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FC6" w:rsidRDefault="00A90FC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3pt;margin-top:8.15pt;width:556.5pt;height:795.75pt;z-index:-251653120;mso-wrap-distance-left:0;mso-wrap-distance-top:0;mso-wrap-distance-right:0;mso-wrap-distance-bottom:0;mso-position-horizontal:absolute;mso-position-horizontal-relative:page;mso-position-vertical:absolute;mso-position-vertical-relative:page" o:allowincell="f">
            <v:imagedata r:id="rId8" r:href="rId9"/>
            <w10:wrap anchorx="page" anchory="page"/>
          </v:shape>
        </w:pict>
      </w:r>
    </w:p>
    <w:tbl>
      <w:tblPr>
        <w:tblpPr w:leftFromText="180" w:rightFromText="180" w:vertAnchor="text" w:horzAnchor="margin" w:tblpY="95"/>
        <w:tblW w:w="9747" w:type="dxa"/>
        <w:tblLook w:val="0000" w:firstRow="0" w:lastRow="0" w:firstColumn="0" w:lastColumn="0" w:noHBand="0" w:noVBand="0"/>
      </w:tblPr>
      <w:tblGrid>
        <w:gridCol w:w="3652"/>
        <w:gridCol w:w="2160"/>
        <w:gridCol w:w="3935"/>
      </w:tblGrid>
      <w:tr w:rsidR="00DC2746" w:rsidRPr="00D92536" w:rsidTr="00BE654A">
        <w:trPr>
          <w:trHeight w:val="1620"/>
        </w:trPr>
        <w:tc>
          <w:tcPr>
            <w:tcW w:w="3652" w:type="dxa"/>
          </w:tcPr>
          <w:p w:rsidR="00DC2746" w:rsidRPr="00AA5C91" w:rsidRDefault="00DC2746" w:rsidP="00D92536">
            <w:pPr>
              <w:widowControl w:val="0"/>
              <w:tabs>
                <w:tab w:val="left" w:pos="1134"/>
              </w:tabs>
              <w:spacing w:after="0" w:line="240" w:lineRule="auto"/>
              <w:rPr>
                <w:rFonts w:ascii="Times New Roman" w:hAnsi="Times New Roman" w:cs="Times New Roman"/>
                <w:sz w:val="28"/>
                <w:szCs w:val="28"/>
                <w:lang w:val="kk-KZ"/>
              </w:rPr>
            </w:pPr>
          </w:p>
        </w:tc>
        <w:tc>
          <w:tcPr>
            <w:tcW w:w="2160" w:type="dxa"/>
          </w:tcPr>
          <w:p w:rsidR="00DC2746" w:rsidRPr="00AA5C91" w:rsidRDefault="00DC2746" w:rsidP="00BE654A">
            <w:pPr>
              <w:widowControl w:val="0"/>
              <w:tabs>
                <w:tab w:val="left" w:pos="1134"/>
              </w:tabs>
              <w:spacing w:after="0" w:line="240" w:lineRule="auto"/>
              <w:jc w:val="center"/>
              <w:rPr>
                <w:rFonts w:ascii="Times New Roman" w:hAnsi="Times New Roman" w:cs="Times New Roman"/>
                <w:sz w:val="28"/>
                <w:szCs w:val="28"/>
                <w:lang w:val="en-US"/>
              </w:rPr>
            </w:pPr>
          </w:p>
        </w:tc>
        <w:tc>
          <w:tcPr>
            <w:tcW w:w="3935" w:type="dxa"/>
          </w:tcPr>
          <w:p w:rsidR="00DC2746" w:rsidRPr="00AA5C91" w:rsidRDefault="00DC2746" w:rsidP="007979BF">
            <w:pPr>
              <w:widowControl w:val="0"/>
              <w:tabs>
                <w:tab w:val="left" w:pos="1134"/>
              </w:tabs>
              <w:autoSpaceDE w:val="0"/>
              <w:autoSpaceDN w:val="0"/>
              <w:adjustRightInd w:val="0"/>
              <w:spacing w:after="0" w:line="240" w:lineRule="auto"/>
              <w:rPr>
                <w:rFonts w:ascii="Times New Roman" w:hAnsi="Times New Roman" w:cs="Times New Roman"/>
                <w:sz w:val="28"/>
                <w:szCs w:val="28"/>
              </w:rPr>
            </w:pPr>
          </w:p>
        </w:tc>
      </w:tr>
    </w:tbl>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660157" w:rsidRPr="00D92536" w:rsidRDefault="00660157" w:rsidP="00BE654A">
      <w:pPr>
        <w:tabs>
          <w:tab w:val="left" w:pos="1134"/>
        </w:tabs>
        <w:spacing w:after="0" w:line="240" w:lineRule="auto"/>
        <w:ind w:firstLine="567"/>
        <w:rPr>
          <w:rFonts w:ascii="Times New Roman" w:hAnsi="Times New Roman" w:cs="Times New Roman"/>
          <w:b/>
          <w:bCs/>
          <w:sz w:val="28"/>
          <w:szCs w:val="28"/>
        </w:rPr>
      </w:pPr>
    </w:p>
    <w:p w:rsidR="00660157" w:rsidRDefault="00660157" w:rsidP="00BE654A">
      <w:pPr>
        <w:tabs>
          <w:tab w:val="left" w:pos="1134"/>
        </w:tabs>
        <w:spacing w:after="0" w:line="240" w:lineRule="auto"/>
        <w:ind w:firstLine="567"/>
        <w:rPr>
          <w:rFonts w:ascii="Times New Roman" w:hAnsi="Times New Roman" w:cs="Times New Roman"/>
          <w:b/>
          <w:bCs/>
          <w:sz w:val="28"/>
          <w:szCs w:val="28"/>
          <w:lang w:val="kk-KZ"/>
        </w:rPr>
      </w:pPr>
    </w:p>
    <w:p w:rsidR="00BE654A" w:rsidRDefault="00BE654A" w:rsidP="00BE654A">
      <w:pPr>
        <w:tabs>
          <w:tab w:val="left" w:pos="1134"/>
        </w:tabs>
        <w:spacing w:after="0" w:line="240" w:lineRule="auto"/>
        <w:ind w:firstLine="567"/>
        <w:rPr>
          <w:rFonts w:ascii="Times New Roman" w:hAnsi="Times New Roman" w:cs="Times New Roman"/>
          <w:b/>
          <w:bCs/>
          <w:sz w:val="28"/>
          <w:szCs w:val="28"/>
          <w:lang w:val="kk-KZ"/>
        </w:rPr>
      </w:pPr>
    </w:p>
    <w:p w:rsidR="00BE654A" w:rsidRDefault="00BE654A" w:rsidP="00BE654A">
      <w:pPr>
        <w:tabs>
          <w:tab w:val="left" w:pos="1134"/>
        </w:tabs>
        <w:spacing w:after="0" w:line="240" w:lineRule="auto"/>
        <w:ind w:firstLine="567"/>
        <w:rPr>
          <w:rFonts w:ascii="Times New Roman" w:hAnsi="Times New Roman" w:cs="Times New Roman"/>
          <w:b/>
          <w:bCs/>
          <w:sz w:val="28"/>
          <w:szCs w:val="28"/>
          <w:lang w:val="kk-KZ"/>
        </w:rPr>
      </w:pPr>
    </w:p>
    <w:p w:rsidR="00BE654A" w:rsidRDefault="00BE654A" w:rsidP="00BE654A">
      <w:pPr>
        <w:tabs>
          <w:tab w:val="left" w:pos="1134"/>
        </w:tabs>
        <w:spacing w:after="0" w:line="240" w:lineRule="auto"/>
        <w:ind w:firstLine="567"/>
        <w:rPr>
          <w:rFonts w:ascii="Times New Roman" w:hAnsi="Times New Roman" w:cs="Times New Roman"/>
          <w:b/>
          <w:bCs/>
          <w:sz w:val="28"/>
          <w:szCs w:val="28"/>
          <w:lang w:val="kk-KZ"/>
        </w:rPr>
      </w:pPr>
    </w:p>
    <w:p w:rsidR="00BE654A" w:rsidRDefault="00BE654A" w:rsidP="00BE654A">
      <w:pPr>
        <w:tabs>
          <w:tab w:val="left" w:pos="1134"/>
        </w:tabs>
        <w:spacing w:after="0" w:line="240" w:lineRule="auto"/>
        <w:ind w:firstLine="567"/>
        <w:rPr>
          <w:rFonts w:ascii="Times New Roman" w:hAnsi="Times New Roman" w:cs="Times New Roman"/>
          <w:b/>
          <w:bCs/>
          <w:sz w:val="28"/>
          <w:szCs w:val="28"/>
          <w:lang w:val="kk-KZ"/>
        </w:rPr>
      </w:pPr>
    </w:p>
    <w:p w:rsidR="00BE654A" w:rsidRDefault="00BE654A" w:rsidP="00BE654A">
      <w:pPr>
        <w:tabs>
          <w:tab w:val="left" w:pos="1134"/>
        </w:tabs>
        <w:spacing w:after="0" w:line="240" w:lineRule="auto"/>
        <w:ind w:firstLine="567"/>
        <w:rPr>
          <w:rFonts w:ascii="Times New Roman" w:hAnsi="Times New Roman" w:cs="Times New Roman"/>
          <w:b/>
          <w:bCs/>
          <w:sz w:val="28"/>
          <w:szCs w:val="28"/>
          <w:lang w:val="kk-KZ"/>
        </w:rPr>
      </w:pPr>
    </w:p>
    <w:p w:rsidR="00BE654A" w:rsidRDefault="00BE654A" w:rsidP="00BE654A">
      <w:pPr>
        <w:tabs>
          <w:tab w:val="left" w:pos="1134"/>
        </w:tabs>
        <w:spacing w:after="0" w:line="240" w:lineRule="auto"/>
        <w:ind w:firstLine="567"/>
        <w:rPr>
          <w:rFonts w:ascii="Times New Roman" w:hAnsi="Times New Roman" w:cs="Times New Roman"/>
          <w:b/>
          <w:bCs/>
          <w:sz w:val="28"/>
          <w:szCs w:val="28"/>
          <w:lang w:val="kk-KZ"/>
        </w:rPr>
      </w:pPr>
    </w:p>
    <w:p w:rsidR="00BE654A" w:rsidRDefault="00BE654A" w:rsidP="00BE654A">
      <w:pPr>
        <w:tabs>
          <w:tab w:val="left" w:pos="1134"/>
        </w:tabs>
        <w:spacing w:after="0" w:line="240" w:lineRule="auto"/>
        <w:ind w:firstLine="567"/>
        <w:rPr>
          <w:rFonts w:ascii="Times New Roman" w:hAnsi="Times New Roman" w:cs="Times New Roman"/>
          <w:b/>
          <w:bCs/>
          <w:sz w:val="28"/>
          <w:szCs w:val="28"/>
          <w:lang w:val="kk-KZ"/>
        </w:rPr>
      </w:pPr>
    </w:p>
    <w:p w:rsidR="00BE654A" w:rsidRPr="00BE654A" w:rsidRDefault="00BE654A" w:rsidP="00BE654A">
      <w:pPr>
        <w:tabs>
          <w:tab w:val="left" w:pos="1134"/>
        </w:tabs>
        <w:spacing w:after="0" w:line="240" w:lineRule="auto"/>
        <w:ind w:firstLine="567"/>
        <w:rPr>
          <w:rFonts w:ascii="Times New Roman" w:hAnsi="Times New Roman" w:cs="Times New Roman"/>
          <w:b/>
          <w:bCs/>
          <w:sz w:val="28"/>
          <w:szCs w:val="28"/>
          <w:lang w:val="kk-KZ"/>
        </w:rPr>
      </w:pPr>
    </w:p>
    <w:p w:rsidR="007D1272" w:rsidRPr="007979BF"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3F7BCF" w:rsidRPr="00D92536" w:rsidRDefault="003F7BCF" w:rsidP="003F7BCF">
      <w:pPr>
        <w:tabs>
          <w:tab w:val="left" w:pos="1134"/>
        </w:tabs>
        <w:spacing w:after="0" w:line="240" w:lineRule="auto"/>
        <w:ind w:firstLine="567"/>
        <w:jc w:val="both"/>
        <w:rPr>
          <w:rFonts w:ascii="Times New Roman" w:hAnsi="Times New Roman" w:cs="Times New Roman"/>
          <w:b/>
          <w:bCs/>
          <w:sz w:val="28"/>
          <w:szCs w:val="28"/>
        </w:rPr>
      </w:pPr>
      <w:r w:rsidRPr="003F4C98">
        <w:rPr>
          <w:rFonts w:ascii="Times New Roman" w:hAnsi="Times New Roman" w:cs="Times New Roman"/>
          <w:bCs/>
          <w:sz w:val="28"/>
          <w:szCs w:val="28"/>
        </w:rPr>
        <w:t>Извещение об изменениях</w:t>
      </w:r>
      <w:r>
        <w:rPr>
          <w:rFonts w:ascii="Times New Roman" w:hAnsi="Times New Roman" w:cs="Times New Roman"/>
          <w:bCs/>
          <w:sz w:val="28"/>
          <w:szCs w:val="28"/>
        </w:rPr>
        <w:t xml:space="preserve"> </w:t>
      </w:r>
      <w:r w:rsidRPr="003F4C98">
        <w:rPr>
          <w:rFonts w:ascii="Times New Roman" w:hAnsi="Times New Roman" w:cs="Times New Roman"/>
          <w:bCs/>
          <w:sz w:val="28"/>
          <w:szCs w:val="28"/>
        </w:rPr>
        <w:t>№1</w:t>
      </w:r>
      <w:r>
        <w:rPr>
          <w:rFonts w:ascii="Times New Roman" w:hAnsi="Times New Roman" w:cs="Times New Roman"/>
          <w:bCs/>
          <w:sz w:val="28"/>
          <w:szCs w:val="28"/>
        </w:rPr>
        <w:t xml:space="preserve">от 30.01.2023 года решением Ученого совета №1-3 от 18.01.2023 года, стр. 23. </w:t>
      </w: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7D1272" w:rsidRPr="00D92536" w:rsidRDefault="007D1272" w:rsidP="00BE654A">
      <w:pPr>
        <w:tabs>
          <w:tab w:val="left" w:pos="1134"/>
        </w:tabs>
        <w:spacing w:after="0" w:line="240" w:lineRule="auto"/>
        <w:ind w:firstLine="567"/>
        <w:rPr>
          <w:rFonts w:ascii="Times New Roman" w:hAnsi="Times New Roman" w:cs="Times New Roman"/>
          <w:b/>
          <w:bCs/>
          <w:sz w:val="28"/>
          <w:szCs w:val="28"/>
        </w:rPr>
      </w:pPr>
    </w:p>
    <w:p w:rsidR="00C95BA7" w:rsidRPr="00D92536" w:rsidRDefault="00C95BA7" w:rsidP="00BE654A">
      <w:pPr>
        <w:tabs>
          <w:tab w:val="left" w:pos="1134"/>
        </w:tabs>
        <w:spacing w:after="0" w:line="240" w:lineRule="auto"/>
        <w:ind w:firstLine="567"/>
        <w:rPr>
          <w:rFonts w:ascii="Times New Roman" w:hAnsi="Times New Roman" w:cs="Times New Roman"/>
          <w:b/>
          <w:bCs/>
          <w:sz w:val="28"/>
          <w:szCs w:val="28"/>
        </w:rPr>
      </w:pPr>
    </w:p>
    <w:p w:rsidR="00FA0C17" w:rsidRPr="00D92536" w:rsidRDefault="00FA0C17" w:rsidP="00BE654A">
      <w:pPr>
        <w:tabs>
          <w:tab w:val="left" w:pos="1134"/>
        </w:tabs>
        <w:spacing w:after="0" w:line="240" w:lineRule="auto"/>
        <w:ind w:firstLine="567"/>
        <w:rPr>
          <w:rFonts w:ascii="Times New Roman" w:hAnsi="Times New Roman" w:cs="Times New Roman"/>
          <w:b/>
          <w:bCs/>
          <w:sz w:val="28"/>
          <w:szCs w:val="28"/>
        </w:rPr>
      </w:pPr>
    </w:p>
    <w:p w:rsidR="00FA0C17" w:rsidRPr="00D92536" w:rsidRDefault="00FA0C17" w:rsidP="001A187C">
      <w:pPr>
        <w:tabs>
          <w:tab w:val="left" w:pos="1134"/>
        </w:tabs>
        <w:spacing w:after="0" w:line="240" w:lineRule="auto"/>
        <w:ind w:firstLine="567"/>
        <w:rPr>
          <w:rFonts w:ascii="Times New Roman" w:hAnsi="Times New Roman" w:cs="Times New Roman"/>
          <w:b/>
          <w:bCs/>
          <w:sz w:val="28"/>
          <w:szCs w:val="28"/>
        </w:rPr>
      </w:pPr>
    </w:p>
    <w:p w:rsidR="001802BC" w:rsidRPr="00D92536" w:rsidRDefault="001802BC" w:rsidP="001A187C">
      <w:pPr>
        <w:tabs>
          <w:tab w:val="left" w:pos="1134"/>
        </w:tabs>
        <w:spacing w:after="0" w:line="240" w:lineRule="auto"/>
        <w:ind w:firstLine="567"/>
        <w:rPr>
          <w:rFonts w:ascii="Times New Roman" w:hAnsi="Times New Roman" w:cs="Times New Roman"/>
          <w:b/>
          <w:bCs/>
          <w:sz w:val="28"/>
          <w:szCs w:val="28"/>
        </w:rPr>
      </w:pPr>
    </w:p>
    <w:p w:rsidR="001802BC" w:rsidRPr="00D92536" w:rsidRDefault="001802BC" w:rsidP="001A187C">
      <w:pPr>
        <w:tabs>
          <w:tab w:val="left" w:pos="1134"/>
        </w:tabs>
        <w:spacing w:after="0" w:line="240" w:lineRule="auto"/>
        <w:ind w:firstLine="567"/>
        <w:rPr>
          <w:rFonts w:ascii="Times New Roman" w:hAnsi="Times New Roman" w:cs="Times New Roman"/>
          <w:b/>
          <w:bCs/>
          <w:sz w:val="28"/>
          <w:szCs w:val="28"/>
        </w:rPr>
      </w:pPr>
    </w:p>
    <w:p w:rsidR="00A90FC6" w:rsidRDefault="00A90FC6" w:rsidP="008A177B">
      <w:pPr>
        <w:tabs>
          <w:tab w:val="left" w:pos="1134"/>
        </w:tabs>
        <w:spacing w:after="0" w:line="240" w:lineRule="auto"/>
        <w:jc w:val="center"/>
        <w:rPr>
          <w:rFonts w:ascii="Times New Roman" w:hAnsi="Times New Roman" w:cs="Times New Roman"/>
          <w:sz w:val="28"/>
          <w:szCs w:val="28"/>
          <w:lang w:val="kk-KZ"/>
        </w:rPr>
      </w:pPr>
    </w:p>
    <w:p w:rsidR="00A90FC6" w:rsidRDefault="00A90FC6" w:rsidP="008A177B">
      <w:pPr>
        <w:tabs>
          <w:tab w:val="left" w:pos="1134"/>
        </w:tabs>
        <w:spacing w:after="0" w:line="240" w:lineRule="auto"/>
        <w:jc w:val="center"/>
        <w:rPr>
          <w:rFonts w:ascii="Times New Roman" w:hAnsi="Times New Roman" w:cs="Times New Roman"/>
          <w:sz w:val="28"/>
          <w:szCs w:val="28"/>
          <w:lang w:val="kk-KZ"/>
        </w:rPr>
      </w:pPr>
    </w:p>
    <w:p w:rsidR="00A90FC6" w:rsidRDefault="00A90FC6" w:rsidP="008A177B">
      <w:pPr>
        <w:tabs>
          <w:tab w:val="left" w:pos="1134"/>
        </w:tabs>
        <w:spacing w:after="0" w:line="240" w:lineRule="auto"/>
        <w:jc w:val="center"/>
        <w:rPr>
          <w:rFonts w:ascii="Times New Roman" w:hAnsi="Times New Roman" w:cs="Times New Roman"/>
          <w:sz w:val="28"/>
          <w:szCs w:val="28"/>
          <w:lang w:val="kk-KZ"/>
        </w:rPr>
      </w:pPr>
    </w:p>
    <w:p w:rsidR="00A90FC6" w:rsidRDefault="00A90FC6" w:rsidP="008A177B">
      <w:pPr>
        <w:tabs>
          <w:tab w:val="left" w:pos="1134"/>
        </w:tabs>
        <w:spacing w:after="0" w:line="240" w:lineRule="auto"/>
        <w:jc w:val="center"/>
        <w:rPr>
          <w:rFonts w:ascii="Times New Roman" w:hAnsi="Times New Roman" w:cs="Times New Roman"/>
          <w:sz w:val="28"/>
          <w:szCs w:val="28"/>
          <w:lang w:val="kk-KZ"/>
        </w:rPr>
      </w:pPr>
    </w:p>
    <w:p w:rsidR="00A90FC6" w:rsidRDefault="00A90FC6" w:rsidP="008A177B">
      <w:pPr>
        <w:tabs>
          <w:tab w:val="left" w:pos="1134"/>
        </w:tabs>
        <w:spacing w:after="0" w:line="240" w:lineRule="auto"/>
        <w:jc w:val="center"/>
        <w:rPr>
          <w:rFonts w:ascii="Times New Roman" w:hAnsi="Times New Roman" w:cs="Times New Roman"/>
          <w:sz w:val="28"/>
          <w:szCs w:val="28"/>
          <w:lang w:val="kk-KZ"/>
        </w:rPr>
      </w:pPr>
    </w:p>
    <w:p w:rsidR="00BE654A" w:rsidRDefault="00BE654A" w:rsidP="008A177B">
      <w:pPr>
        <w:tabs>
          <w:tab w:val="left" w:pos="1134"/>
        </w:tabs>
        <w:spacing w:after="0" w:line="240" w:lineRule="auto"/>
        <w:jc w:val="center"/>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br w:type="page"/>
      </w:r>
    </w:p>
    <w:p w:rsidR="007D1272" w:rsidRPr="00D92536" w:rsidRDefault="007D1272" w:rsidP="008B3E5B">
      <w:pPr>
        <w:tabs>
          <w:tab w:val="left" w:pos="1134"/>
        </w:tabs>
        <w:spacing w:after="0" w:line="240" w:lineRule="auto"/>
        <w:jc w:val="center"/>
        <w:rPr>
          <w:rFonts w:ascii="Times New Roman" w:hAnsi="Times New Roman" w:cs="Times New Roman"/>
          <w:b/>
          <w:sz w:val="28"/>
          <w:szCs w:val="28"/>
        </w:rPr>
      </w:pPr>
      <w:r w:rsidRPr="00D92536">
        <w:rPr>
          <w:rFonts w:ascii="Times New Roman" w:hAnsi="Times New Roman" w:cs="Times New Roman"/>
          <w:b/>
          <w:sz w:val="28"/>
          <w:szCs w:val="28"/>
        </w:rPr>
        <w:lastRenderedPageBreak/>
        <w:t>Предисловие</w:t>
      </w:r>
    </w:p>
    <w:p w:rsidR="00660157" w:rsidRPr="00D92536" w:rsidRDefault="00660157" w:rsidP="001A187C">
      <w:pPr>
        <w:tabs>
          <w:tab w:val="left" w:pos="1134"/>
        </w:tabs>
        <w:spacing w:after="0" w:line="240" w:lineRule="auto"/>
        <w:ind w:firstLine="567"/>
        <w:jc w:val="center"/>
        <w:rPr>
          <w:rFonts w:ascii="Times New Roman" w:hAnsi="Times New Roman" w:cs="Times New Roman"/>
          <w:b/>
          <w:sz w:val="28"/>
          <w:szCs w:val="28"/>
        </w:rPr>
      </w:pPr>
    </w:p>
    <w:p w:rsidR="007D1272" w:rsidRPr="00BE654A" w:rsidRDefault="007D1272" w:rsidP="001A187C">
      <w:pPr>
        <w:shd w:val="clear" w:color="auto" w:fill="FFFFFF"/>
        <w:tabs>
          <w:tab w:val="left" w:pos="1134"/>
        </w:tabs>
        <w:spacing w:after="0" w:line="240" w:lineRule="auto"/>
        <w:ind w:firstLine="567"/>
        <w:jc w:val="both"/>
        <w:rPr>
          <w:rFonts w:ascii="Times New Roman" w:hAnsi="Times New Roman" w:cs="Times New Roman"/>
          <w:bCs/>
          <w:sz w:val="28"/>
          <w:szCs w:val="28"/>
          <w:lang w:val="kk-KZ"/>
        </w:rPr>
      </w:pPr>
      <w:r w:rsidRPr="00D92536">
        <w:rPr>
          <w:rFonts w:ascii="Times New Roman" w:hAnsi="Times New Roman" w:cs="Times New Roman"/>
          <w:b/>
          <w:sz w:val="28"/>
          <w:szCs w:val="28"/>
        </w:rPr>
        <w:t xml:space="preserve">1 </w:t>
      </w:r>
      <w:r w:rsidRPr="00D92536">
        <w:rPr>
          <w:rFonts w:ascii="Times New Roman" w:hAnsi="Times New Roman" w:cs="Times New Roman"/>
          <w:b/>
          <w:caps/>
          <w:sz w:val="28"/>
          <w:szCs w:val="28"/>
          <w:lang w:val="kk-KZ"/>
        </w:rPr>
        <w:t>РазработанО</w:t>
      </w:r>
      <w:r w:rsidR="007D533F">
        <w:rPr>
          <w:rFonts w:ascii="Times New Roman" w:hAnsi="Times New Roman" w:cs="Times New Roman"/>
          <w:b/>
          <w:caps/>
          <w:sz w:val="28"/>
          <w:szCs w:val="28"/>
          <w:lang w:val="kk-KZ"/>
        </w:rPr>
        <w:t xml:space="preserve"> </w:t>
      </w:r>
      <w:r w:rsidR="00BE654A">
        <w:rPr>
          <w:rFonts w:ascii="Times New Roman" w:hAnsi="Times New Roman" w:cs="Times New Roman"/>
          <w:bCs/>
          <w:sz w:val="28"/>
          <w:szCs w:val="28"/>
          <w:lang w:val="kk-KZ"/>
        </w:rPr>
        <w:t>рабочей группой</w:t>
      </w:r>
    </w:p>
    <w:p w:rsidR="00C95BA7" w:rsidRPr="00D92536" w:rsidRDefault="00C95BA7" w:rsidP="001A187C">
      <w:pPr>
        <w:shd w:val="clear" w:color="auto" w:fill="FFFFFF"/>
        <w:tabs>
          <w:tab w:val="left" w:pos="1134"/>
        </w:tabs>
        <w:spacing w:after="0" w:line="240" w:lineRule="auto"/>
        <w:ind w:firstLine="567"/>
        <w:jc w:val="both"/>
        <w:rPr>
          <w:rFonts w:ascii="Times New Roman" w:hAnsi="Times New Roman" w:cs="Times New Roman"/>
          <w:sz w:val="28"/>
          <w:szCs w:val="28"/>
        </w:rPr>
      </w:pPr>
    </w:p>
    <w:p w:rsidR="007D1272" w:rsidRPr="00BE654A" w:rsidRDefault="007D1272" w:rsidP="001A187C">
      <w:pPr>
        <w:shd w:val="clear" w:color="auto" w:fill="FFFFFF"/>
        <w:tabs>
          <w:tab w:val="left" w:pos="1134"/>
        </w:tabs>
        <w:spacing w:after="0" w:line="240" w:lineRule="auto"/>
        <w:ind w:firstLine="567"/>
        <w:jc w:val="both"/>
        <w:rPr>
          <w:rFonts w:ascii="Times New Roman" w:hAnsi="Times New Roman" w:cs="Times New Roman"/>
          <w:bCs/>
          <w:sz w:val="28"/>
          <w:szCs w:val="28"/>
          <w:lang w:val="kk-KZ"/>
        </w:rPr>
      </w:pPr>
      <w:r w:rsidRPr="00D92536">
        <w:rPr>
          <w:rFonts w:ascii="Times New Roman" w:hAnsi="Times New Roman" w:cs="Times New Roman"/>
          <w:b/>
          <w:sz w:val="28"/>
          <w:szCs w:val="28"/>
        </w:rPr>
        <w:t>2 ВНЕСЕНО</w:t>
      </w:r>
      <w:r w:rsidR="007D533F">
        <w:rPr>
          <w:rFonts w:ascii="Times New Roman" w:hAnsi="Times New Roman" w:cs="Times New Roman"/>
          <w:b/>
          <w:sz w:val="28"/>
          <w:szCs w:val="28"/>
          <w:lang w:val="kk-KZ"/>
        </w:rPr>
        <w:t xml:space="preserve"> </w:t>
      </w:r>
      <w:r w:rsidR="00BE654A">
        <w:rPr>
          <w:rFonts w:ascii="Times New Roman" w:hAnsi="Times New Roman" w:cs="Times New Roman"/>
          <w:bCs/>
          <w:sz w:val="28"/>
          <w:szCs w:val="28"/>
          <w:lang w:val="kk-KZ"/>
        </w:rPr>
        <w:t>управлением по академической деятельности</w:t>
      </w:r>
    </w:p>
    <w:p w:rsidR="00C95BA7" w:rsidRPr="00D92536" w:rsidRDefault="00C95BA7" w:rsidP="001A187C">
      <w:pPr>
        <w:shd w:val="clear" w:color="auto" w:fill="FFFFFF"/>
        <w:tabs>
          <w:tab w:val="left" w:pos="1134"/>
        </w:tabs>
        <w:spacing w:after="0" w:line="240" w:lineRule="auto"/>
        <w:ind w:firstLine="567"/>
        <w:jc w:val="both"/>
        <w:rPr>
          <w:rFonts w:ascii="Times New Roman" w:hAnsi="Times New Roman" w:cs="Times New Roman"/>
          <w:sz w:val="28"/>
          <w:szCs w:val="28"/>
        </w:rPr>
      </w:pPr>
    </w:p>
    <w:p w:rsidR="007D1272" w:rsidRPr="00D92536" w:rsidRDefault="007D1272" w:rsidP="001A187C">
      <w:pPr>
        <w:tabs>
          <w:tab w:val="left" w:pos="1134"/>
        </w:tabs>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b/>
          <w:bCs/>
          <w:caps/>
          <w:sz w:val="28"/>
          <w:szCs w:val="28"/>
        </w:rPr>
        <w:t>3 утвержденО и введенО в действие</w:t>
      </w:r>
      <w:r w:rsidRPr="00D92536">
        <w:rPr>
          <w:rFonts w:ascii="Times New Roman" w:hAnsi="Times New Roman" w:cs="Times New Roman"/>
          <w:bCs/>
          <w:sz w:val="28"/>
          <w:szCs w:val="28"/>
          <w:lang w:val="kk-KZ"/>
        </w:rPr>
        <w:t xml:space="preserve"> </w:t>
      </w:r>
      <w:r w:rsidR="008B3E5B">
        <w:rPr>
          <w:rFonts w:ascii="Times New Roman" w:hAnsi="Times New Roman" w:cs="Times New Roman"/>
          <w:bCs/>
          <w:sz w:val="28"/>
          <w:szCs w:val="28"/>
          <w:lang w:val="kk-KZ"/>
        </w:rPr>
        <w:t xml:space="preserve">протоколом </w:t>
      </w:r>
      <w:r w:rsidRPr="00D92536">
        <w:rPr>
          <w:rFonts w:ascii="Times New Roman" w:hAnsi="Times New Roman" w:cs="Times New Roman"/>
          <w:bCs/>
          <w:sz w:val="28"/>
          <w:szCs w:val="28"/>
          <w:lang w:val="kk-KZ"/>
        </w:rPr>
        <w:t xml:space="preserve">Ученого совета университета </w:t>
      </w:r>
      <w:r w:rsidRPr="00D92536">
        <w:rPr>
          <w:rFonts w:ascii="Times New Roman" w:hAnsi="Times New Roman" w:cs="Times New Roman"/>
          <w:sz w:val="28"/>
          <w:szCs w:val="28"/>
        </w:rPr>
        <w:t xml:space="preserve">от </w:t>
      </w:r>
      <w:r w:rsidR="008B3E5B" w:rsidRPr="007979BF">
        <w:rPr>
          <w:rFonts w:ascii="Times New Roman" w:hAnsi="Times New Roman" w:cs="Times New Roman"/>
          <w:sz w:val="28"/>
          <w:szCs w:val="28"/>
        </w:rPr>
        <w:t>30.09.</w:t>
      </w:r>
      <w:r w:rsidR="003717EE" w:rsidRPr="007979BF">
        <w:rPr>
          <w:rFonts w:ascii="Times New Roman" w:hAnsi="Times New Roman" w:cs="Times New Roman"/>
          <w:sz w:val="28"/>
          <w:szCs w:val="28"/>
        </w:rPr>
        <w:t xml:space="preserve"> </w:t>
      </w:r>
      <w:r w:rsidR="00374BAC" w:rsidRPr="007979BF">
        <w:rPr>
          <w:rFonts w:ascii="Times New Roman" w:hAnsi="Times New Roman" w:cs="Times New Roman"/>
          <w:sz w:val="28"/>
          <w:szCs w:val="28"/>
        </w:rPr>
        <w:t xml:space="preserve">2022 </w:t>
      </w:r>
      <w:r w:rsidRPr="007979BF">
        <w:rPr>
          <w:rFonts w:ascii="Times New Roman" w:hAnsi="Times New Roman" w:cs="Times New Roman"/>
          <w:sz w:val="28"/>
          <w:szCs w:val="28"/>
        </w:rPr>
        <w:t>г.,</w:t>
      </w:r>
      <w:r w:rsidR="004858A1" w:rsidRPr="007979BF">
        <w:rPr>
          <w:rFonts w:ascii="Times New Roman" w:hAnsi="Times New Roman" w:cs="Times New Roman"/>
          <w:sz w:val="28"/>
          <w:szCs w:val="28"/>
        </w:rPr>
        <w:t xml:space="preserve"> </w:t>
      </w:r>
      <w:r w:rsidRPr="007979BF">
        <w:rPr>
          <w:rFonts w:ascii="Times New Roman" w:hAnsi="Times New Roman" w:cs="Times New Roman"/>
          <w:sz w:val="28"/>
          <w:szCs w:val="28"/>
        </w:rPr>
        <w:t xml:space="preserve">№ </w:t>
      </w:r>
      <w:r w:rsidR="007979BF" w:rsidRPr="007979BF">
        <w:rPr>
          <w:rFonts w:ascii="Times New Roman" w:hAnsi="Times New Roman" w:cs="Times New Roman"/>
          <w:sz w:val="28"/>
          <w:szCs w:val="28"/>
        </w:rPr>
        <w:t>12</w:t>
      </w:r>
    </w:p>
    <w:p w:rsidR="00C95BA7" w:rsidRPr="00D92536" w:rsidRDefault="00C95BA7" w:rsidP="001A187C">
      <w:pPr>
        <w:tabs>
          <w:tab w:val="left" w:pos="1134"/>
        </w:tabs>
        <w:spacing w:after="0" w:line="240" w:lineRule="auto"/>
        <w:ind w:firstLine="567"/>
        <w:jc w:val="both"/>
        <w:rPr>
          <w:rFonts w:ascii="Times New Roman" w:hAnsi="Times New Roman" w:cs="Times New Roman"/>
          <w:bCs/>
          <w:sz w:val="28"/>
          <w:szCs w:val="28"/>
          <w:lang w:val="kk-KZ"/>
        </w:rPr>
      </w:pPr>
    </w:p>
    <w:p w:rsidR="007D1272" w:rsidRPr="00D92536" w:rsidRDefault="007D1272" w:rsidP="001A187C">
      <w:pPr>
        <w:tabs>
          <w:tab w:val="left" w:pos="993"/>
          <w:tab w:val="left" w:pos="1134"/>
        </w:tabs>
        <w:spacing w:after="0" w:line="240" w:lineRule="auto"/>
        <w:ind w:firstLine="567"/>
        <w:rPr>
          <w:rFonts w:ascii="Times New Roman" w:hAnsi="Times New Roman" w:cs="Times New Roman"/>
          <w:b/>
          <w:bCs/>
          <w:caps/>
          <w:sz w:val="28"/>
          <w:szCs w:val="28"/>
        </w:rPr>
      </w:pPr>
      <w:r w:rsidRPr="00D92536">
        <w:rPr>
          <w:rFonts w:ascii="Times New Roman" w:hAnsi="Times New Roman" w:cs="Times New Roman"/>
          <w:b/>
          <w:sz w:val="28"/>
          <w:szCs w:val="28"/>
        </w:rPr>
        <w:t xml:space="preserve">4 </w:t>
      </w:r>
      <w:r w:rsidRPr="00D92536">
        <w:rPr>
          <w:rFonts w:ascii="Times New Roman" w:hAnsi="Times New Roman" w:cs="Times New Roman"/>
          <w:b/>
          <w:bCs/>
          <w:caps/>
          <w:sz w:val="28"/>
          <w:szCs w:val="28"/>
        </w:rPr>
        <w:t>Разработчик</w:t>
      </w:r>
      <w:r w:rsidR="00487EF0" w:rsidRPr="00D92536">
        <w:rPr>
          <w:rFonts w:ascii="Times New Roman" w:hAnsi="Times New Roman" w:cs="Times New Roman"/>
          <w:b/>
          <w:bCs/>
          <w:caps/>
          <w:sz w:val="28"/>
          <w:szCs w:val="28"/>
        </w:rPr>
        <w:t>И</w:t>
      </w:r>
      <w:r w:rsidRPr="00D92536">
        <w:rPr>
          <w:rFonts w:ascii="Times New Roman" w:hAnsi="Times New Roman" w:cs="Times New Roman"/>
          <w:b/>
          <w:bCs/>
          <w:caps/>
          <w:sz w:val="28"/>
          <w:szCs w:val="28"/>
        </w:rPr>
        <w:t xml:space="preserve">: </w:t>
      </w:r>
    </w:p>
    <w:p w:rsidR="00ED5716" w:rsidRPr="00D92536" w:rsidRDefault="00ED5716" w:rsidP="001A187C">
      <w:pPr>
        <w:tabs>
          <w:tab w:val="left" w:pos="1134"/>
        </w:tabs>
        <w:spacing w:after="0" w:line="240" w:lineRule="auto"/>
        <w:ind w:firstLine="567"/>
        <w:jc w:val="both"/>
        <w:rPr>
          <w:rFonts w:ascii="Times New Roman" w:hAnsi="Times New Roman" w:cs="Times New Roman"/>
          <w:sz w:val="28"/>
          <w:szCs w:val="28"/>
        </w:rPr>
      </w:pPr>
      <w:proofErr w:type="spellStart"/>
      <w:r w:rsidRPr="00D92536">
        <w:rPr>
          <w:rFonts w:ascii="Times New Roman" w:hAnsi="Times New Roman" w:cs="Times New Roman"/>
          <w:sz w:val="28"/>
          <w:szCs w:val="28"/>
        </w:rPr>
        <w:t>Е.Исакаев</w:t>
      </w:r>
      <w:proofErr w:type="spellEnd"/>
      <w:r w:rsidRPr="00D92536">
        <w:rPr>
          <w:rFonts w:ascii="Times New Roman" w:hAnsi="Times New Roman" w:cs="Times New Roman"/>
          <w:sz w:val="28"/>
          <w:szCs w:val="28"/>
        </w:rPr>
        <w:t xml:space="preserve"> – </w:t>
      </w:r>
      <w:r w:rsidR="00CC0980">
        <w:rPr>
          <w:rFonts w:ascii="Times New Roman" w:hAnsi="Times New Roman" w:cs="Times New Roman"/>
          <w:sz w:val="28"/>
          <w:szCs w:val="28"/>
        </w:rPr>
        <w:t xml:space="preserve">Член Правления - </w:t>
      </w:r>
      <w:r w:rsidRPr="00D92536">
        <w:rPr>
          <w:rFonts w:ascii="Times New Roman" w:hAnsi="Times New Roman" w:cs="Times New Roman"/>
          <w:sz w:val="28"/>
          <w:szCs w:val="28"/>
        </w:rPr>
        <w:t xml:space="preserve">проректор по академическим вопросам, кандидат биологических наук; </w:t>
      </w:r>
    </w:p>
    <w:p w:rsidR="00C95BA7" w:rsidRPr="00D92536" w:rsidRDefault="00F04CDC" w:rsidP="001A187C">
      <w:pPr>
        <w:tabs>
          <w:tab w:val="left" w:pos="1134"/>
        </w:tabs>
        <w:spacing w:after="0" w:line="240" w:lineRule="auto"/>
        <w:ind w:firstLine="567"/>
        <w:jc w:val="both"/>
        <w:rPr>
          <w:rFonts w:ascii="Times New Roman" w:hAnsi="Times New Roman" w:cs="Times New Roman"/>
          <w:sz w:val="28"/>
          <w:szCs w:val="28"/>
          <w:lang w:val="kk-KZ"/>
        </w:rPr>
      </w:pPr>
      <w:r w:rsidRPr="00D92536">
        <w:rPr>
          <w:rFonts w:ascii="Times New Roman" w:hAnsi="Times New Roman" w:cs="Times New Roman"/>
          <w:sz w:val="28"/>
          <w:szCs w:val="28"/>
          <w:lang w:val="kk-KZ"/>
        </w:rPr>
        <w:t>Э</w:t>
      </w:r>
      <w:r w:rsidR="000B5ED4" w:rsidRPr="00D92536">
        <w:rPr>
          <w:rFonts w:ascii="Times New Roman" w:hAnsi="Times New Roman" w:cs="Times New Roman"/>
          <w:sz w:val="28"/>
          <w:szCs w:val="28"/>
          <w:lang w:val="kk-KZ"/>
        </w:rPr>
        <w:t>.Наурызбаева – и.о.</w:t>
      </w:r>
      <w:r w:rsidR="00A13E83">
        <w:rPr>
          <w:rFonts w:ascii="Times New Roman" w:hAnsi="Times New Roman" w:cs="Times New Roman"/>
          <w:sz w:val="28"/>
          <w:szCs w:val="28"/>
          <w:lang w:val="kk-KZ"/>
        </w:rPr>
        <w:t xml:space="preserve"> </w:t>
      </w:r>
      <w:r w:rsidR="00A42B96">
        <w:rPr>
          <w:rFonts w:ascii="Times New Roman" w:hAnsi="Times New Roman" w:cs="Times New Roman"/>
          <w:sz w:val="28"/>
          <w:szCs w:val="28"/>
          <w:lang w:val="kk-KZ"/>
        </w:rPr>
        <w:t>начальник</w:t>
      </w:r>
      <w:r w:rsidR="00A13E83">
        <w:rPr>
          <w:rFonts w:ascii="Times New Roman" w:hAnsi="Times New Roman" w:cs="Times New Roman"/>
          <w:sz w:val="28"/>
          <w:szCs w:val="28"/>
          <w:lang w:val="kk-KZ"/>
        </w:rPr>
        <w:t>а</w:t>
      </w:r>
      <w:r w:rsidR="00A42B96">
        <w:rPr>
          <w:rFonts w:ascii="Times New Roman" w:hAnsi="Times New Roman" w:cs="Times New Roman"/>
          <w:sz w:val="28"/>
          <w:szCs w:val="28"/>
          <w:lang w:val="kk-KZ"/>
        </w:rPr>
        <w:t xml:space="preserve"> управления по</w:t>
      </w:r>
      <w:r w:rsidRPr="00D92536">
        <w:rPr>
          <w:rFonts w:ascii="Times New Roman" w:hAnsi="Times New Roman" w:cs="Times New Roman"/>
          <w:sz w:val="28"/>
          <w:szCs w:val="28"/>
          <w:lang w:val="kk-KZ"/>
        </w:rPr>
        <w:t xml:space="preserve"> академической </w:t>
      </w:r>
      <w:r w:rsidR="00A42B96">
        <w:rPr>
          <w:rFonts w:ascii="Times New Roman" w:hAnsi="Times New Roman" w:cs="Times New Roman"/>
          <w:sz w:val="28"/>
          <w:szCs w:val="28"/>
          <w:lang w:val="kk-KZ"/>
        </w:rPr>
        <w:t>деятельности</w:t>
      </w:r>
      <w:r w:rsidR="003B4745" w:rsidRPr="00D92536">
        <w:rPr>
          <w:rFonts w:ascii="Times New Roman" w:hAnsi="Times New Roman" w:cs="Times New Roman"/>
          <w:sz w:val="28"/>
          <w:szCs w:val="28"/>
          <w:lang w:val="kk-KZ"/>
        </w:rPr>
        <w:t xml:space="preserve">, кандидат исторических </w:t>
      </w:r>
      <w:r w:rsidR="00DC2746" w:rsidRPr="00D92536">
        <w:rPr>
          <w:rFonts w:ascii="Times New Roman" w:hAnsi="Times New Roman" w:cs="Times New Roman"/>
          <w:sz w:val="28"/>
          <w:szCs w:val="28"/>
          <w:lang w:val="kk-KZ"/>
        </w:rPr>
        <w:t>наук, ассоциированный профессор;</w:t>
      </w:r>
    </w:p>
    <w:p w:rsidR="002D46E8" w:rsidRDefault="000B5ED4" w:rsidP="001A187C">
      <w:pPr>
        <w:tabs>
          <w:tab w:val="left" w:pos="1134"/>
        </w:tabs>
        <w:spacing w:after="0" w:line="240" w:lineRule="auto"/>
        <w:ind w:firstLine="567"/>
        <w:jc w:val="both"/>
        <w:rPr>
          <w:rFonts w:ascii="Times New Roman" w:hAnsi="Times New Roman" w:cs="Times New Roman"/>
          <w:sz w:val="28"/>
          <w:szCs w:val="28"/>
          <w:lang w:val="kk-KZ"/>
        </w:rPr>
      </w:pPr>
      <w:r w:rsidRPr="00D92536">
        <w:rPr>
          <w:rFonts w:ascii="Times New Roman" w:hAnsi="Times New Roman" w:cs="Times New Roman"/>
          <w:sz w:val="28"/>
          <w:szCs w:val="28"/>
          <w:lang w:val="kk-KZ"/>
        </w:rPr>
        <w:t>Г.Исмаилова</w:t>
      </w:r>
      <w:r w:rsidR="00080BA9">
        <w:rPr>
          <w:rFonts w:ascii="Times New Roman" w:hAnsi="Times New Roman" w:cs="Times New Roman"/>
          <w:sz w:val="28"/>
          <w:szCs w:val="28"/>
          <w:lang w:val="kk-KZ"/>
        </w:rPr>
        <w:t xml:space="preserve"> </w:t>
      </w:r>
      <w:r w:rsidRPr="00D92536">
        <w:rPr>
          <w:rFonts w:ascii="Times New Roman" w:hAnsi="Times New Roman" w:cs="Times New Roman"/>
          <w:sz w:val="28"/>
          <w:szCs w:val="28"/>
          <w:lang w:val="kk-KZ"/>
        </w:rPr>
        <w:t>– и.о.</w:t>
      </w:r>
      <w:r w:rsidR="00975B14" w:rsidRPr="00D92536">
        <w:rPr>
          <w:rFonts w:ascii="Times New Roman" w:hAnsi="Times New Roman" w:cs="Times New Roman"/>
          <w:sz w:val="28"/>
          <w:szCs w:val="28"/>
          <w:lang w:val="kk-KZ"/>
        </w:rPr>
        <w:t xml:space="preserve">начальника </w:t>
      </w:r>
      <w:r w:rsidR="00A42B96">
        <w:rPr>
          <w:rFonts w:ascii="Times New Roman" w:hAnsi="Times New Roman" w:cs="Times New Roman"/>
          <w:sz w:val="28"/>
          <w:szCs w:val="28"/>
          <w:lang w:val="kk-KZ"/>
        </w:rPr>
        <w:t>отдела образовательных программ</w:t>
      </w:r>
      <w:r w:rsidR="0004036D" w:rsidRPr="00D92536">
        <w:rPr>
          <w:rFonts w:ascii="Times New Roman" w:hAnsi="Times New Roman" w:cs="Times New Roman"/>
          <w:sz w:val="28"/>
          <w:szCs w:val="28"/>
          <w:lang w:val="kk-KZ"/>
        </w:rPr>
        <w:t>;</w:t>
      </w:r>
    </w:p>
    <w:p w:rsidR="00BE654A" w:rsidRPr="00BE654A" w:rsidRDefault="00BE654A" w:rsidP="001A187C">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Л</w:t>
      </w:r>
      <w:r w:rsidRPr="00BE654A">
        <w:rPr>
          <w:rFonts w:ascii="Times New Roman" w:hAnsi="Times New Roman" w:cs="Times New Roman"/>
          <w:sz w:val="28"/>
          <w:szCs w:val="28"/>
        </w:rPr>
        <w:t>.</w:t>
      </w:r>
      <w:r>
        <w:rPr>
          <w:rFonts w:ascii="Times New Roman" w:hAnsi="Times New Roman" w:cs="Times New Roman"/>
          <w:sz w:val="28"/>
          <w:szCs w:val="28"/>
          <w:lang w:val="kk-KZ"/>
        </w:rPr>
        <w:t>Серкебаева</w:t>
      </w:r>
      <w:r w:rsidRPr="00BE654A">
        <w:rPr>
          <w:rFonts w:ascii="Times New Roman" w:hAnsi="Times New Roman" w:cs="Times New Roman"/>
          <w:bCs/>
          <w:sz w:val="28"/>
          <w:szCs w:val="28"/>
        </w:rPr>
        <w:t xml:space="preserve"> </w:t>
      </w:r>
      <w:r w:rsidRPr="00D92536">
        <w:rPr>
          <w:rFonts w:ascii="Times New Roman" w:hAnsi="Times New Roman" w:cs="Times New Roman"/>
          <w:bCs/>
          <w:sz w:val="28"/>
          <w:szCs w:val="28"/>
          <w:lang w:val="kk-KZ"/>
        </w:rPr>
        <w:t xml:space="preserve">– </w:t>
      </w:r>
      <w:r>
        <w:rPr>
          <w:rFonts w:ascii="Times New Roman" w:hAnsi="Times New Roman" w:cs="Times New Roman"/>
          <w:bCs/>
          <w:sz w:val="28"/>
          <w:szCs w:val="28"/>
        </w:rPr>
        <w:t>методист отдела образовательных программ;</w:t>
      </w:r>
    </w:p>
    <w:p w:rsidR="002D46E8" w:rsidRPr="00D92536" w:rsidRDefault="00975B14" w:rsidP="001A187C">
      <w:pPr>
        <w:tabs>
          <w:tab w:val="left" w:pos="1134"/>
        </w:tabs>
        <w:spacing w:after="0" w:line="240" w:lineRule="auto"/>
        <w:ind w:firstLine="567"/>
        <w:jc w:val="both"/>
        <w:rPr>
          <w:rFonts w:ascii="Times New Roman" w:hAnsi="Times New Roman" w:cs="Times New Roman"/>
          <w:bCs/>
          <w:sz w:val="28"/>
          <w:szCs w:val="28"/>
          <w:lang w:val="kk-KZ"/>
        </w:rPr>
      </w:pPr>
      <w:r w:rsidRPr="00D92536">
        <w:rPr>
          <w:rFonts w:ascii="Times New Roman" w:hAnsi="Times New Roman" w:cs="Times New Roman"/>
          <w:bCs/>
          <w:sz w:val="28"/>
          <w:szCs w:val="28"/>
          <w:lang w:val="kk-KZ"/>
        </w:rPr>
        <w:t>Н.Божевольная</w:t>
      </w:r>
      <w:r w:rsidR="00BE654A" w:rsidRPr="00BE654A">
        <w:rPr>
          <w:rFonts w:ascii="Times New Roman" w:hAnsi="Times New Roman" w:cs="Times New Roman"/>
          <w:bCs/>
          <w:sz w:val="28"/>
          <w:szCs w:val="28"/>
        </w:rPr>
        <w:t xml:space="preserve"> </w:t>
      </w:r>
      <w:r w:rsidR="000B5ED4" w:rsidRPr="00D92536">
        <w:rPr>
          <w:rFonts w:ascii="Times New Roman" w:hAnsi="Times New Roman" w:cs="Times New Roman"/>
          <w:bCs/>
          <w:sz w:val="28"/>
          <w:szCs w:val="28"/>
          <w:lang w:val="kk-KZ"/>
        </w:rPr>
        <w:t xml:space="preserve">– и.о.начальника </w:t>
      </w:r>
      <w:r w:rsidR="00A42B96">
        <w:rPr>
          <w:rFonts w:ascii="Times New Roman" w:hAnsi="Times New Roman" w:cs="Times New Roman"/>
          <w:bCs/>
          <w:sz w:val="28"/>
          <w:szCs w:val="28"/>
          <w:lang w:val="kk-KZ"/>
        </w:rPr>
        <w:t>Офис</w:t>
      </w:r>
      <w:r w:rsidR="008B3E5B">
        <w:rPr>
          <w:rFonts w:ascii="Times New Roman" w:hAnsi="Times New Roman" w:cs="Times New Roman"/>
          <w:bCs/>
          <w:sz w:val="28"/>
          <w:szCs w:val="28"/>
          <w:lang w:val="kk-KZ"/>
        </w:rPr>
        <w:t>а</w:t>
      </w:r>
      <w:r w:rsidR="00A42B96">
        <w:rPr>
          <w:rFonts w:ascii="Times New Roman" w:hAnsi="Times New Roman" w:cs="Times New Roman"/>
          <w:bCs/>
          <w:sz w:val="28"/>
          <w:szCs w:val="28"/>
          <w:lang w:val="kk-KZ"/>
        </w:rPr>
        <w:t xml:space="preserve"> Регистратора</w:t>
      </w:r>
      <w:r w:rsidR="00DC2746" w:rsidRPr="00D92536">
        <w:rPr>
          <w:rFonts w:ascii="Times New Roman" w:hAnsi="Times New Roman" w:cs="Times New Roman"/>
          <w:bCs/>
          <w:sz w:val="28"/>
          <w:szCs w:val="28"/>
          <w:lang w:val="kk-KZ"/>
        </w:rPr>
        <w:t>;</w:t>
      </w:r>
    </w:p>
    <w:p w:rsidR="00224472" w:rsidRPr="00D92536" w:rsidRDefault="00224472" w:rsidP="001A187C">
      <w:pPr>
        <w:tabs>
          <w:tab w:val="left" w:pos="1134"/>
        </w:tabs>
        <w:spacing w:after="0" w:line="240" w:lineRule="auto"/>
        <w:ind w:firstLine="567"/>
        <w:jc w:val="both"/>
        <w:rPr>
          <w:rFonts w:ascii="Times New Roman" w:hAnsi="Times New Roman" w:cs="Times New Roman"/>
          <w:bCs/>
          <w:sz w:val="28"/>
          <w:szCs w:val="28"/>
          <w:lang w:val="kk-KZ"/>
        </w:rPr>
      </w:pPr>
      <w:r w:rsidRPr="00D92536">
        <w:rPr>
          <w:rFonts w:ascii="Times New Roman" w:hAnsi="Times New Roman" w:cs="Times New Roman"/>
          <w:bCs/>
          <w:sz w:val="28"/>
          <w:szCs w:val="28"/>
          <w:lang w:val="kk-KZ"/>
        </w:rPr>
        <w:t>Н.Жамангузова – и.о.начальника центра карьеры и трудоустройства;</w:t>
      </w:r>
    </w:p>
    <w:p w:rsidR="00975B14" w:rsidRPr="00D92536" w:rsidRDefault="00975B14" w:rsidP="001A187C">
      <w:pPr>
        <w:tabs>
          <w:tab w:val="left" w:pos="1134"/>
        </w:tabs>
        <w:spacing w:after="0" w:line="240" w:lineRule="auto"/>
        <w:ind w:firstLine="567"/>
        <w:jc w:val="both"/>
        <w:rPr>
          <w:rFonts w:ascii="Times New Roman" w:hAnsi="Times New Roman" w:cs="Times New Roman"/>
          <w:sz w:val="28"/>
          <w:szCs w:val="28"/>
          <w:lang w:val="kk-KZ"/>
        </w:rPr>
      </w:pPr>
      <w:r w:rsidRPr="00D92536">
        <w:rPr>
          <w:rFonts w:ascii="Times New Roman" w:hAnsi="Times New Roman" w:cs="Times New Roman"/>
          <w:sz w:val="28"/>
          <w:szCs w:val="28"/>
          <w:lang w:val="kk-KZ"/>
        </w:rPr>
        <w:t>Г.</w:t>
      </w:r>
      <w:r w:rsidR="008B3E5B">
        <w:rPr>
          <w:rFonts w:ascii="Times New Roman" w:hAnsi="Times New Roman" w:cs="Times New Roman"/>
          <w:sz w:val="28"/>
          <w:szCs w:val="28"/>
          <w:lang w:val="kk-KZ"/>
        </w:rPr>
        <w:t>Тастанова</w:t>
      </w:r>
      <w:r w:rsidR="000B5ED4" w:rsidRPr="00D92536">
        <w:rPr>
          <w:rFonts w:ascii="Times New Roman" w:hAnsi="Times New Roman" w:cs="Times New Roman"/>
          <w:sz w:val="28"/>
          <w:szCs w:val="28"/>
          <w:lang w:val="kk-KZ"/>
        </w:rPr>
        <w:t xml:space="preserve"> – и.о.начальника отдел</w:t>
      </w:r>
      <w:r w:rsidR="0004036D" w:rsidRPr="00D92536">
        <w:rPr>
          <w:rFonts w:ascii="Times New Roman" w:hAnsi="Times New Roman" w:cs="Times New Roman"/>
          <w:sz w:val="28"/>
          <w:szCs w:val="28"/>
          <w:lang w:val="kk-KZ"/>
        </w:rPr>
        <w:t>а</w:t>
      </w:r>
      <w:r w:rsidR="00A42B96">
        <w:rPr>
          <w:rFonts w:ascii="Times New Roman" w:hAnsi="Times New Roman" w:cs="Times New Roman"/>
          <w:sz w:val="28"/>
          <w:szCs w:val="28"/>
          <w:lang w:val="kk-KZ"/>
        </w:rPr>
        <w:t xml:space="preserve"> дистанционного обучения</w:t>
      </w:r>
      <w:r w:rsidRPr="00D92536">
        <w:rPr>
          <w:rFonts w:ascii="Times New Roman" w:hAnsi="Times New Roman" w:cs="Times New Roman"/>
          <w:sz w:val="28"/>
          <w:szCs w:val="28"/>
          <w:lang w:val="kk-KZ"/>
        </w:rPr>
        <w:t>;</w:t>
      </w:r>
    </w:p>
    <w:p w:rsidR="00FA0C17" w:rsidRPr="00666AD6" w:rsidRDefault="00A42B96" w:rsidP="001A187C">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 Абишева</w:t>
      </w:r>
      <w:r w:rsidR="007D478B" w:rsidRPr="00D92536">
        <w:rPr>
          <w:rFonts w:ascii="Times New Roman" w:hAnsi="Times New Roman" w:cs="Times New Roman"/>
          <w:color w:val="FF0000"/>
          <w:sz w:val="28"/>
          <w:szCs w:val="28"/>
          <w:lang w:val="kk-KZ"/>
        </w:rPr>
        <w:t xml:space="preserve"> </w:t>
      </w:r>
      <w:r w:rsidR="007D478B" w:rsidRPr="00666AD6">
        <w:rPr>
          <w:rFonts w:ascii="Times New Roman" w:hAnsi="Times New Roman" w:cs="Times New Roman"/>
          <w:sz w:val="28"/>
          <w:szCs w:val="28"/>
          <w:lang w:val="kk-KZ"/>
        </w:rPr>
        <w:t xml:space="preserve">– </w:t>
      </w:r>
      <w:r w:rsidR="00D53A54" w:rsidRPr="00666AD6">
        <w:rPr>
          <w:rFonts w:ascii="Times New Roman" w:hAnsi="Times New Roman" w:cs="Times New Roman"/>
          <w:sz w:val="28"/>
          <w:szCs w:val="28"/>
          <w:lang w:val="kk-KZ"/>
        </w:rPr>
        <w:t>и.о.начальник</w:t>
      </w:r>
      <w:r w:rsidR="00C65759" w:rsidRPr="00666AD6">
        <w:rPr>
          <w:rFonts w:ascii="Times New Roman" w:hAnsi="Times New Roman" w:cs="Times New Roman"/>
          <w:sz w:val="28"/>
          <w:szCs w:val="28"/>
          <w:lang w:val="kk-KZ"/>
        </w:rPr>
        <w:t>а</w:t>
      </w:r>
      <w:r w:rsidR="00D53A54" w:rsidRPr="00666AD6">
        <w:rPr>
          <w:rFonts w:ascii="Times New Roman" w:hAnsi="Times New Roman" w:cs="Times New Roman"/>
          <w:sz w:val="28"/>
          <w:szCs w:val="28"/>
          <w:lang w:val="kk-KZ"/>
        </w:rPr>
        <w:t xml:space="preserve"> отдела международного сотрудничества </w:t>
      </w:r>
    </w:p>
    <w:p w:rsidR="008B3E5B" w:rsidRDefault="008B3E5B" w:rsidP="001A187C">
      <w:pPr>
        <w:tabs>
          <w:tab w:val="left" w:pos="993"/>
          <w:tab w:val="left" w:pos="1134"/>
        </w:tabs>
        <w:spacing w:after="0" w:line="240" w:lineRule="auto"/>
        <w:ind w:firstLine="567"/>
        <w:rPr>
          <w:rFonts w:ascii="Times New Roman" w:hAnsi="Times New Roman" w:cs="Times New Roman"/>
          <w:b/>
          <w:sz w:val="28"/>
          <w:szCs w:val="28"/>
        </w:rPr>
      </w:pPr>
    </w:p>
    <w:p w:rsidR="007D1272" w:rsidRPr="00D92536" w:rsidRDefault="007D1272" w:rsidP="001A187C">
      <w:pPr>
        <w:tabs>
          <w:tab w:val="left" w:pos="993"/>
          <w:tab w:val="left" w:pos="1134"/>
        </w:tabs>
        <w:spacing w:after="0" w:line="240" w:lineRule="auto"/>
        <w:ind w:firstLine="567"/>
        <w:rPr>
          <w:rFonts w:ascii="Times New Roman" w:hAnsi="Times New Roman" w:cs="Times New Roman"/>
          <w:b/>
          <w:sz w:val="28"/>
          <w:szCs w:val="28"/>
        </w:rPr>
      </w:pPr>
      <w:r w:rsidRPr="00D92536">
        <w:rPr>
          <w:rFonts w:ascii="Times New Roman" w:hAnsi="Times New Roman" w:cs="Times New Roman"/>
          <w:b/>
          <w:sz w:val="28"/>
          <w:szCs w:val="28"/>
        </w:rPr>
        <w:t>5 ЭКСПЕРТЫ:</w:t>
      </w:r>
    </w:p>
    <w:p w:rsidR="00711640" w:rsidRDefault="00711640" w:rsidP="001A187C">
      <w:pPr>
        <w:tabs>
          <w:tab w:val="left" w:pos="1134"/>
        </w:tabs>
        <w:spacing w:after="0" w:line="240" w:lineRule="auto"/>
        <w:ind w:firstLine="567"/>
        <w:jc w:val="both"/>
        <w:rPr>
          <w:rFonts w:ascii="Times New Roman" w:hAnsi="Times New Roman" w:cs="Times New Roman"/>
          <w:bCs/>
          <w:sz w:val="28"/>
          <w:szCs w:val="28"/>
          <w:lang w:val="kk-KZ"/>
        </w:rPr>
      </w:pPr>
      <w:r w:rsidRPr="00711640">
        <w:rPr>
          <w:rFonts w:ascii="Times New Roman" w:hAnsi="Times New Roman" w:cs="Times New Roman"/>
          <w:bCs/>
          <w:sz w:val="28"/>
          <w:szCs w:val="28"/>
          <w:lang w:val="kk-KZ"/>
        </w:rPr>
        <w:t xml:space="preserve">Б.Калаков – и.о. директора </w:t>
      </w:r>
      <w:r w:rsidR="00F15AFD">
        <w:rPr>
          <w:rFonts w:ascii="Times New Roman" w:hAnsi="Times New Roman" w:cs="Times New Roman"/>
          <w:bCs/>
          <w:sz w:val="28"/>
          <w:szCs w:val="28"/>
          <w:lang w:val="kk-KZ"/>
        </w:rPr>
        <w:t>и</w:t>
      </w:r>
      <w:r w:rsidRPr="00711640">
        <w:rPr>
          <w:rFonts w:ascii="Times New Roman" w:hAnsi="Times New Roman" w:cs="Times New Roman"/>
          <w:bCs/>
          <w:sz w:val="28"/>
          <w:szCs w:val="28"/>
          <w:lang w:val="kk-KZ"/>
        </w:rPr>
        <w:t>нженерно-технического института им А.Айтмухамбетова, к</w:t>
      </w:r>
      <w:r w:rsidR="00202CAC">
        <w:rPr>
          <w:rFonts w:ascii="Times New Roman" w:hAnsi="Times New Roman" w:cs="Times New Roman"/>
          <w:bCs/>
          <w:sz w:val="28"/>
          <w:szCs w:val="28"/>
          <w:lang w:val="kk-KZ"/>
        </w:rPr>
        <w:t>андидат физико-математических наук;</w:t>
      </w:r>
    </w:p>
    <w:p w:rsidR="00D8112F" w:rsidRDefault="00D8112F" w:rsidP="001A187C">
      <w:pPr>
        <w:tabs>
          <w:tab w:val="left" w:pos="1134"/>
        </w:tabs>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А.Данекенова</w:t>
      </w:r>
      <w:r w:rsidR="00F15AFD" w:rsidRPr="00711640">
        <w:rPr>
          <w:rFonts w:ascii="Times New Roman" w:hAnsi="Times New Roman" w:cs="Times New Roman"/>
          <w:bCs/>
          <w:sz w:val="28"/>
          <w:szCs w:val="28"/>
          <w:lang w:val="kk-KZ"/>
        </w:rPr>
        <w:t xml:space="preserve"> – </w:t>
      </w:r>
      <w:r>
        <w:rPr>
          <w:rFonts w:ascii="Times New Roman" w:hAnsi="Times New Roman" w:cs="Times New Roman"/>
          <w:bCs/>
          <w:sz w:val="28"/>
          <w:szCs w:val="28"/>
          <w:lang w:val="kk-KZ"/>
        </w:rPr>
        <w:t xml:space="preserve">и.о. заместителя директора </w:t>
      </w:r>
      <w:r w:rsidR="00F15AFD">
        <w:rPr>
          <w:rFonts w:ascii="Times New Roman" w:hAnsi="Times New Roman" w:cs="Times New Roman"/>
          <w:bCs/>
          <w:sz w:val="28"/>
          <w:szCs w:val="28"/>
          <w:lang w:val="kk-KZ"/>
        </w:rPr>
        <w:t>и</w:t>
      </w:r>
      <w:r>
        <w:rPr>
          <w:rFonts w:ascii="Times New Roman" w:hAnsi="Times New Roman" w:cs="Times New Roman"/>
          <w:bCs/>
          <w:sz w:val="28"/>
          <w:szCs w:val="28"/>
          <w:lang w:val="kk-KZ"/>
        </w:rPr>
        <w:t>нститута экономики и права им П.Чужинова, магистр юридических наук;</w:t>
      </w:r>
    </w:p>
    <w:p w:rsidR="00F15AFD" w:rsidRPr="00711640" w:rsidRDefault="00F15AFD" w:rsidP="001A187C">
      <w:pPr>
        <w:tabs>
          <w:tab w:val="left" w:pos="1134"/>
        </w:tabs>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А.Батырбеков</w:t>
      </w:r>
      <w:r w:rsidRPr="00711640">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и.о. заместителя директора сельскохозяйственног</w:t>
      </w:r>
      <w:r w:rsidR="00353BE4">
        <w:rPr>
          <w:rFonts w:ascii="Times New Roman" w:hAnsi="Times New Roman" w:cs="Times New Roman"/>
          <w:bCs/>
          <w:sz w:val="28"/>
          <w:szCs w:val="28"/>
          <w:lang w:val="kk-KZ"/>
        </w:rPr>
        <w:t>о института им. В.Двуреченского;</w:t>
      </w:r>
    </w:p>
    <w:p w:rsidR="002D46E8" w:rsidRPr="00D92536" w:rsidRDefault="002D46E8" w:rsidP="001A187C">
      <w:pPr>
        <w:tabs>
          <w:tab w:val="left" w:pos="1134"/>
        </w:tabs>
        <w:spacing w:after="0" w:line="240" w:lineRule="auto"/>
        <w:ind w:firstLine="567"/>
        <w:jc w:val="both"/>
        <w:rPr>
          <w:rFonts w:ascii="Times New Roman" w:hAnsi="Times New Roman" w:cs="Times New Roman"/>
          <w:bCs/>
          <w:sz w:val="28"/>
          <w:szCs w:val="28"/>
          <w:lang w:val="kk-KZ"/>
        </w:rPr>
      </w:pPr>
      <w:r w:rsidRPr="00D92536">
        <w:rPr>
          <w:rFonts w:ascii="Times New Roman" w:hAnsi="Times New Roman" w:cs="Times New Roman"/>
          <w:bCs/>
          <w:sz w:val="28"/>
          <w:szCs w:val="28"/>
          <w:lang w:val="kk-KZ"/>
        </w:rPr>
        <w:t xml:space="preserve">А.Айдналиева </w:t>
      </w:r>
      <w:r w:rsidR="0007124A" w:rsidRPr="00D92536">
        <w:rPr>
          <w:rFonts w:ascii="Times New Roman" w:hAnsi="Times New Roman" w:cs="Times New Roman"/>
          <w:bCs/>
          <w:sz w:val="28"/>
          <w:szCs w:val="28"/>
          <w:lang w:val="kk-KZ"/>
        </w:rPr>
        <w:t>–</w:t>
      </w:r>
      <w:r w:rsidR="00A42B96">
        <w:rPr>
          <w:rFonts w:ascii="Times New Roman" w:hAnsi="Times New Roman" w:cs="Times New Roman"/>
          <w:bCs/>
          <w:sz w:val="28"/>
          <w:szCs w:val="28"/>
          <w:lang w:val="kk-KZ"/>
        </w:rPr>
        <w:t xml:space="preserve"> </w:t>
      </w:r>
      <w:r w:rsidR="0007124A" w:rsidRPr="00D92536">
        <w:rPr>
          <w:rFonts w:ascii="Times New Roman" w:hAnsi="Times New Roman" w:cs="Times New Roman"/>
          <w:bCs/>
          <w:sz w:val="28"/>
          <w:szCs w:val="28"/>
          <w:lang w:val="kk-KZ"/>
        </w:rPr>
        <w:t>и.о.</w:t>
      </w:r>
      <w:r w:rsidR="00A42B96">
        <w:rPr>
          <w:rFonts w:ascii="Times New Roman" w:hAnsi="Times New Roman" w:cs="Times New Roman"/>
          <w:bCs/>
          <w:sz w:val="28"/>
          <w:szCs w:val="28"/>
          <w:lang w:val="kk-KZ"/>
        </w:rPr>
        <w:t>начальник юридического отдела и госзакупки</w:t>
      </w:r>
      <w:r w:rsidR="00353BE4">
        <w:rPr>
          <w:rFonts w:ascii="Times New Roman" w:hAnsi="Times New Roman" w:cs="Times New Roman"/>
          <w:bCs/>
          <w:sz w:val="28"/>
          <w:szCs w:val="28"/>
          <w:lang w:val="kk-KZ"/>
        </w:rPr>
        <w:t>.</w:t>
      </w:r>
    </w:p>
    <w:p w:rsidR="003717EE" w:rsidRPr="00D92536" w:rsidRDefault="003717EE" w:rsidP="001A187C">
      <w:pPr>
        <w:tabs>
          <w:tab w:val="left" w:pos="993"/>
          <w:tab w:val="left" w:pos="1134"/>
        </w:tabs>
        <w:spacing w:after="0" w:line="240" w:lineRule="auto"/>
        <w:ind w:firstLine="567"/>
        <w:rPr>
          <w:rFonts w:ascii="Times New Roman" w:hAnsi="Times New Roman" w:cs="Times New Roman"/>
          <w:b/>
          <w:sz w:val="28"/>
          <w:szCs w:val="28"/>
        </w:rPr>
      </w:pPr>
    </w:p>
    <w:p w:rsidR="007D1272" w:rsidRPr="00D92536" w:rsidRDefault="007D1272" w:rsidP="001A187C">
      <w:pPr>
        <w:tabs>
          <w:tab w:val="left" w:pos="1134"/>
        </w:tabs>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b/>
          <w:bCs/>
          <w:sz w:val="28"/>
          <w:szCs w:val="28"/>
        </w:rPr>
        <w:t>6</w:t>
      </w:r>
      <w:r w:rsidR="00A42B96">
        <w:rPr>
          <w:rFonts w:ascii="Times New Roman" w:hAnsi="Times New Roman" w:cs="Times New Roman"/>
          <w:b/>
          <w:bCs/>
          <w:sz w:val="28"/>
          <w:szCs w:val="28"/>
        </w:rPr>
        <w:t xml:space="preserve"> </w:t>
      </w:r>
      <w:r w:rsidRPr="00D92536">
        <w:rPr>
          <w:rFonts w:ascii="Times New Roman" w:hAnsi="Times New Roman" w:cs="Times New Roman"/>
          <w:b/>
          <w:bCs/>
          <w:sz w:val="28"/>
          <w:szCs w:val="28"/>
        </w:rPr>
        <w:t>ПЕРИОДИЧНОСТЬ ПРОВЕРКИ</w:t>
      </w:r>
      <w:r w:rsidR="00080BA9">
        <w:rPr>
          <w:rFonts w:ascii="Times New Roman" w:hAnsi="Times New Roman" w:cs="Times New Roman"/>
          <w:b/>
          <w:bCs/>
          <w:sz w:val="28"/>
          <w:szCs w:val="28"/>
        </w:rPr>
        <w:t xml:space="preserve">                       </w:t>
      </w:r>
      <w:r w:rsidRPr="00D92536">
        <w:rPr>
          <w:rFonts w:ascii="Times New Roman" w:hAnsi="Times New Roman" w:cs="Times New Roman"/>
          <w:b/>
          <w:bCs/>
          <w:sz w:val="28"/>
          <w:szCs w:val="28"/>
        </w:rPr>
        <w:t xml:space="preserve"> </w:t>
      </w:r>
      <w:r w:rsidRPr="00D92536">
        <w:rPr>
          <w:rFonts w:ascii="Times New Roman" w:hAnsi="Times New Roman" w:cs="Times New Roman"/>
          <w:bCs/>
          <w:sz w:val="28"/>
          <w:szCs w:val="28"/>
        </w:rPr>
        <w:t>3 года</w:t>
      </w:r>
    </w:p>
    <w:p w:rsidR="007D1272" w:rsidRPr="00D92536" w:rsidRDefault="007D1272" w:rsidP="001A187C">
      <w:pPr>
        <w:tabs>
          <w:tab w:val="left" w:pos="1134"/>
        </w:tabs>
        <w:spacing w:after="0" w:line="240" w:lineRule="auto"/>
        <w:ind w:firstLine="567"/>
        <w:jc w:val="both"/>
        <w:rPr>
          <w:rFonts w:ascii="Times New Roman" w:hAnsi="Times New Roman" w:cs="Times New Roman"/>
          <w:sz w:val="28"/>
          <w:szCs w:val="28"/>
        </w:rPr>
      </w:pPr>
    </w:p>
    <w:p w:rsidR="007D1272" w:rsidRPr="00D92536" w:rsidRDefault="007D1272" w:rsidP="001A187C">
      <w:pPr>
        <w:tabs>
          <w:tab w:val="left" w:pos="1134"/>
        </w:tabs>
        <w:spacing w:after="0" w:line="240" w:lineRule="auto"/>
        <w:ind w:firstLine="567"/>
        <w:jc w:val="both"/>
        <w:rPr>
          <w:rFonts w:ascii="Times New Roman" w:hAnsi="Times New Roman" w:cs="Times New Roman"/>
          <w:b/>
          <w:i/>
          <w:sz w:val="28"/>
          <w:szCs w:val="28"/>
        </w:rPr>
      </w:pPr>
      <w:r w:rsidRPr="00D92536">
        <w:rPr>
          <w:rFonts w:ascii="Times New Roman" w:hAnsi="Times New Roman" w:cs="Times New Roman"/>
          <w:b/>
          <w:sz w:val="28"/>
          <w:szCs w:val="28"/>
        </w:rPr>
        <w:t xml:space="preserve">7 ВВЕДЕНО </w:t>
      </w:r>
      <w:r w:rsidR="008D22F9">
        <w:rPr>
          <w:rFonts w:ascii="Times New Roman" w:hAnsi="Times New Roman" w:cs="Times New Roman"/>
          <w:bCs/>
          <w:snapToGrid w:val="0"/>
          <w:sz w:val="28"/>
          <w:szCs w:val="28"/>
        </w:rPr>
        <w:t>взамен</w:t>
      </w:r>
      <w:r w:rsidR="00DC2746" w:rsidRPr="00D92536">
        <w:rPr>
          <w:rFonts w:ascii="Times New Roman" w:hAnsi="Times New Roman" w:cs="Times New Roman"/>
          <w:bCs/>
          <w:snapToGrid w:val="0"/>
          <w:sz w:val="28"/>
          <w:szCs w:val="28"/>
        </w:rPr>
        <w:t xml:space="preserve"> </w:t>
      </w:r>
      <w:r w:rsidR="00C74DD4" w:rsidRPr="00D92536">
        <w:rPr>
          <w:rStyle w:val="a9"/>
          <w:rFonts w:ascii="Times New Roman" w:hAnsi="Times New Roman" w:cs="Times New Roman"/>
          <w:b w:val="0"/>
          <w:color w:val="000000"/>
          <w:sz w:val="28"/>
          <w:szCs w:val="28"/>
          <w:shd w:val="clear" w:color="auto" w:fill="FFFFFF"/>
        </w:rPr>
        <w:t>П 340-2020</w:t>
      </w:r>
      <w:r w:rsidR="00DC2746" w:rsidRPr="00D92536">
        <w:rPr>
          <w:rStyle w:val="a9"/>
          <w:rFonts w:ascii="Times New Roman" w:hAnsi="Times New Roman" w:cs="Times New Roman"/>
          <w:b w:val="0"/>
          <w:color w:val="000000"/>
          <w:sz w:val="28"/>
          <w:szCs w:val="28"/>
          <w:shd w:val="clear" w:color="auto" w:fill="FFFFFF"/>
        </w:rPr>
        <w:t>. Академическая политика.</w:t>
      </w:r>
    </w:p>
    <w:p w:rsidR="0004036D" w:rsidRPr="00D92536" w:rsidRDefault="0004036D" w:rsidP="001A187C">
      <w:pPr>
        <w:pStyle w:val="a3"/>
        <w:tabs>
          <w:tab w:val="left" w:pos="180"/>
          <w:tab w:val="left" w:pos="1134"/>
        </w:tabs>
        <w:spacing w:line="240" w:lineRule="auto"/>
        <w:ind w:firstLine="567"/>
      </w:pPr>
    </w:p>
    <w:p w:rsidR="0004036D" w:rsidRPr="00D92536" w:rsidRDefault="0004036D" w:rsidP="001A187C">
      <w:pPr>
        <w:pStyle w:val="a3"/>
        <w:tabs>
          <w:tab w:val="left" w:pos="180"/>
          <w:tab w:val="left" w:pos="1134"/>
        </w:tabs>
        <w:spacing w:line="240" w:lineRule="auto"/>
        <w:ind w:firstLine="567"/>
      </w:pPr>
    </w:p>
    <w:p w:rsidR="007D1272" w:rsidRPr="00D92536" w:rsidRDefault="003E781F" w:rsidP="001A187C">
      <w:pPr>
        <w:tabs>
          <w:tab w:val="left" w:pos="540"/>
          <w:tab w:val="left" w:pos="1134"/>
        </w:tabs>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Настоя</w:t>
      </w:r>
      <w:r w:rsidR="0004036D" w:rsidRPr="00D92536">
        <w:rPr>
          <w:rFonts w:ascii="Times New Roman" w:hAnsi="Times New Roman" w:cs="Times New Roman"/>
          <w:sz w:val="28"/>
          <w:szCs w:val="28"/>
        </w:rPr>
        <w:t xml:space="preserve">щая </w:t>
      </w:r>
      <w:r w:rsidRPr="00D92536">
        <w:rPr>
          <w:rFonts w:ascii="Times New Roman" w:hAnsi="Times New Roman" w:cs="Times New Roman"/>
          <w:sz w:val="28"/>
          <w:szCs w:val="28"/>
        </w:rPr>
        <w:t>Политика</w:t>
      </w:r>
      <w:r w:rsidR="007D1272" w:rsidRPr="00D92536">
        <w:rPr>
          <w:rFonts w:ascii="Times New Roman" w:hAnsi="Times New Roman" w:cs="Times New Roman"/>
          <w:sz w:val="28"/>
          <w:szCs w:val="28"/>
        </w:rPr>
        <w:t xml:space="preserve"> не может быть полностью или частично воспроизведен</w:t>
      </w:r>
      <w:r w:rsidR="00A21E4E" w:rsidRPr="00D92536">
        <w:rPr>
          <w:rFonts w:ascii="Times New Roman" w:hAnsi="Times New Roman" w:cs="Times New Roman"/>
          <w:sz w:val="28"/>
          <w:szCs w:val="28"/>
        </w:rPr>
        <w:t>а</w:t>
      </w:r>
      <w:r w:rsidR="007D1272" w:rsidRPr="00D92536">
        <w:rPr>
          <w:rFonts w:ascii="Times New Roman" w:hAnsi="Times New Roman" w:cs="Times New Roman"/>
          <w:sz w:val="28"/>
          <w:szCs w:val="28"/>
        </w:rPr>
        <w:t>, тиражирован</w:t>
      </w:r>
      <w:r w:rsidR="00A21E4E" w:rsidRPr="00D92536">
        <w:rPr>
          <w:rFonts w:ascii="Times New Roman" w:hAnsi="Times New Roman" w:cs="Times New Roman"/>
          <w:sz w:val="28"/>
          <w:szCs w:val="28"/>
        </w:rPr>
        <w:t>а</w:t>
      </w:r>
      <w:r w:rsidR="007D1272" w:rsidRPr="00D92536">
        <w:rPr>
          <w:rFonts w:ascii="Times New Roman" w:hAnsi="Times New Roman" w:cs="Times New Roman"/>
          <w:sz w:val="28"/>
          <w:szCs w:val="28"/>
        </w:rPr>
        <w:t xml:space="preserve"> и распространен</w:t>
      </w:r>
      <w:r w:rsidR="00A21E4E" w:rsidRPr="00D92536">
        <w:rPr>
          <w:rFonts w:ascii="Times New Roman" w:hAnsi="Times New Roman" w:cs="Times New Roman"/>
          <w:sz w:val="28"/>
          <w:szCs w:val="28"/>
        </w:rPr>
        <w:t>а</w:t>
      </w:r>
      <w:r w:rsidR="007D1272" w:rsidRPr="00D92536">
        <w:rPr>
          <w:rFonts w:ascii="Times New Roman" w:hAnsi="Times New Roman" w:cs="Times New Roman"/>
          <w:sz w:val="28"/>
          <w:szCs w:val="28"/>
        </w:rPr>
        <w:t xml:space="preserve"> без разрешения </w:t>
      </w:r>
      <w:r w:rsidR="00BE654A">
        <w:rPr>
          <w:rFonts w:ascii="Times New Roman" w:hAnsi="Times New Roman" w:cs="Times New Roman"/>
          <w:sz w:val="28"/>
          <w:szCs w:val="28"/>
        </w:rPr>
        <w:t xml:space="preserve">Председателя Правления – Ректора </w:t>
      </w:r>
      <w:r w:rsidR="00C95BA7" w:rsidRPr="00D92536">
        <w:rPr>
          <w:rFonts w:ascii="Times New Roman" w:hAnsi="Times New Roman" w:cs="Times New Roman"/>
          <w:sz w:val="28"/>
          <w:szCs w:val="28"/>
        </w:rPr>
        <w:t>НАО</w:t>
      </w:r>
      <w:r w:rsidR="007D1272" w:rsidRPr="00D92536">
        <w:rPr>
          <w:rFonts w:ascii="Times New Roman" w:hAnsi="Times New Roman" w:cs="Times New Roman"/>
          <w:sz w:val="28"/>
          <w:szCs w:val="28"/>
        </w:rPr>
        <w:t xml:space="preserve"> «Костанайский</w:t>
      </w:r>
      <w:r w:rsidR="00666AD6">
        <w:rPr>
          <w:rFonts w:ascii="Times New Roman" w:hAnsi="Times New Roman" w:cs="Times New Roman"/>
          <w:sz w:val="28"/>
          <w:szCs w:val="28"/>
        </w:rPr>
        <w:t xml:space="preserve"> </w:t>
      </w:r>
      <w:r w:rsidR="00332E7F" w:rsidRPr="00D92536">
        <w:rPr>
          <w:rFonts w:ascii="Times New Roman" w:hAnsi="Times New Roman" w:cs="Times New Roman"/>
          <w:sz w:val="28"/>
          <w:szCs w:val="28"/>
        </w:rPr>
        <w:t xml:space="preserve">региональный </w:t>
      </w:r>
      <w:r w:rsidR="007D1272" w:rsidRPr="00D92536">
        <w:rPr>
          <w:rFonts w:ascii="Times New Roman" w:hAnsi="Times New Roman" w:cs="Times New Roman"/>
          <w:sz w:val="28"/>
          <w:szCs w:val="28"/>
        </w:rPr>
        <w:t>университет</w:t>
      </w:r>
      <w:r w:rsidR="00666AD6">
        <w:rPr>
          <w:rFonts w:ascii="Times New Roman" w:hAnsi="Times New Roman" w:cs="Times New Roman"/>
          <w:sz w:val="28"/>
          <w:szCs w:val="28"/>
        </w:rPr>
        <w:t xml:space="preserve"> </w:t>
      </w:r>
      <w:r w:rsidR="007D1272" w:rsidRPr="00D92536">
        <w:rPr>
          <w:rFonts w:ascii="Times New Roman" w:hAnsi="Times New Roman" w:cs="Times New Roman"/>
          <w:sz w:val="28"/>
          <w:szCs w:val="28"/>
        </w:rPr>
        <w:t>имени</w:t>
      </w:r>
      <w:r w:rsidR="00666AD6">
        <w:rPr>
          <w:rFonts w:ascii="Times New Roman" w:hAnsi="Times New Roman" w:cs="Times New Roman"/>
          <w:sz w:val="28"/>
          <w:szCs w:val="28"/>
        </w:rPr>
        <w:t xml:space="preserve"> </w:t>
      </w:r>
      <w:r w:rsidR="007D1272" w:rsidRPr="00D92536">
        <w:rPr>
          <w:rFonts w:ascii="Times New Roman" w:hAnsi="Times New Roman" w:cs="Times New Roman"/>
          <w:caps/>
          <w:sz w:val="28"/>
          <w:szCs w:val="28"/>
        </w:rPr>
        <w:t>А.Б</w:t>
      </w:r>
      <w:r w:rsidR="007D1272" w:rsidRPr="00D92536">
        <w:rPr>
          <w:rFonts w:ascii="Times New Roman" w:hAnsi="Times New Roman" w:cs="Times New Roman"/>
          <w:sz w:val="28"/>
          <w:szCs w:val="28"/>
        </w:rPr>
        <w:t>айтурсынова</w:t>
      </w:r>
      <w:r w:rsidR="007D1272" w:rsidRPr="00D92536">
        <w:rPr>
          <w:rFonts w:ascii="Times New Roman" w:hAnsi="Times New Roman" w:cs="Times New Roman"/>
          <w:caps/>
          <w:sz w:val="28"/>
          <w:szCs w:val="28"/>
        </w:rPr>
        <w:t>»</w:t>
      </w:r>
    </w:p>
    <w:p w:rsidR="007D1272" w:rsidRPr="00D92536" w:rsidRDefault="007D1272" w:rsidP="001A187C">
      <w:pPr>
        <w:shd w:val="clear" w:color="auto" w:fill="FFFFFF"/>
        <w:tabs>
          <w:tab w:val="left" w:pos="1134"/>
        </w:tabs>
        <w:spacing w:after="0" w:line="240" w:lineRule="auto"/>
        <w:ind w:firstLine="567"/>
        <w:rPr>
          <w:rFonts w:ascii="Times New Roman" w:hAnsi="Times New Roman" w:cs="Times New Roman"/>
          <w:sz w:val="28"/>
          <w:szCs w:val="28"/>
        </w:rPr>
      </w:pPr>
    </w:p>
    <w:p w:rsidR="007D1272" w:rsidRPr="00D92536" w:rsidRDefault="007D1272" w:rsidP="001A187C">
      <w:pPr>
        <w:shd w:val="clear" w:color="auto" w:fill="FFFFFF"/>
        <w:tabs>
          <w:tab w:val="left" w:pos="1134"/>
        </w:tabs>
        <w:spacing w:after="0" w:line="240" w:lineRule="auto"/>
        <w:ind w:firstLine="567"/>
        <w:jc w:val="right"/>
        <w:rPr>
          <w:rFonts w:ascii="Times New Roman" w:hAnsi="Times New Roman" w:cs="Times New Roman"/>
          <w:sz w:val="28"/>
          <w:szCs w:val="28"/>
        </w:rPr>
      </w:pPr>
      <w:r w:rsidRPr="00D92536">
        <w:rPr>
          <w:rFonts w:ascii="Times New Roman" w:hAnsi="Times New Roman" w:cs="Times New Roman"/>
          <w:sz w:val="28"/>
          <w:szCs w:val="28"/>
        </w:rPr>
        <w:t xml:space="preserve">© </w:t>
      </w:r>
      <w:proofErr w:type="spellStart"/>
      <w:r w:rsidR="00332E7F" w:rsidRPr="00D92536">
        <w:rPr>
          <w:rFonts w:ascii="Times New Roman" w:hAnsi="Times New Roman" w:cs="Times New Roman"/>
          <w:sz w:val="28"/>
          <w:szCs w:val="28"/>
        </w:rPr>
        <w:t>Костанайски</w:t>
      </w:r>
      <w:proofErr w:type="spellEnd"/>
      <w:r w:rsidR="00332E7F" w:rsidRPr="00D92536">
        <w:rPr>
          <w:rFonts w:ascii="Times New Roman" w:hAnsi="Times New Roman" w:cs="Times New Roman"/>
          <w:sz w:val="28"/>
          <w:szCs w:val="28"/>
          <w:lang w:val="kk-KZ"/>
        </w:rPr>
        <w:t xml:space="preserve">й </w:t>
      </w:r>
      <w:r w:rsidR="00332E7F" w:rsidRPr="00D92536">
        <w:rPr>
          <w:rFonts w:ascii="Times New Roman" w:hAnsi="Times New Roman" w:cs="Times New Roman"/>
          <w:sz w:val="28"/>
          <w:szCs w:val="28"/>
        </w:rPr>
        <w:t>региональный</w:t>
      </w:r>
    </w:p>
    <w:p w:rsidR="009D4C71" w:rsidRDefault="00A21E4E" w:rsidP="009D4C71">
      <w:pPr>
        <w:shd w:val="clear" w:color="auto" w:fill="FFFFFF"/>
        <w:tabs>
          <w:tab w:val="left" w:pos="1134"/>
        </w:tabs>
        <w:spacing w:after="0" w:line="240" w:lineRule="auto"/>
        <w:ind w:firstLine="567"/>
        <w:jc w:val="right"/>
        <w:rPr>
          <w:rFonts w:ascii="Times New Roman" w:hAnsi="Times New Roman" w:cs="Times New Roman"/>
          <w:sz w:val="28"/>
          <w:szCs w:val="28"/>
        </w:rPr>
      </w:pPr>
      <w:r w:rsidRPr="00D92536">
        <w:rPr>
          <w:rFonts w:ascii="Times New Roman" w:hAnsi="Times New Roman" w:cs="Times New Roman"/>
          <w:sz w:val="28"/>
          <w:szCs w:val="28"/>
        </w:rPr>
        <w:t>университет имени А.</w:t>
      </w:r>
      <w:r w:rsidR="007D1272" w:rsidRPr="00D92536">
        <w:rPr>
          <w:rFonts w:ascii="Times New Roman" w:hAnsi="Times New Roman" w:cs="Times New Roman"/>
          <w:sz w:val="28"/>
          <w:szCs w:val="28"/>
        </w:rPr>
        <w:t>Байтурсынов</w:t>
      </w:r>
      <w:r w:rsidR="00DD63AF" w:rsidRPr="00D92536">
        <w:rPr>
          <w:rFonts w:ascii="Times New Roman" w:hAnsi="Times New Roman" w:cs="Times New Roman"/>
          <w:sz w:val="28"/>
          <w:szCs w:val="28"/>
        </w:rPr>
        <w:t>а, 202</w:t>
      </w:r>
      <w:r w:rsidR="00D645F5" w:rsidRPr="00D92536">
        <w:rPr>
          <w:rFonts w:ascii="Times New Roman" w:hAnsi="Times New Roman" w:cs="Times New Roman"/>
          <w:sz w:val="28"/>
          <w:szCs w:val="28"/>
        </w:rPr>
        <w:t>2</w:t>
      </w:r>
      <w:r w:rsidR="009D4C71">
        <w:rPr>
          <w:rFonts w:ascii="Times New Roman" w:hAnsi="Times New Roman" w:cs="Times New Roman"/>
          <w:sz w:val="28"/>
          <w:szCs w:val="28"/>
        </w:rPr>
        <w:br w:type="page"/>
      </w:r>
    </w:p>
    <w:sdt>
      <w:sdtPr>
        <w:rPr>
          <w:rFonts w:asciiTheme="minorHAnsi" w:eastAsiaTheme="minorHAnsi" w:hAnsiTheme="minorHAnsi" w:cstheme="minorBidi"/>
          <w:b w:val="0"/>
          <w:bCs w:val="0"/>
          <w:color w:val="auto"/>
          <w:sz w:val="22"/>
          <w:szCs w:val="22"/>
          <w:lang w:eastAsia="en-US"/>
        </w:rPr>
        <w:id w:val="-748263035"/>
        <w:docPartObj>
          <w:docPartGallery w:val="Table of Contents"/>
          <w:docPartUnique/>
        </w:docPartObj>
      </w:sdtPr>
      <w:sdtEndPr/>
      <w:sdtContent>
        <w:p w:rsidR="009E7BBA" w:rsidRPr="003179C2" w:rsidRDefault="003179C2" w:rsidP="003179C2">
          <w:pPr>
            <w:pStyle w:val="afff1"/>
            <w:jc w:val="center"/>
            <w:rPr>
              <w:rFonts w:ascii="Times New Roman" w:hAnsi="Times New Roman" w:cs="Times New Roman"/>
              <w:color w:val="auto"/>
            </w:rPr>
          </w:pPr>
          <w:r w:rsidRPr="003179C2">
            <w:rPr>
              <w:rFonts w:ascii="Times New Roman" w:hAnsi="Times New Roman" w:cs="Times New Roman"/>
              <w:color w:val="auto"/>
            </w:rPr>
            <w:t>Содержание</w:t>
          </w:r>
        </w:p>
        <w:p w:rsidR="004F296C" w:rsidRPr="004F296C" w:rsidRDefault="009E7BBA">
          <w:pPr>
            <w:pStyle w:val="1a"/>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118296458" w:history="1">
            <w:r w:rsidR="004F296C" w:rsidRPr="004F296C">
              <w:rPr>
                <w:rStyle w:val="aa"/>
                <w:rFonts w:ascii="Times New Roman" w:hAnsi="Times New Roman" w:cs="Times New Roman"/>
                <w:noProof/>
                <w:sz w:val="28"/>
                <w:szCs w:val="28"/>
              </w:rPr>
              <w:t>Глава 1. Область применения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_Toc118296458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6</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59" w:history="1">
            <w:r w:rsidR="004F296C" w:rsidRPr="004F296C">
              <w:rPr>
                <w:rStyle w:val="aa"/>
                <w:rFonts w:ascii="Times New Roman" w:hAnsi="Times New Roman" w:cs="Times New Roman"/>
                <w:noProof/>
                <w:sz w:val="28"/>
                <w:szCs w:val="28"/>
              </w:rPr>
              <w:t>Глава 2. Нормативные ссылки</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_Toc118296459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6</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60" w:history="1">
            <w:r w:rsidR="004F296C" w:rsidRPr="004F296C">
              <w:rPr>
                <w:rStyle w:val="aa"/>
                <w:rFonts w:ascii="Times New Roman" w:hAnsi="Times New Roman" w:cs="Times New Roman"/>
                <w:noProof/>
                <w:sz w:val="28"/>
                <w:szCs w:val="28"/>
              </w:rPr>
              <w:t>Глава 3. Введение</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_Toc118296460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7</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61" w:history="1">
            <w:r w:rsidR="004F296C" w:rsidRPr="004F296C">
              <w:rPr>
                <w:rStyle w:val="aa"/>
                <w:rFonts w:ascii="Times New Roman" w:hAnsi="Times New Roman" w:cs="Times New Roman"/>
                <w:noProof/>
                <w:sz w:val="28"/>
                <w:szCs w:val="28"/>
              </w:rPr>
              <w:t>Глава 4. Термины и определения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_Toc118296461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9</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62" w:history="1">
            <w:r w:rsidR="004F296C" w:rsidRPr="004F296C">
              <w:rPr>
                <w:rStyle w:val="aa"/>
                <w:rFonts w:ascii="Times New Roman" w:hAnsi="Times New Roman" w:cs="Times New Roman"/>
                <w:noProof/>
                <w:sz w:val="28"/>
                <w:szCs w:val="28"/>
              </w:rPr>
              <w:t>Глава 5. Обозначения и сокращения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_Toc118296462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18</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63" w:history="1">
            <w:r w:rsidR="004F296C" w:rsidRPr="004F296C">
              <w:rPr>
                <w:rStyle w:val="aa"/>
                <w:rFonts w:ascii="Times New Roman" w:hAnsi="Times New Roman" w:cs="Times New Roman"/>
                <w:noProof/>
                <w:sz w:val="28"/>
                <w:szCs w:val="28"/>
              </w:rPr>
              <w:t>Глава 6. Основные положения Академической политики</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_Toc118296463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19</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64" w:history="1">
            <w:r w:rsidR="004F296C" w:rsidRPr="004F296C">
              <w:rPr>
                <w:rStyle w:val="aa"/>
                <w:rFonts w:ascii="Times New Roman" w:hAnsi="Times New Roman" w:cs="Times New Roman"/>
                <w:noProof/>
                <w:sz w:val="28"/>
                <w:szCs w:val="28"/>
              </w:rPr>
              <w:t xml:space="preserve">Глава 7. Политика (правила) приема в </w:t>
            </w:r>
            <w:r w:rsidR="00D42AEF" w:rsidRPr="00AA5C91">
              <w:rPr>
                <w:rStyle w:val="aa"/>
                <w:rFonts w:ascii="Times New Roman" w:hAnsi="Times New Roman" w:cs="Times New Roman"/>
                <w:noProof/>
                <w:sz w:val="28"/>
                <w:szCs w:val="28"/>
              </w:rPr>
              <w:t>Университет</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_Toc118296464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21</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65" w:history="1">
            <w:r w:rsidR="004F296C" w:rsidRPr="004F296C">
              <w:rPr>
                <w:rStyle w:val="aa"/>
                <w:rFonts w:ascii="Times New Roman" w:hAnsi="Times New Roman" w:cs="Times New Roman"/>
                <w:noProof/>
                <w:sz w:val="28"/>
                <w:szCs w:val="28"/>
              </w:rPr>
              <w:t>Глава 8. Политика (правила) признания результатов формального и неформального образования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_Toc118296465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22</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66" w:history="1">
            <w:r w:rsidR="004F296C" w:rsidRPr="004F296C">
              <w:rPr>
                <w:rStyle w:val="aa"/>
                <w:rFonts w:ascii="Times New Roman" w:hAnsi="Times New Roman" w:cs="Times New Roman"/>
                <w:noProof/>
                <w:sz w:val="28"/>
                <w:szCs w:val="28"/>
              </w:rPr>
              <w:t>Глава 9. Политика (правила) регистрации, обучающихся на учебные дисциплины</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_Toc118296466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25</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67" w:history="1">
            <w:r w:rsidR="004F296C" w:rsidRPr="004F296C">
              <w:rPr>
                <w:rStyle w:val="aa"/>
                <w:rFonts w:ascii="Times New Roman" w:hAnsi="Times New Roman" w:cs="Times New Roman"/>
                <w:noProof/>
                <w:sz w:val="28"/>
                <w:szCs w:val="28"/>
              </w:rPr>
              <w:t>Глава 10. Политика (правила) планирования, организации и реализации образовательного процесса</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_Toc118296467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26</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68" w:history="1">
            <w:r w:rsidR="004F296C" w:rsidRPr="004F296C">
              <w:rPr>
                <w:rStyle w:val="aa"/>
                <w:rFonts w:ascii="Times New Roman" w:hAnsi="Times New Roman" w:cs="Times New Roman"/>
                <w:noProof/>
                <w:sz w:val="28"/>
                <w:szCs w:val="28"/>
              </w:rPr>
              <w:t>Глава 11. Политика (правила) определения норм времени по видам учебной работы при планировании и организации учебного процесса и норм учебной нагрузки ППС</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_Toc118296468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30</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69" w:history="1">
            <w:r w:rsidR="004F296C" w:rsidRPr="004F296C">
              <w:rPr>
                <w:rStyle w:val="aa"/>
                <w:rFonts w:ascii="Times New Roman" w:hAnsi="Times New Roman" w:cs="Times New Roman"/>
                <w:noProof/>
                <w:sz w:val="28"/>
                <w:szCs w:val="28"/>
              </w:rPr>
              <w:t>Глава 12. Политика (правила) оценивания учебных достижений: текущий и рубежный контроль, промежуточная аттестация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_Toc118296469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33</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70" w:history="1">
            <w:r w:rsidR="004F296C" w:rsidRPr="004F296C">
              <w:rPr>
                <w:rStyle w:val="aa"/>
                <w:rFonts w:ascii="Times New Roman" w:hAnsi="Times New Roman" w:cs="Times New Roman"/>
                <w:noProof/>
                <w:sz w:val="28"/>
                <w:szCs w:val="28"/>
              </w:rPr>
              <w:t>Глава 13. Политика (правила) организации и проведения итоговой аттестации обучающихся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_Toc118296470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48</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71" w:history="1">
            <w:r w:rsidR="004F296C" w:rsidRPr="004F296C">
              <w:rPr>
                <w:rStyle w:val="aa"/>
                <w:rFonts w:ascii="Times New Roman" w:hAnsi="Times New Roman" w:cs="Times New Roman"/>
                <w:noProof/>
                <w:sz w:val="28"/>
                <w:szCs w:val="28"/>
              </w:rPr>
              <w:t>Глава 14. Политика (правила) организации учебного процесса по дистанционному обучению</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_Toc118296471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62</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72" w:history="1">
            <w:r w:rsidR="004F296C" w:rsidRPr="004F296C">
              <w:rPr>
                <w:rStyle w:val="aa"/>
                <w:rFonts w:ascii="Times New Roman" w:hAnsi="Times New Roman" w:cs="Times New Roman"/>
                <w:noProof/>
                <w:sz w:val="28"/>
                <w:szCs w:val="28"/>
              </w:rPr>
              <w:t>Глава 16. Политика (правила) перевода, восстановления, отчисления и предоставления академических отпусков</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_Toc118296472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69</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73" w:history="1">
            <w:r w:rsidR="004F296C" w:rsidRPr="004F296C">
              <w:rPr>
                <w:rStyle w:val="aa"/>
                <w:rFonts w:ascii="Times New Roman" w:hAnsi="Times New Roman" w:cs="Times New Roman"/>
                <w:noProof/>
                <w:sz w:val="28"/>
                <w:szCs w:val="28"/>
              </w:rPr>
              <w:t>Глава 17. Политика (правила) организации и проведения профессиональной практики, трудоустройства и карьерного роста выпускников</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_Toc118296473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76</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74" w:history="1">
            <w:r w:rsidR="004F296C" w:rsidRPr="004F296C">
              <w:rPr>
                <w:rStyle w:val="aa"/>
                <w:rFonts w:ascii="Times New Roman" w:hAnsi="Times New Roman" w:cs="Times New Roman"/>
                <w:noProof/>
                <w:sz w:val="28"/>
                <w:szCs w:val="28"/>
              </w:rPr>
              <w:t>Глава 18. Политика (правила) реализации элементов дуального обучения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_Toc118296474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86</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75" w:history="1">
            <w:r w:rsidR="004F296C" w:rsidRPr="004F296C">
              <w:rPr>
                <w:rStyle w:val="aa"/>
                <w:rFonts w:ascii="Times New Roman" w:hAnsi="Times New Roman" w:cs="Times New Roman"/>
                <w:noProof/>
                <w:sz w:val="28"/>
                <w:szCs w:val="28"/>
              </w:rPr>
              <w:t>Глава 19. Политика (правила) реализации трехъязычного образования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_Toc118296475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87</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76" w:history="1">
            <w:r w:rsidR="004F296C" w:rsidRPr="004F296C">
              <w:rPr>
                <w:rStyle w:val="aa"/>
                <w:rFonts w:ascii="Times New Roman" w:hAnsi="Times New Roman" w:cs="Times New Roman"/>
                <w:noProof/>
                <w:sz w:val="28"/>
                <w:szCs w:val="28"/>
                <w:lang w:eastAsia="ru-RU" w:bidi="ru-RU"/>
              </w:rPr>
              <w:t>Глава 20. Политика (правила) реализации инклюзивного образования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_Toc118296476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90</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77" w:history="1">
            <w:r w:rsidR="004F296C" w:rsidRPr="004F296C">
              <w:rPr>
                <w:rStyle w:val="aa"/>
                <w:rFonts w:ascii="Times New Roman" w:hAnsi="Times New Roman" w:cs="Times New Roman"/>
                <w:noProof/>
                <w:sz w:val="28"/>
                <w:szCs w:val="28"/>
              </w:rPr>
              <w:t>Глава 21. Политика интернационализации и академической мобильности</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_Toc118296477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92</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78" w:history="1">
            <w:r w:rsidR="004F296C" w:rsidRPr="004F296C">
              <w:rPr>
                <w:rStyle w:val="aa"/>
                <w:rFonts w:ascii="Times New Roman" w:hAnsi="Times New Roman" w:cs="Times New Roman"/>
                <w:noProof/>
                <w:sz w:val="28"/>
                <w:szCs w:val="28"/>
              </w:rPr>
              <w:t>Глава 22. Согласование, утверждение и рассылка</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_Toc118296478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97</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79" w:history="1">
            <w:r w:rsidR="004F296C" w:rsidRPr="004F296C">
              <w:rPr>
                <w:rStyle w:val="aa"/>
                <w:rFonts w:ascii="Times New Roman" w:hAnsi="Times New Roman" w:cs="Times New Roman"/>
                <w:noProof/>
                <w:sz w:val="28"/>
                <w:szCs w:val="28"/>
              </w:rPr>
              <w:t>Приложение А</w:t>
            </w:r>
            <w:r w:rsidR="00BB46D6">
              <w:rPr>
                <w:rStyle w:val="aa"/>
                <w:rFonts w:ascii="Times New Roman" w:hAnsi="Times New Roman" w:cs="Times New Roman"/>
                <w:noProof/>
                <w:sz w:val="28"/>
                <w:szCs w:val="28"/>
              </w:rPr>
              <w:t xml:space="preserve"> Образец распоряжения о продлении сроков внутрисеместровой аттестации</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_Toc118296479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98</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80" w:history="1">
            <w:r w:rsidR="004F296C" w:rsidRPr="004F296C">
              <w:rPr>
                <w:rStyle w:val="aa"/>
                <w:rFonts w:ascii="Times New Roman" w:hAnsi="Times New Roman" w:cs="Times New Roman"/>
                <w:noProof/>
                <w:sz w:val="28"/>
                <w:szCs w:val="28"/>
              </w:rPr>
              <w:t>Приложение Б</w:t>
            </w:r>
            <w:r w:rsidR="00BB46D6">
              <w:rPr>
                <w:rStyle w:val="aa"/>
                <w:rFonts w:ascii="Times New Roman" w:hAnsi="Times New Roman" w:cs="Times New Roman"/>
                <w:noProof/>
                <w:sz w:val="28"/>
                <w:szCs w:val="28"/>
              </w:rPr>
              <w:t xml:space="preserve"> Форма протокола удаленияобучающегося с экзамена и анулирования результатов экзамена</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_Toc118296480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99</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81" w:history="1">
            <w:r w:rsidR="004F296C" w:rsidRPr="004F296C">
              <w:rPr>
                <w:rStyle w:val="aa"/>
                <w:rFonts w:ascii="Times New Roman" w:hAnsi="Times New Roman" w:cs="Times New Roman"/>
                <w:noProof/>
                <w:sz w:val="28"/>
                <w:szCs w:val="28"/>
              </w:rPr>
              <w:t>Приложение В</w:t>
            </w:r>
            <w:r w:rsidR="00BB46D6">
              <w:rPr>
                <w:rStyle w:val="aa"/>
                <w:rFonts w:ascii="Times New Roman" w:hAnsi="Times New Roman" w:cs="Times New Roman"/>
                <w:noProof/>
                <w:sz w:val="28"/>
                <w:szCs w:val="28"/>
              </w:rPr>
              <w:t xml:space="preserve"> Образец распоряжения об индивидуальных сроках сдачи экзамена</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_Toc118296481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100</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82" w:history="1">
            <w:r w:rsidR="004F296C" w:rsidRPr="004F296C">
              <w:rPr>
                <w:rStyle w:val="aa"/>
                <w:rFonts w:ascii="Times New Roman" w:hAnsi="Times New Roman" w:cs="Times New Roman"/>
                <w:noProof/>
                <w:sz w:val="28"/>
                <w:szCs w:val="28"/>
              </w:rPr>
              <w:t>Приложение Г</w:t>
            </w:r>
            <w:r w:rsidR="00BB46D6">
              <w:rPr>
                <w:rStyle w:val="aa"/>
                <w:rFonts w:ascii="Times New Roman" w:hAnsi="Times New Roman" w:cs="Times New Roman"/>
                <w:noProof/>
                <w:sz w:val="28"/>
                <w:szCs w:val="28"/>
              </w:rPr>
              <w:t xml:space="preserve"> Форма экзаменационного билета</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_Toc118296482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101</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83" w:history="1">
            <w:r w:rsidR="004F296C" w:rsidRPr="004F296C">
              <w:rPr>
                <w:rStyle w:val="aa"/>
                <w:rFonts w:ascii="Times New Roman" w:hAnsi="Times New Roman" w:cs="Times New Roman"/>
                <w:noProof/>
                <w:sz w:val="28"/>
                <w:szCs w:val="28"/>
              </w:rPr>
              <w:t>Приложение Д</w:t>
            </w:r>
            <w:r w:rsidR="00BB46D6">
              <w:rPr>
                <w:rStyle w:val="aa"/>
                <w:rFonts w:ascii="Times New Roman" w:hAnsi="Times New Roman" w:cs="Times New Roman"/>
                <w:noProof/>
                <w:sz w:val="28"/>
                <w:szCs w:val="28"/>
              </w:rPr>
              <w:t xml:space="preserve"> Правила проведения и обязанности при проведении экзамена методом компьерного тестирования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_Toc118296483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102</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84" w:history="1">
            <w:r w:rsidR="004F296C" w:rsidRPr="004F296C">
              <w:rPr>
                <w:rStyle w:val="aa"/>
                <w:rFonts w:ascii="Times New Roman" w:hAnsi="Times New Roman" w:cs="Times New Roman"/>
                <w:noProof/>
                <w:sz w:val="28"/>
                <w:szCs w:val="28"/>
              </w:rPr>
              <w:t>Приложение Е</w:t>
            </w:r>
            <w:r w:rsidR="00BB46D6">
              <w:rPr>
                <w:rStyle w:val="aa"/>
                <w:rFonts w:ascii="Times New Roman" w:hAnsi="Times New Roman" w:cs="Times New Roman"/>
                <w:noProof/>
                <w:sz w:val="28"/>
                <w:szCs w:val="28"/>
              </w:rPr>
              <w:t xml:space="preserve"> Фома паспорта тестовых заданий</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_Toc118296484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103</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85" w:history="1">
            <w:r w:rsidR="004F296C" w:rsidRPr="004F296C">
              <w:rPr>
                <w:rStyle w:val="aa"/>
                <w:rFonts w:ascii="Times New Roman" w:hAnsi="Times New Roman" w:cs="Times New Roman"/>
                <w:noProof/>
                <w:sz w:val="28"/>
                <w:szCs w:val="28"/>
              </w:rPr>
              <w:t>Приложение Ж</w:t>
            </w:r>
            <w:r w:rsidR="00BB46D6">
              <w:rPr>
                <w:rStyle w:val="aa"/>
                <w:rFonts w:ascii="Times New Roman" w:hAnsi="Times New Roman" w:cs="Times New Roman"/>
                <w:noProof/>
                <w:sz w:val="28"/>
                <w:szCs w:val="28"/>
              </w:rPr>
              <w:t xml:space="preserve"> Форма листа индентификации</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_Toc118296485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104</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86" w:history="1">
            <w:r w:rsidR="004F296C" w:rsidRPr="004F296C">
              <w:rPr>
                <w:rStyle w:val="aa"/>
                <w:rFonts w:ascii="Times New Roman" w:hAnsi="Times New Roman" w:cs="Times New Roman"/>
                <w:noProof/>
                <w:sz w:val="28"/>
                <w:szCs w:val="28"/>
              </w:rPr>
              <w:t>Приложение К</w:t>
            </w:r>
            <w:r w:rsidR="00BB46D6">
              <w:rPr>
                <w:rStyle w:val="aa"/>
                <w:rFonts w:ascii="Times New Roman" w:hAnsi="Times New Roman" w:cs="Times New Roman"/>
                <w:noProof/>
                <w:sz w:val="28"/>
                <w:szCs w:val="28"/>
              </w:rPr>
              <w:t xml:space="preserve"> Форма заявления об аппеляции по результатам проведения экзамена в форме компьютерного тестирования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_Toc118296486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105</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87" w:history="1">
            <w:r w:rsidR="004F296C" w:rsidRPr="004F296C">
              <w:rPr>
                <w:rStyle w:val="aa"/>
                <w:rFonts w:ascii="Times New Roman" w:hAnsi="Times New Roman" w:cs="Times New Roman"/>
                <w:noProof/>
                <w:sz w:val="28"/>
                <w:szCs w:val="28"/>
              </w:rPr>
              <w:t>Приложение Л</w:t>
            </w:r>
            <w:r w:rsidR="00BB46D6">
              <w:rPr>
                <w:rStyle w:val="aa"/>
                <w:rFonts w:ascii="Times New Roman" w:hAnsi="Times New Roman" w:cs="Times New Roman"/>
                <w:noProof/>
                <w:sz w:val="28"/>
                <w:szCs w:val="28"/>
              </w:rPr>
              <w:t xml:space="preserve"> </w:t>
            </w:r>
            <w:r w:rsidR="00BB46D6" w:rsidRPr="00BB46D6">
              <w:rPr>
                <w:rStyle w:val="aa"/>
                <w:rFonts w:ascii="Times New Roman" w:hAnsi="Times New Roman" w:cs="Times New Roman"/>
                <w:noProof/>
                <w:sz w:val="28"/>
                <w:szCs w:val="28"/>
              </w:rPr>
              <w:t>Форма заявления об аппеляции по результатам проведения экзамена</w:t>
            </w:r>
            <w:r w:rsidR="0096282A">
              <w:rPr>
                <w:rStyle w:val="aa"/>
                <w:rFonts w:ascii="Times New Roman" w:hAnsi="Times New Roman" w:cs="Times New Roman"/>
                <w:noProof/>
                <w:sz w:val="28"/>
                <w:szCs w:val="28"/>
              </w:rPr>
              <w:t xml:space="preserve"> (формы – письменная, устная, творческое задание (проект)</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_Toc118296487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106</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88" w:history="1">
            <w:r w:rsidR="004F296C" w:rsidRPr="004F296C">
              <w:rPr>
                <w:rStyle w:val="aa"/>
                <w:rFonts w:ascii="Times New Roman" w:hAnsi="Times New Roman" w:cs="Times New Roman"/>
                <w:noProof/>
                <w:sz w:val="28"/>
                <w:szCs w:val="28"/>
              </w:rPr>
              <w:t>Приложение М</w:t>
            </w:r>
            <w:r w:rsidR="0096282A">
              <w:rPr>
                <w:rStyle w:val="aa"/>
                <w:rFonts w:ascii="Times New Roman" w:hAnsi="Times New Roman" w:cs="Times New Roman"/>
                <w:noProof/>
                <w:sz w:val="28"/>
                <w:szCs w:val="28"/>
              </w:rPr>
              <w:t xml:space="preserve"> Форма проведения заседании аппеляционной комиссии по результатам проведения экзамена</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_Toc118296488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107</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89" w:history="1">
            <w:r w:rsidR="004F296C" w:rsidRPr="004F296C">
              <w:rPr>
                <w:rStyle w:val="aa"/>
                <w:rFonts w:ascii="Times New Roman" w:hAnsi="Times New Roman" w:cs="Times New Roman"/>
                <w:noProof/>
                <w:sz w:val="28"/>
                <w:szCs w:val="28"/>
              </w:rPr>
              <w:t>Приложение Н</w:t>
            </w:r>
            <w:r w:rsidR="0096282A">
              <w:rPr>
                <w:rStyle w:val="aa"/>
                <w:rFonts w:ascii="Times New Roman" w:hAnsi="Times New Roman" w:cs="Times New Roman"/>
                <w:noProof/>
                <w:sz w:val="28"/>
                <w:szCs w:val="28"/>
              </w:rPr>
              <w:t xml:space="preserve">  Форма заявления обучающегося на участие в летнем семестре</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_Toc118296489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108</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90" w:history="1">
            <w:r w:rsidR="004F296C" w:rsidRPr="004F296C">
              <w:rPr>
                <w:rStyle w:val="aa"/>
                <w:rFonts w:ascii="Times New Roman" w:hAnsi="Times New Roman" w:cs="Times New Roman"/>
                <w:noProof/>
                <w:sz w:val="28"/>
                <w:szCs w:val="28"/>
              </w:rPr>
              <w:t>Приложение П</w:t>
            </w:r>
            <w:r w:rsidR="0096282A">
              <w:rPr>
                <w:rStyle w:val="aa"/>
                <w:rFonts w:ascii="Times New Roman" w:hAnsi="Times New Roman" w:cs="Times New Roman"/>
                <w:noProof/>
                <w:sz w:val="28"/>
                <w:szCs w:val="28"/>
              </w:rPr>
              <w:t xml:space="preserve"> Форма паспорта базы тестовых заданий комплесного экзамена</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_Toc118296490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109</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91" w:history="1">
            <w:r w:rsidR="004F296C" w:rsidRPr="004F296C">
              <w:rPr>
                <w:rStyle w:val="aa"/>
                <w:rFonts w:ascii="Times New Roman" w:hAnsi="Times New Roman" w:cs="Times New Roman"/>
                <w:noProof/>
                <w:sz w:val="28"/>
                <w:szCs w:val="28"/>
              </w:rPr>
              <w:t>Приложение Р</w:t>
            </w:r>
            <w:r w:rsidR="0096282A">
              <w:rPr>
                <w:rStyle w:val="aa"/>
                <w:rFonts w:ascii="Times New Roman" w:hAnsi="Times New Roman" w:cs="Times New Roman"/>
                <w:noProof/>
                <w:sz w:val="28"/>
                <w:szCs w:val="28"/>
              </w:rPr>
              <w:t xml:space="preserve"> Форма тематики дипломных работ (проектов)</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_Toc118296491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112</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92" w:history="1">
            <w:r w:rsidR="004F296C" w:rsidRPr="004F296C">
              <w:rPr>
                <w:rStyle w:val="aa"/>
                <w:rFonts w:ascii="Times New Roman" w:hAnsi="Times New Roman" w:cs="Times New Roman"/>
                <w:noProof/>
                <w:sz w:val="28"/>
                <w:szCs w:val="28"/>
              </w:rPr>
              <w:t>Приложение С</w:t>
            </w:r>
            <w:r w:rsidR="0096282A">
              <w:rPr>
                <w:rStyle w:val="aa"/>
                <w:rFonts w:ascii="Times New Roman" w:hAnsi="Times New Roman" w:cs="Times New Roman"/>
                <w:noProof/>
                <w:sz w:val="28"/>
                <w:szCs w:val="28"/>
              </w:rPr>
              <w:t xml:space="preserve"> Форма заявления на дипломную работу (проект)</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_Toc118296492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113</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93" w:history="1">
            <w:r w:rsidR="004F296C" w:rsidRPr="004F296C">
              <w:rPr>
                <w:rStyle w:val="aa"/>
                <w:rFonts w:ascii="Times New Roman" w:hAnsi="Times New Roman" w:cs="Times New Roman"/>
                <w:noProof/>
                <w:sz w:val="28"/>
                <w:szCs w:val="28"/>
              </w:rPr>
              <w:t>Приложение Т</w:t>
            </w:r>
            <w:r w:rsidR="0096282A">
              <w:rPr>
                <w:rStyle w:val="aa"/>
                <w:rFonts w:ascii="Times New Roman" w:hAnsi="Times New Roman" w:cs="Times New Roman"/>
                <w:noProof/>
                <w:sz w:val="28"/>
                <w:szCs w:val="28"/>
              </w:rPr>
              <w:t xml:space="preserve"> Образец представления на утверждение рецензентов дипломных работ (проектов)</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_Toc118296493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114</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94" w:history="1">
            <w:r w:rsidR="004F296C" w:rsidRPr="004F296C">
              <w:rPr>
                <w:rStyle w:val="aa"/>
                <w:rFonts w:ascii="Times New Roman" w:hAnsi="Times New Roman" w:cs="Times New Roman"/>
                <w:noProof/>
                <w:sz w:val="28"/>
                <w:szCs w:val="28"/>
              </w:rPr>
              <w:t>Приложение У</w:t>
            </w:r>
            <w:r w:rsidR="0096282A">
              <w:rPr>
                <w:rStyle w:val="aa"/>
                <w:rFonts w:ascii="Times New Roman" w:hAnsi="Times New Roman" w:cs="Times New Roman"/>
                <w:noProof/>
                <w:sz w:val="28"/>
                <w:szCs w:val="28"/>
              </w:rPr>
              <w:t xml:space="preserve"> Форма заявления об утверждении темы магистерской диссертаци (проекта) и научного руководителя</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_Toc118296494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116</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95" w:history="1">
            <w:r w:rsidR="004F296C" w:rsidRPr="004F296C">
              <w:rPr>
                <w:rStyle w:val="aa"/>
                <w:rFonts w:ascii="Times New Roman" w:hAnsi="Times New Roman" w:cs="Times New Roman"/>
                <w:noProof/>
                <w:sz w:val="28"/>
                <w:szCs w:val="28"/>
              </w:rPr>
              <w:t>Приложение Ф</w:t>
            </w:r>
            <w:r w:rsidR="00D0055F" w:rsidRPr="00D0055F">
              <w:rPr>
                <w:noProof/>
              </w:rPr>
              <w:t xml:space="preserve"> </w:t>
            </w:r>
            <w:r w:rsidR="00D0055F" w:rsidRPr="00D0055F">
              <w:rPr>
                <w:rStyle w:val="aa"/>
                <w:rFonts w:ascii="Times New Roman" w:hAnsi="Times New Roman" w:cs="Times New Roman"/>
                <w:noProof/>
                <w:sz w:val="28"/>
                <w:szCs w:val="28"/>
              </w:rPr>
              <w:t>Форма заявления</w:t>
            </w:r>
            <w:r w:rsidR="00D0055F">
              <w:rPr>
                <w:rStyle w:val="aa"/>
                <w:rFonts w:ascii="Times New Roman" w:hAnsi="Times New Roman" w:cs="Times New Roman"/>
                <w:noProof/>
                <w:sz w:val="28"/>
                <w:szCs w:val="28"/>
              </w:rPr>
              <w:t xml:space="preserve"> о переутверждении темы машгистерской диссертации (проекта)</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_Toc118296495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117</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96" w:history="1">
            <w:r w:rsidR="004F296C" w:rsidRPr="004F296C">
              <w:rPr>
                <w:rStyle w:val="aa"/>
                <w:rFonts w:ascii="Times New Roman" w:hAnsi="Times New Roman" w:cs="Times New Roman"/>
                <w:noProof/>
                <w:sz w:val="28"/>
                <w:szCs w:val="28"/>
              </w:rPr>
              <w:t>Приложение Х</w:t>
            </w:r>
            <w:r w:rsidR="00D0055F">
              <w:rPr>
                <w:rStyle w:val="aa"/>
                <w:rFonts w:ascii="Times New Roman" w:hAnsi="Times New Roman" w:cs="Times New Roman"/>
                <w:noProof/>
                <w:sz w:val="28"/>
                <w:szCs w:val="28"/>
              </w:rPr>
              <w:t xml:space="preserve"> Форма обоснования переутверждения темы магистерской диссертации (проекта)</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_Toc118296496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118</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97" w:history="1">
            <w:r w:rsidR="004F296C" w:rsidRPr="004F296C">
              <w:rPr>
                <w:rStyle w:val="aa"/>
                <w:rFonts w:ascii="Times New Roman" w:hAnsi="Times New Roman" w:cs="Times New Roman"/>
                <w:noProof/>
                <w:sz w:val="28"/>
                <w:szCs w:val="28"/>
              </w:rPr>
              <w:t>Приложение Ц</w:t>
            </w:r>
            <w:r w:rsidR="00D0055F">
              <w:rPr>
                <w:rStyle w:val="aa"/>
                <w:rFonts w:ascii="Times New Roman" w:hAnsi="Times New Roman" w:cs="Times New Roman"/>
                <w:noProof/>
                <w:sz w:val="28"/>
                <w:szCs w:val="28"/>
              </w:rPr>
              <w:t xml:space="preserve"> Форма отзыва на дипломную работу (проект) / магистерскую диссертацию (проект)</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_Toc118296497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119</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98" w:history="1">
            <w:r w:rsidR="004F296C" w:rsidRPr="004F296C">
              <w:rPr>
                <w:rStyle w:val="aa"/>
                <w:rFonts w:ascii="Times New Roman" w:hAnsi="Times New Roman" w:cs="Times New Roman"/>
                <w:noProof/>
                <w:sz w:val="28"/>
                <w:szCs w:val="28"/>
              </w:rPr>
              <w:t>Приложение Ш</w:t>
            </w:r>
            <w:r w:rsidR="00D0055F">
              <w:rPr>
                <w:rStyle w:val="aa"/>
                <w:rFonts w:ascii="Times New Roman" w:hAnsi="Times New Roman" w:cs="Times New Roman"/>
                <w:noProof/>
                <w:sz w:val="28"/>
                <w:szCs w:val="28"/>
              </w:rPr>
              <w:t xml:space="preserve"> Форма рецензентов на дипломную работу (проект) / магистерскую диссертацию (проект)</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_Toc118296498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120</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499" w:history="1">
            <w:r w:rsidR="004F296C" w:rsidRPr="004F296C">
              <w:rPr>
                <w:rStyle w:val="aa"/>
                <w:rFonts w:ascii="Times New Roman" w:hAnsi="Times New Roman" w:cs="Times New Roman"/>
                <w:noProof/>
                <w:sz w:val="28"/>
                <w:szCs w:val="28"/>
              </w:rPr>
              <w:t>Приложение Щ</w:t>
            </w:r>
            <w:r w:rsidR="00D0055F">
              <w:rPr>
                <w:rStyle w:val="aa"/>
                <w:rFonts w:ascii="Times New Roman" w:hAnsi="Times New Roman" w:cs="Times New Roman"/>
                <w:noProof/>
                <w:sz w:val="28"/>
                <w:szCs w:val="28"/>
              </w:rPr>
              <w:t xml:space="preserve"> Форма заявления об аппеляции по результатам итоговой аттестации</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_Toc118296499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121</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500" w:history="1">
            <w:r w:rsidR="004F296C" w:rsidRPr="004F296C">
              <w:rPr>
                <w:rStyle w:val="aa"/>
                <w:rFonts w:ascii="Times New Roman" w:hAnsi="Times New Roman" w:cs="Times New Roman"/>
                <w:noProof/>
                <w:sz w:val="28"/>
                <w:szCs w:val="28"/>
              </w:rPr>
              <w:t>Приложение Э</w:t>
            </w:r>
            <w:r w:rsidR="00D0055F">
              <w:rPr>
                <w:rStyle w:val="aa"/>
                <w:rFonts w:ascii="Times New Roman" w:hAnsi="Times New Roman" w:cs="Times New Roman"/>
                <w:noProof/>
                <w:sz w:val="28"/>
                <w:szCs w:val="28"/>
              </w:rPr>
              <w:t xml:space="preserve"> Форма заседания аппеляционной комисии по результатам итоговой аттестации</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_Toc118296500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122</w:t>
            </w:r>
            <w:r w:rsidR="004F296C" w:rsidRPr="004F296C">
              <w:rPr>
                <w:rFonts w:ascii="Times New Roman" w:hAnsi="Times New Roman" w:cs="Times New Roman"/>
                <w:noProof/>
                <w:webHidden/>
                <w:sz w:val="28"/>
                <w:szCs w:val="28"/>
              </w:rPr>
              <w:fldChar w:fldCharType="end"/>
            </w:r>
          </w:hyperlink>
        </w:p>
        <w:p w:rsidR="004F296C" w:rsidRPr="004F296C" w:rsidRDefault="00406F2D">
          <w:pPr>
            <w:pStyle w:val="1a"/>
            <w:rPr>
              <w:rFonts w:ascii="Times New Roman" w:eastAsiaTheme="minorEastAsia" w:hAnsi="Times New Roman" w:cs="Times New Roman"/>
              <w:noProof/>
              <w:sz w:val="28"/>
              <w:szCs w:val="28"/>
              <w:lang w:eastAsia="ru-RU"/>
            </w:rPr>
          </w:pPr>
          <w:hyperlink w:anchor="_Toc118296501" w:history="1">
            <w:r w:rsidR="004F296C" w:rsidRPr="004F296C">
              <w:rPr>
                <w:rStyle w:val="aa"/>
                <w:rFonts w:ascii="Times New Roman" w:hAnsi="Times New Roman" w:cs="Times New Roman"/>
                <w:noProof/>
                <w:sz w:val="28"/>
                <w:szCs w:val="28"/>
              </w:rPr>
              <w:t>Приложение Ю</w:t>
            </w:r>
            <w:r w:rsidR="00D0055F">
              <w:rPr>
                <w:rStyle w:val="aa"/>
                <w:rFonts w:ascii="Times New Roman" w:hAnsi="Times New Roman" w:cs="Times New Roman"/>
                <w:noProof/>
                <w:sz w:val="28"/>
                <w:szCs w:val="28"/>
              </w:rPr>
              <w:t xml:space="preserve"> Форма  отчета  председателя  АК  по  бакалавриату (специалитету)</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_Toc118296501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123</w:t>
            </w:r>
            <w:r w:rsidR="004F296C" w:rsidRPr="004F296C">
              <w:rPr>
                <w:rFonts w:ascii="Times New Roman" w:hAnsi="Times New Roman" w:cs="Times New Roman"/>
                <w:noProof/>
                <w:webHidden/>
                <w:sz w:val="28"/>
                <w:szCs w:val="28"/>
              </w:rPr>
              <w:fldChar w:fldCharType="end"/>
            </w:r>
          </w:hyperlink>
        </w:p>
        <w:p w:rsidR="009E7BBA" w:rsidRDefault="00406F2D" w:rsidP="003179C2">
          <w:pPr>
            <w:pStyle w:val="1a"/>
          </w:pPr>
          <w:hyperlink w:anchor="_Toc118296502" w:history="1">
            <w:r w:rsidR="004F296C" w:rsidRPr="004F296C">
              <w:rPr>
                <w:rStyle w:val="aa"/>
                <w:rFonts w:ascii="Times New Roman" w:hAnsi="Times New Roman" w:cs="Times New Roman"/>
                <w:noProof/>
                <w:sz w:val="28"/>
                <w:szCs w:val="28"/>
              </w:rPr>
              <w:t>Приложение Я</w:t>
            </w:r>
            <w:r w:rsidR="00D0055F">
              <w:rPr>
                <w:rStyle w:val="aa"/>
                <w:rFonts w:ascii="Times New Roman" w:hAnsi="Times New Roman" w:cs="Times New Roman"/>
                <w:noProof/>
                <w:sz w:val="28"/>
                <w:szCs w:val="28"/>
              </w:rPr>
              <w:t xml:space="preserve"> </w:t>
            </w:r>
            <w:r w:rsidR="00D0055F" w:rsidRPr="00D0055F">
              <w:rPr>
                <w:rStyle w:val="aa"/>
                <w:rFonts w:ascii="Times New Roman" w:hAnsi="Times New Roman" w:cs="Times New Roman"/>
                <w:noProof/>
                <w:sz w:val="28"/>
                <w:szCs w:val="28"/>
              </w:rPr>
              <w:t>Форма отчета председателя АК по</w:t>
            </w:r>
            <w:r w:rsidR="00D0055F">
              <w:rPr>
                <w:rStyle w:val="aa"/>
                <w:rFonts w:ascii="Times New Roman" w:hAnsi="Times New Roman" w:cs="Times New Roman"/>
                <w:noProof/>
                <w:sz w:val="28"/>
                <w:szCs w:val="28"/>
              </w:rPr>
              <w:t xml:space="preserve"> магистратуре</w:t>
            </w:r>
            <w:r w:rsidR="004F296C" w:rsidRPr="004F296C">
              <w:rPr>
                <w:rFonts w:ascii="Times New Roman" w:hAnsi="Times New Roman" w:cs="Times New Roman"/>
                <w:noProof/>
                <w:webHidden/>
                <w:sz w:val="28"/>
                <w:szCs w:val="28"/>
              </w:rPr>
              <w:tab/>
            </w:r>
            <w:r w:rsidR="004F296C" w:rsidRPr="004F296C">
              <w:rPr>
                <w:rFonts w:ascii="Times New Roman" w:hAnsi="Times New Roman" w:cs="Times New Roman"/>
                <w:noProof/>
                <w:webHidden/>
                <w:sz w:val="28"/>
                <w:szCs w:val="28"/>
              </w:rPr>
              <w:fldChar w:fldCharType="begin"/>
            </w:r>
            <w:r w:rsidR="004F296C" w:rsidRPr="004F296C">
              <w:rPr>
                <w:rFonts w:ascii="Times New Roman" w:hAnsi="Times New Roman" w:cs="Times New Roman"/>
                <w:noProof/>
                <w:webHidden/>
                <w:sz w:val="28"/>
                <w:szCs w:val="28"/>
              </w:rPr>
              <w:instrText xml:space="preserve"> PAGEREF _Toc118296502 \h </w:instrText>
            </w:r>
            <w:r w:rsidR="004F296C" w:rsidRPr="004F296C">
              <w:rPr>
                <w:rFonts w:ascii="Times New Roman" w:hAnsi="Times New Roman" w:cs="Times New Roman"/>
                <w:noProof/>
                <w:webHidden/>
                <w:sz w:val="28"/>
                <w:szCs w:val="28"/>
              </w:rPr>
            </w:r>
            <w:r w:rsidR="004F296C" w:rsidRPr="004F296C">
              <w:rPr>
                <w:rFonts w:ascii="Times New Roman" w:hAnsi="Times New Roman" w:cs="Times New Roman"/>
                <w:noProof/>
                <w:webHidden/>
                <w:sz w:val="28"/>
                <w:szCs w:val="28"/>
              </w:rPr>
              <w:fldChar w:fldCharType="separate"/>
            </w:r>
            <w:r w:rsidR="004F324E">
              <w:rPr>
                <w:rFonts w:ascii="Times New Roman" w:hAnsi="Times New Roman" w:cs="Times New Roman"/>
                <w:noProof/>
                <w:webHidden/>
                <w:sz w:val="28"/>
                <w:szCs w:val="28"/>
              </w:rPr>
              <w:t>1</w:t>
            </w:r>
            <w:r w:rsidR="004F296C" w:rsidRPr="004F296C">
              <w:rPr>
                <w:rFonts w:ascii="Times New Roman" w:hAnsi="Times New Roman" w:cs="Times New Roman"/>
                <w:noProof/>
                <w:webHidden/>
                <w:sz w:val="28"/>
                <w:szCs w:val="28"/>
              </w:rPr>
              <w:fldChar w:fldCharType="end"/>
            </w:r>
          </w:hyperlink>
          <w:r w:rsidR="004F296C">
            <w:rPr>
              <w:rStyle w:val="aa"/>
              <w:rFonts w:ascii="Times New Roman" w:hAnsi="Times New Roman" w:cs="Times New Roman"/>
              <w:noProof/>
              <w:color w:val="auto"/>
              <w:sz w:val="28"/>
              <w:szCs w:val="28"/>
              <w:u w:val="none"/>
            </w:rPr>
            <w:t>26</w:t>
          </w:r>
          <w:r w:rsidR="009E7BBA">
            <w:rPr>
              <w:b/>
              <w:bCs/>
            </w:rPr>
            <w:fldChar w:fldCharType="end"/>
          </w:r>
        </w:p>
      </w:sdtContent>
    </w:sdt>
    <w:p w:rsidR="004F296C" w:rsidRDefault="004F296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530F49" w:rsidRPr="000237AD" w:rsidRDefault="00530F49" w:rsidP="003179C2">
      <w:pPr>
        <w:pStyle w:val="1"/>
        <w:spacing w:before="0" w:line="240" w:lineRule="auto"/>
        <w:ind w:firstLine="567"/>
        <w:rPr>
          <w:rFonts w:ascii="Times New Roman" w:hAnsi="Times New Roman" w:cs="Times New Roman"/>
          <w:color w:val="auto"/>
        </w:rPr>
      </w:pPr>
      <w:bookmarkStart w:id="1" w:name="_Toc118296458"/>
      <w:r w:rsidRPr="000237AD">
        <w:rPr>
          <w:rFonts w:ascii="Times New Roman" w:hAnsi="Times New Roman" w:cs="Times New Roman"/>
          <w:color w:val="auto"/>
        </w:rPr>
        <w:lastRenderedPageBreak/>
        <w:t>Глава 1. Область применения</w:t>
      </w:r>
      <w:bookmarkEnd w:id="1"/>
    </w:p>
    <w:p w:rsidR="00530F49" w:rsidRPr="00D92536" w:rsidRDefault="00530F49" w:rsidP="003179C2">
      <w:pPr>
        <w:pStyle w:val="a5"/>
        <w:tabs>
          <w:tab w:val="left" w:pos="1134"/>
        </w:tabs>
        <w:spacing w:after="0" w:line="240" w:lineRule="auto"/>
        <w:ind w:left="0" w:firstLine="567"/>
        <w:jc w:val="both"/>
        <w:rPr>
          <w:rFonts w:ascii="Times New Roman" w:hAnsi="Times New Roman" w:cs="Times New Roman"/>
          <w:b/>
          <w:sz w:val="28"/>
          <w:szCs w:val="28"/>
        </w:rPr>
      </w:pPr>
    </w:p>
    <w:p w:rsidR="00BE654A" w:rsidRPr="00B709FD" w:rsidRDefault="00530F49" w:rsidP="003179C2">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B709FD">
        <w:rPr>
          <w:sz w:val="28"/>
          <w:szCs w:val="28"/>
        </w:rPr>
        <w:t>Данная академическая политика представляет собой перечень правил и процедур, которые должны способствовать повышению эффективности организации образовательного процесса, качества образования, созданию благоприятных условий для личностного развития студентов.</w:t>
      </w:r>
    </w:p>
    <w:p w:rsidR="00B709FD" w:rsidRPr="00AA5C91" w:rsidRDefault="00530F49" w:rsidP="00B709FD">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 xml:space="preserve">Данный документ входит в состав нормативно-справочной документации университета, является обязательным для исполнения и действует в пределах всех структурных учебных подразделений НАО </w:t>
      </w:r>
      <w:r w:rsidR="009F3E90" w:rsidRPr="00AA5C91">
        <w:rPr>
          <w:sz w:val="28"/>
          <w:szCs w:val="28"/>
        </w:rPr>
        <w:t>«</w:t>
      </w:r>
      <w:r w:rsidRPr="00AA5C91">
        <w:rPr>
          <w:sz w:val="28"/>
          <w:szCs w:val="28"/>
        </w:rPr>
        <w:t>КРУ</w:t>
      </w:r>
      <w:r w:rsidR="00A65AF8" w:rsidRPr="00AA5C91">
        <w:rPr>
          <w:sz w:val="28"/>
          <w:szCs w:val="28"/>
        </w:rPr>
        <w:t xml:space="preserve"> имени А.</w:t>
      </w:r>
      <w:r w:rsidRPr="00AA5C91">
        <w:rPr>
          <w:sz w:val="28"/>
          <w:szCs w:val="28"/>
        </w:rPr>
        <w:t>Байтурсынова</w:t>
      </w:r>
      <w:r w:rsidR="009F3E90" w:rsidRPr="00AA5C91">
        <w:rPr>
          <w:sz w:val="28"/>
          <w:szCs w:val="28"/>
        </w:rPr>
        <w:t>»</w:t>
      </w:r>
      <w:r w:rsidRPr="00AA5C91">
        <w:rPr>
          <w:sz w:val="28"/>
          <w:szCs w:val="28"/>
        </w:rPr>
        <w:t xml:space="preserve">. </w:t>
      </w:r>
    </w:p>
    <w:p w:rsidR="00530F49" w:rsidRPr="000237AD" w:rsidRDefault="00530F49" w:rsidP="000237AD">
      <w:pPr>
        <w:pStyle w:val="1"/>
        <w:ind w:firstLine="567"/>
        <w:rPr>
          <w:rFonts w:ascii="Times New Roman" w:hAnsi="Times New Roman" w:cs="Times New Roman"/>
          <w:color w:val="auto"/>
        </w:rPr>
      </w:pPr>
      <w:bookmarkStart w:id="2" w:name="_Toc118296459"/>
      <w:r w:rsidRPr="000237AD">
        <w:rPr>
          <w:rFonts w:ascii="Times New Roman" w:hAnsi="Times New Roman" w:cs="Times New Roman"/>
          <w:color w:val="auto"/>
        </w:rPr>
        <w:t>Глава 2. Нормативные ссылки</w:t>
      </w:r>
      <w:bookmarkEnd w:id="2"/>
    </w:p>
    <w:p w:rsidR="00530F49" w:rsidRPr="00D92536" w:rsidRDefault="00530F49" w:rsidP="001A187C">
      <w:pPr>
        <w:tabs>
          <w:tab w:val="left" w:pos="1134"/>
        </w:tabs>
        <w:spacing w:after="0" w:line="240" w:lineRule="auto"/>
        <w:ind w:firstLine="567"/>
        <w:jc w:val="both"/>
        <w:rPr>
          <w:rFonts w:ascii="Times New Roman" w:hAnsi="Times New Roman" w:cs="Times New Roman"/>
          <w:b/>
          <w:sz w:val="28"/>
          <w:szCs w:val="28"/>
        </w:rPr>
      </w:pPr>
    </w:p>
    <w:p w:rsidR="00DD63AF" w:rsidRPr="00B709FD" w:rsidRDefault="00530F49" w:rsidP="00B709FD">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B709FD">
        <w:rPr>
          <w:sz w:val="28"/>
          <w:szCs w:val="28"/>
        </w:rPr>
        <w:t>В настоящем Положении использованы ссылки на следующие нормативные документы:</w:t>
      </w:r>
    </w:p>
    <w:p w:rsidR="001A040D" w:rsidRDefault="00530F49"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color w:val="000000" w:themeColor="text1"/>
          <w:sz w:val="28"/>
          <w:szCs w:val="28"/>
        </w:rPr>
        <w:t xml:space="preserve">Закон Республики Казахстан </w:t>
      </w:r>
      <w:r w:rsidR="00081DF6" w:rsidRPr="00D92536">
        <w:rPr>
          <w:rFonts w:ascii="Times New Roman" w:hAnsi="Times New Roman" w:cs="Times New Roman"/>
          <w:color w:val="000000" w:themeColor="text1"/>
          <w:sz w:val="28"/>
          <w:szCs w:val="28"/>
        </w:rPr>
        <w:t>от 27 июля 2007 года № 319-III «Об образовании»;</w:t>
      </w:r>
    </w:p>
    <w:p w:rsidR="008203D1" w:rsidRPr="008203D1" w:rsidRDefault="008203D1"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8203D1">
        <w:rPr>
          <w:rFonts w:ascii="Times New Roman" w:hAnsi="Times New Roman" w:cs="Times New Roman"/>
          <w:color w:val="000000" w:themeColor="text1"/>
          <w:sz w:val="28"/>
          <w:szCs w:val="28"/>
        </w:rPr>
        <w:t>Закон Республики Казахстан о</w:t>
      </w:r>
      <w:r>
        <w:rPr>
          <w:rFonts w:ascii="Times New Roman" w:hAnsi="Times New Roman" w:cs="Times New Roman"/>
          <w:color w:val="000000" w:themeColor="text1"/>
          <w:sz w:val="28"/>
          <w:szCs w:val="28"/>
        </w:rPr>
        <w:t>т 18 февраля 2011 года № 407-IV</w:t>
      </w:r>
      <w:r w:rsidRPr="008203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203D1">
        <w:rPr>
          <w:rFonts w:ascii="Times New Roman" w:hAnsi="Times New Roman" w:cs="Times New Roman"/>
          <w:color w:val="000000" w:themeColor="text1"/>
          <w:sz w:val="28"/>
          <w:szCs w:val="28"/>
        </w:rPr>
        <w:t>О науке</w:t>
      </w:r>
      <w:r>
        <w:rPr>
          <w:rFonts w:ascii="Times New Roman" w:hAnsi="Times New Roman" w:cs="Times New Roman"/>
          <w:color w:val="000000" w:themeColor="text1"/>
          <w:sz w:val="28"/>
          <w:szCs w:val="28"/>
        </w:rPr>
        <w:t>»</w:t>
      </w:r>
      <w:r w:rsidR="004100B7">
        <w:rPr>
          <w:rFonts w:ascii="Times New Roman" w:hAnsi="Times New Roman" w:cs="Times New Roman"/>
          <w:color w:val="000000" w:themeColor="text1"/>
          <w:sz w:val="28"/>
          <w:szCs w:val="28"/>
        </w:rPr>
        <w:t>;</w:t>
      </w:r>
    </w:p>
    <w:p w:rsidR="004100B7" w:rsidRPr="008203D1" w:rsidRDefault="004100B7" w:rsidP="00D20123">
      <w:pPr>
        <w:pStyle w:val="a4"/>
        <w:numPr>
          <w:ilvl w:val="0"/>
          <w:numId w:val="14"/>
        </w:numPr>
        <w:tabs>
          <w:tab w:val="left" w:pos="1134"/>
        </w:tabs>
        <w:spacing w:after="0" w:line="240" w:lineRule="auto"/>
        <w:ind w:left="0" w:firstLine="567"/>
        <w:jc w:val="both"/>
        <w:rPr>
          <w:rFonts w:ascii="Times New Roman" w:hAnsi="Times New Roman" w:cs="Times New Roman"/>
          <w:sz w:val="28"/>
          <w:szCs w:val="28"/>
        </w:rPr>
      </w:pPr>
      <w:r w:rsidRPr="008203D1">
        <w:rPr>
          <w:rFonts w:ascii="Times New Roman" w:hAnsi="Times New Roman" w:cs="Times New Roman"/>
          <w:sz w:val="28"/>
          <w:szCs w:val="28"/>
        </w:rPr>
        <w:t>Постановление Правительства Республики Казахстан от 8 июля 2021 года № 471</w:t>
      </w:r>
      <w:r>
        <w:rPr>
          <w:rFonts w:ascii="Times New Roman" w:hAnsi="Times New Roman" w:cs="Times New Roman"/>
          <w:sz w:val="28"/>
          <w:szCs w:val="28"/>
        </w:rPr>
        <w:t xml:space="preserve"> «</w:t>
      </w:r>
      <w:r w:rsidRPr="008203D1">
        <w:rPr>
          <w:rFonts w:ascii="Times New Roman" w:hAnsi="Times New Roman" w:cs="Times New Roman"/>
          <w:sz w:val="28"/>
          <w:szCs w:val="28"/>
        </w:rPr>
        <w:t>Об утверждении Концепции обучения в течение всей жизни (непрерывное образование)</w:t>
      </w:r>
      <w:r>
        <w:rPr>
          <w:rFonts w:ascii="Times New Roman" w:hAnsi="Times New Roman" w:cs="Times New Roman"/>
          <w:sz w:val="28"/>
          <w:szCs w:val="28"/>
        </w:rPr>
        <w:t>»;</w:t>
      </w:r>
    </w:p>
    <w:p w:rsidR="001A040D" w:rsidRDefault="001A040D" w:rsidP="00D20123">
      <w:pPr>
        <w:pStyle w:val="a4"/>
        <w:numPr>
          <w:ilvl w:val="0"/>
          <w:numId w:val="14"/>
        </w:numPr>
        <w:tabs>
          <w:tab w:val="left" w:pos="1134"/>
        </w:tabs>
        <w:spacing w:after="0" w:line="240" w:lineRule="auto"/>
        <w:ind w:left="0" w:firstLine="567"/>
        <w:jc w:val="both"/>
        <w:rPr>
          <w:rFonts w:ascii="Times New Roman" w:hAnsi="Times New Roman" w:cs="Times New Roman"/>
          <w:sz w:val="28"/>
          <w:szCs w:val="28"/>
        </w:rPr>
      </w:pPr>
      <w:r w:rsidRPr="00BE654A">
        <w:rPr>
          <w:rFonts w:ascii="Times New Roman" w:hAnsi="Times New Roman" w:cs="Times New Roman"/>
          <w:sz w:val="28"/>
          <w:szCs w:val="28"/>
        </w:rPr>
        <w:t>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w:t>
      </w:r>
    </w:p>
    <w:p w:rsidR="001E0B80" w:rsidRPr="00D92536" w:rsidRDefault="001E0B80"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color w:val="000000" w:themeColor="text1"/>
          <w:sz w:val="28"/>
          <w:szCs w:val="28"/>
        </w:rPr>
        <w:t>Приказ Министра образования и науки Республики Казахстан от 30 октября 2018 года № 595 «</w:t>
      </w:r>
      <w:r w:rsidR="007B582B" w:rsidRPr="00D92536">
        <w:rPr>
          <w:rFonts w:ascii="Times New Roman" w:hAnsi="Times New Roman" w:cs="Times New Roman"/>
          <w:color w:val="000000" w:themeColor="text1"/>
          <w:sz w:val="28"/>
          <w:szCs w:val="28"/>
        </w:rPr>
        <w:t>Об утверждении Типовых</w:t>
      </w:r>
      <w:r w:rsidR="008203D1">
        <w:rPr>
          <w:rFonts w:ascii="Times New Roman" w:hAnsi="Times New Roman" w:cs="Times New Roman"/>
          <w:color w:val="000000" w:themeColor="text1"/>
          <w:sz w:val="28"/>
          <w:szCs w:val="28"/>
        </w:rPr>
        <w:t xml:space="preserve"> </w:t>
      </w:r>
      <w:r w:rsidR="00530F49" w:rsidRPr="00D92536">
        <w:rPr>
          <w:rFonts w:ascii="Times New Roman" w:hAnsi="Times New Roman" w:cs="Times New Roman"/>
          <w:color w:val="000000" w:themeColor="text1"/>
          <w:sz w:val="28"/>
          <w:szCs w:val="28"/>
        </w:rPr>
        <w:t>правил деятельности организаций обра</w:t>
      </w:r>
      <w:r w:rsidR="007B582B" w:rsidRPr="00D92536">
        <w:rPr>
          <w:rFonts w:ascii="Times New Roman" w:hAnsi="Times New Roman" w:cs="Times New Roman"/>
          <w:color w:val="000000" w:themeColor="text1"/>
          <w:sz w:val="28"/>
          <w:szCs w:val="28"/>
        </w:rPr>
        <w:t>зования соответствующих типов</w:t>
      </w:r>
      <w:r w:rsidRPr="00D92536">
        <w:rPr>
          <w:rFonts w:ascii="Times New Roman" w:hAnsi="Times New Roman" w:cs="Times New Roman"/>
          <w:color w:val="000000" w:themeColor="text1"/>
          <w:sz w:val="28"/>
          <w:szCs w:val="28"/>
        </w:rPr>
        <w:t>»;</w:t>
      </w:r>
    </w:p>
    <w:p w:rsidR="008203D1" w:rsidRDefault="001E0B80"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color w:val="000000" w:themeColor="text1"/>
          <w:sz w:val="28"/>
          <w:szCs w:val="28"/>
        </w:rPr>
        <w:t>Приказ Министра образования и науки Республики Казахстан от 20 апреля 2011 года № 152 «</w:t>
      </w:r>
      <w:r w:rsidR="007B582B" w:rsidRPr="00D92536">
        <w:rPr>
          <w:rFonts w:ascii="Times New Roman" w:hAnsi="Times New Roman" w:cs="Times New Roman"/>
          <w:color w:val="000000" w:themeColor="text1"/>
          <w:sz w:val="28"/>
          <w:szCs w:val="28"/>
        </w:rPr>
        <w:t xml:space="preserve">Об утверждении </w:t>
      </w:r>
      <w:r w:rsidRPr="00D92536">
        <w:rPr>
          <w:rFonts w:ascii="Times New Roman" w:hAnsi="Times New Roman" w:cs="Times New Roman"/>
          <w:color w:val="000000" w:themeColor="text1"/>
          <w:sz w:val="28"/>
          <w:szCs w:val="28"/>
        </w:rPr>
        <w:t>Правила организации учебного процесса по кредитной технологии обучения»;</w:t>
      </w:r>
    </w:p>
    <w:p w:rsidR="001E0B80" w:rsidRPr="008203D1" w:rsidRDefault="001E0B80"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8203D1">
        <w:rPr>
          <w:rFonts w:ascii="Times New Roman" w:hAnsi="Times New Roman" w:cs="Times New Roman"/>
          <w:color w:val="000000" w:themeColor="text1"/>
          <w:sz w:val="28"/>
          <w:szCs w:val="28"/>
        </w:rPr>
        <w:t xml:space="preserve">Приказ Министра образования и науки Республики Казахстан от </w:t>
      </w:r>
      <w:r w:rsidR="005313C6" w:rsidRPr="008203D1">
        <w:rPr>
          <w:rFonts w:ascii="Times New Roman" w:hAnsi="Times New Roman" w:cs="Times New Roman"/>
          <w:color w:val="000000" w:themeColor="text1"/>
          <w:sz w:val="28"/>
          <w:szCs w:val="28"/>
          <w:lang w:val="kk-KZ"/>
        </w:rPr>
        <w:t xml:space="preserve">20 </w:t>
      </w:r>
      <w:r w:rsidR="005313C6" w:rsidRPr="008203D1">
        <w:rPr>
          <w:rFonts w:ascii="Times New Roman" w:hAnsi="Times New Roman" w:cs="Times New Roman"/>
          <w:color w:val="000000" w:themeColor="text1"/>
          <w:sz w:val="28"/>
          <w:szCs w:val="28"/>
        </w:rPr>
        <w:t>июля 2022</w:t>
      </w:r>
      <w:r w:rsidR="0019552A" w:rsidRPr="008203D1">
        <w:rPr>
          <w:rFonts w:ascii="Times New Roman" w:hAnsi="Times New Roman" w:cs="Times New Roman"/>
          <w:color w:val="000000" w:themeColor="text1"/>
          <w:sz w:val="28"/>
          <w:szCs w:val="28"/>
        </w:rPr>
        <w:t xml:space="preserve"> года № 2</w:t>
      </w:r>
      <w:r w:rsidRPr="008203D1">
        <w:rPr>
          <w:rFonts w:ascii="Times New Roman" w:hAnsi="Times New Roman" w:cs="Times New Roman"/>
          <w:color w:val="000000" w:themeColor="text1"/>
          <w:sz w:val="28"/>
          <w:szCs w:val="28"/>
        </w:rPr>
        <w:t xml:space="preserve"> «</w:t>
      </w:r>
      <w:r w:rsidR="007D533F" w:rsidRPr="008203D1">
        <w:rPr>
          <w:rFonts w:ascii="Times New Roman" w:hAnsi="Times New Roman" w:cs="Times New Roman"/>
          <w:color w:val="000000"/>
          <w:sz w:val="28"/>
        </w:rPr>
        <w:t>Об утверждении государственных общеобязательных стандартов высшего и послевузовского образования</w:t>
      </w:r>
      <w:r w:rsidR="007B582B" w:rsidRPr="008203D1">
        <w:rPr>
          <w:rFonts w:ascii="Times New Roman" w:hAnsi="Times New Roman" w:cs="Times New Roman"/>
          <w:color w:val="000000" w:themeColor="text1"/>
          <w:sz w:val="28"/>
          <w:szCs w:val="28"/>
        </w:rPr>
        <w:t>»;</w:t>
      </w:r>
    </w:p>
    <w:p w:rsidR="00DD63AF" w:rsidRPr="00D92536" w:rsidRDefault="001E0B80"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7D533F">
        <w:rPr>
          <w:rFonts w:ascii="Times New Roman" w:hAnsi="Times New Roman" w:cs="Times New Roman"/>
          <w:color w:val="000000" w:themeColor="text1"/>
          <w:sz w:val="28"/>
          <w:szCs w:val="28"/>
        </w:rPr>
        <w:t>Приказ Министра образования и науки Республики Казахстан от 31 октября 2018 года № 600 «</w:t>
      </w:r>
      <w:r w:rsidR="007B582B" w:rsidRPr="007D533F">
        <w:rPr>
          <w:rFonts w:ascii="Times New Roman" w:hAnsi="Times New Roman" w:cs="Times New Roman"/>
          <w:color w:val="000000" w:themeColor="text1"/>
          <w:sz w:val="28"/>
          <w:szCs w:val="28"/>
        </w:rPr>
        <w:t>Об утверждении Типовых</w:t>
      </w:r>
      <w:r w:rsidR="00530F49" w:rsidRPr="007D533F">
        <w:rPr>
          <w:rFonts w:ascii="Times New Roman" w:hAnsi="Times New Roman" w:cs="Times New Roman"/>
          <w:color w:val="000000" w:themeColor="text1"/>
          <w:sz w:val="28"/>
          <w:szCs w:val="28"/>
        </w:rPr>
        <w:t xml:space="preserve"> пр</w:t>
      </w:r>
      <w:r w:rsidR="007B582B" w:rsidRPr="007D533F">
        <w:rPr>
          <w:rFonts w:ascii="Times New Roman" w:hAnsi="Times New Roman" w:cs="Times New Roman"/>
          <w:color w:val="000000" w:themeColor="text1"/>
          <w:sz w:val="28"/>
          <w:szCs w:val="28"/>
        </w:rPr>
        <w:t>авил</w:t>
      </w:r>
      <w:r w:rsidR="00530F49" w:rsidRPr="007D533F">
        <w:rPr>
          <w:rFonts w:ascii="Times New Roman" w:hAnsi="Times New Roman" w:cs="Times New Roman"/>
          <w:color w:val="000000" w:themeColor="text1"/>
          <w:sz w:val="28"/>
          <w:szCs w:val="28"/>
        </w:rPr>
        <w:t xml:space="preserve"> приема на обучение в организации</w:t>
      </w:r>
      <w:r w:rsidR="00530F49" w:rsidRPr="00D92536">
        <w:rPr>
          <w:rFonts w:ascii="Times New Roman" w:hAnsi="Times New Roman" w:cs="Times New Roman"/>
          <w:color w:val="000000" w:themeColor="text1"/>
          <w:sz w:val="28"/>
          <w:szCs w:val="28"/>
        </w:rPr>
        <w:t xml:space="preserve"> образования, реализующие образовательных программы высшего и посл</w:t>
      </w:r>
      <w:r w:rsidRPr="00D92536">
        <w:rPr>
          <w:rFonts w:ascii="Times New Roman" w:hAnsi="Times New Roman" w:cs="Times New Roman"/>
          <w:color w:val="000000" w:themeColor="text1"/>
          <w:sz w:val="28"/>
          <w:szCs w:val="28"/>
        </w:rPr>
        <w:t>евузовского образования»;</w:t>
      </w:r>
    </w:p>
    <w:p w:rsidR="001E0B80" w:rsidRDefault="0019552A"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color w:val="000000" w:themeColor="text1"/>
          <w:sz w:val="28"/>
          <w:szCs w:val="28"/>
        </w:rPr>
        <w:t>Приказ</w:t>
      </w:r>
      <w:r w:rsidR="00402893" w:rsidRPr="00D92536">
        <w:rPr>
          <w:rFonts w:ascii="Times New Roman" w:hAnsi="Times New Roman" w:cs="Times New Roman"/>
          <w:color w:val="000000" w:themeColor="text1"/>
          <w:sz w:val="28"/>
          <w:szCs w:val="28"/>
        </w:rPr>
        <w:t xml:space="preserve"> </w:t>
      </w:r>
      <w:r w:rsidR="008203D1" w:rsidRPr="00D92536">
        <w:rPr>
          <w:rFonts w:ascii="Times New Roman" w:hAnsi="Times New Roman" w:cs="Times New Roman"/>
          <w:color w:val="000000" w:themeColor="text1"/>
          <w:sz w:val="28"/>
          <w:szCs w:val="28"/>
        </w:rPr>
        <w:t xml:space="preserve">Министра образования и </w:t>
      </w:r>
      <w:r w:rsidR="008203D1" w:rsidRPr="00D92536">
        <w:rPr>
          <w:rFonts w:ascii="Times New Roman" w:hAnsi="Times New Roman" w:cs="Times New Roman"/>
          <w:color w:val="000000" w:themeColor="text1"/>
          <w:spacing w:val="-3"/>
          <w:sz w:val="28"/>
          <w:szCs w:val="28"/>
        </w:rPr>
        <w:t xml:space="preserve">науки </w:t>
      </w:r>
      <w:r w:rsidR="008203D1" w:rsidRPr="00D92536">
        <w:rPr>
          <w:rFonts w:ascii="Times New Roman" w:hAnsi="Times New Roman" w:cs="Times New Roman"/>
          <w:color w:val="000000" w:themeColor="text1"/>
          <w:sz w:val="28"/>
          <w:szCs w:val="28"/>
        </w:rPr>
        <w:t>Республики</w:t>
      </w:r>
      <w:r w:rsidR="008203D1">
        <w:rPr>
          <w:rFonts w:ascii="Times New Roman" w:hAnsi="Times New Roman" w:cs="Times New Roman"/>
          <w:color w:val="000000" w:themeColor="text1"/>
          <w:sz w:val="28"/>
          <w:szCs w:val="28"/>
          <w:lang w:val="kk-KZ"/>
        </w:rPr>
        <w:t xml:space="preserve"> </w:t>
      </w:r>
      <w:r w:rsidR="008203D1" w:rsidRPr="00D92536">
        <w:rPr>
          <w:rFonts w:ascii="Times New Roman" w:hAnsi="Times New Roman" w:cs="Times New Roman"/>
          <w:color w:val="000000" w:themeColor="text1"/>
          <w:sz w:val="28"/>
          <w:szCs w:val="28"/>
        </w:rPr>
        <w:t>Казахстан от 29 ноября 2007 года № 583</w:t>
      </w:r>
      <w:r w:rsidR="008203D1">
        <w:rPr>
          <w:rFonts w:ascii="Times New Roman" w:hAnsi="Times New Roman" w:cs="Times New Roman"/>
          <w:color w:val="000000" w:themeColor="text1"/>
          <w:sz w:val="28"/>
          <w:szCs w:val="28"/>
        </w:rPr>
        <w:t xml:space="preserve"> «О</w:t>
      </w:r>
      <w:r w:rsidR="00DC6011">
        <w:rPr>
          <w:rFonts w:ascii="Times New Roman" w:hAnsi="Times New Roman" w:cs="Times New Roman"/>
          <w:color w:val="000000" w:themeColor="text1"/>
          <w:sz w:val="28"/>
          <w:szCs w:val="28"/>
        </w:rPr>
        <w:t>б</w:t>
      </w:r>
      <w:r w:rsidR="001E0B80" w:rsidRPr="00D92536">
        <w:rPr>
          <w:rFonts w:ascii="Times New Roman" w:hAnsi="Times New Roman" w:cs="Times New Roman"/>
          <w:color w:val="000000" w:themeColor="text1"/>
          <w:sz w:val="28"/>
          <w:szCs w:val="28"/>
        </w:rPr>
        <w:t xml:space="preserve"> организации и осуществления учебно-методической и научно-методической работы</w:t>
      </w:r>
      <w:r w:rsidR="008203D1">
        <w:rPr>
          <w:rFonts w:ascii="Times New Roman" w:hAnsi="Times New Roman" w:cs="Times New Roman"/>
          <w:color w:val="000000" w:themeColor="text1"/>
          <w:sz w:val="28"/>
          <w:szCs w:val="28"/>
        </w:rPr>
        <w:t>»</w:t>
      </w:r>
      <w:r w:rsidR="001E0B80" w:rsidRPr="00D92536">
        <w:rPr>
          <w:rFonts w:ascii="Times New Roman" w:hAnsi="Times New Roman" w:cs="Times New Roman"/>
          <w:color w:val="000000" w:themeColor="text1"/>
          <w:sz w:val="28"/>
          <w:szCs w:val="28"/>
        </w:rPr>
        <w:t>;</w:t>
      </w:r>
    </w:p>
    <w:p w:rsidR="00DC6011" w:rsidRPr="00D92536" w:rsidRDefault="00DC6011"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color w:val="000000" w:themeColor="text1"/>
          <w:sz w:val="28"/>
          <w:szCs w:val="28"/>
        </w:rPr>
        <w:t xml:space="preserve">Приказ Министра образования и </w:t>
      </w:r>
      <w:r w:rsidRPr="00DC6011">
        <w:rPr>
          <w:rFonts w:ascii="Times New Roman" w:hAnsi="Times New Roman" w:cs="Times New Roman"/>
          <w:color w:val="000000" w:themeColor="text1"/>
          <w:sz w:val="28"/>
          <w:szCs w:val="28"/>
        </w:rPr>
        <w:t xml:space="preserve">науки </w:t>
      </w:r>
      <w:r w:rsidRPr="00D92536">
        <w:rPr>
          <w:rFonts w:ascii="Times New Roman" w:hAnsi="Times New Roman" w:cs="Times New Roman"/>
          <w:color w:val="000000" w:themeColor="text1"/>
          <w:sz w:val="28"/>
          <w:szCs w:val="28"/>
        </w:rPr>
        <w:t>Республики</w:t>
      </w:r>
      <w:r w:rsidRPr="00DC6011">
        <w:rPr>
          <w:rFonts w:ascii="Times New Roman" w:hAnsi="Times New Roman" w:cs="Times New Roman"/>
          <w:color w:val="000000" w:themeColor="text1"/>
          <w:sz w:val="28"/>
          <w:szCs w:val="28"/>
        </w:rPr>
        <w:t xml:space="preserve"> </w:t>
      </w:r>
      <w:r w:rsidRPr="00D92536">
        <w:rPr>
          <w:rFonts w:ascii="Times New Roman" w:hAnsi="Times New Roman" w:cs="Times New Roman"/>
          <w:color w:val="000000" w:themeColor="text1"/>
          <w:sz w:val="28"/>
          <w:szCs w:val="28"/>
        </w:rPr>
        <w:t xml:space="preserve">Казахстан </w:t>
      </w:r>
      <w:r w:rsidRPr="00DC6011">
        <w:rPr>
          <w:rFonts w:ascii="Times New Roman" w:hAnsi="Times New Roman" w:cs="Times New Roman"/>
          <w:color w:val="000000" w:themeColor="text1"/>
          <w:sz w:val="28"/>
          <w:szCs w:val="28"/>
        </w:rPr>
        <w:t>от 31 марта 2011 года № 127 «Правилами присуждения степеней, утвержденных приказом Министра образования и науки Республики Казахстан»</w:t>
      </w:r>
      <w:r>
        <w:rPr>
          <w:rFonts w:ascii="Times New Roman" w:hAnsi="Times New Roman" w:cs="Times New Roman"/>
          <w:color w:val="000000" w:themeColor="text1"/>
          <w:sz w:val="28"/>
          <w:szCs w:val="28"/>
        </w:rPr>
        <w:t>;</w:t>
      </w:r>
    </w:p>
    <w:p w:rsidR="001E0B80" w:rsidRPr="00D92536" w:rsidRDefault="001E0B80"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color w:val="000000" w:themeColor="text1"/>
          <w:sz w:val="28"/>
          <w:szCs w:val="28"/>
        </w:rPr>
        <w:lastRenderedPageBreak/>
        <w:t xml:space="preserve">Приказ Министра образования и науки Республики Казахстан от 20 марта 2015 года № 137. </w:t>
      </w:r>
      <w:r w:rsidR="00B84729" w:rsidRPr="00D92536">
        <w:rPr>
          <w:rFonts w:ascii="Times New Roman" w:hAnsi="Times New Roman" w:cs="Times New Roman"/>
          <w:color w:val="000000" w:themeColor="text1"/>
          <w:sz w:val="28"/>
          <w:szCs w:val="28"/>
        </w:rPr>
        <w:t>«Об утверждении требований к организациям образования п</w:t>
      </w:r>
      <w:r w:rsidR="008203D1">
        <w:rPr>
          <w:rFonts w:ascii="Times New Roman" w:hAnsi="Times New Roman" w:cs="Times New Roman"/>
          <w:color w:val="000000" w:themeColor="text1"/>
          <w:sz w:val="28"/>
          <w:szCs w:val="28"/>
        </w:rPr>
        <w:t>о</w:t>
      </w:r>
      <w:r w:rsidR="00B84729" w:rsidRPr="00D92536">
        <w:rPr>
          <w:rFonts w:ascii="Times New Roman" w:hAnsi="Times New Roman" w:cs="Times New Roman"/>
          <w:color w:val="000000" w:themeColor="text1"/>
          <w:sz w:val="28"/>
          <w:szCs w:val="28"/>
        </w:rPr>
        <w:t xml:space="preserve"> предоставлению дистанционного обучения и правил организации учебного процесса по дистанционному обучению»</w:t>
      </w:r>
      <w:r w:rsidRPr="00D92536">
        <w:rPr>
          <w:rFonts w:ascii="Times New Roman" w:hAnsi="Times New Roman" w:cs="Times New Roman"/>
          <w:color w:val="000000" w:themeColor="text1"/>
          <w:sz w:val="28"/>
          <w:szCs w:val="28"/>
        </w:rPr>
        <w:t>;</w:t>
      </w:r>
    </w:p>
    <w:p w:rsidR="001E0B80" w:rsidRPr="00D92536" w:rsidRDefault="00104E6E"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color w:val="000000" w:themeColor="text1"/>
          <w:sz w:val="28"/>
          <w:szCs w:val="28"/>
        </w:rPr>
        <w:t xml:space="preserve">Приказ </w:t>
      </w:r>
      <w:r w:rsidR="001E0B80" w:rsidRPr="00D92536">
        <w:rPr>
          <w:rFonts w:ascii="Times New Roman" w:hAnsi="Times New Roman" w:cs="Times New Roman"/>
          <w:color w:val="000000" w:themeColor="text1"/>
          <w:sz w:val="28"/>
          <w:szCs w:val="28"/>
        </w:rPr>
        <w:t xml:space="preserve">Министра образования и науки Республики Казахстан </w:t>
      </w:r>
      <w:r w:rsidRPr="00D92536">
        <w:rPr>
          <w:rFonts w:ascii="Times New Roman" w:hAnsi="Times New Roman" w:cs="Times New Roman"/>
          <w:color w:val="000000" w:themeColor="text1"/>
          <w:sz w:val="28"/>
          <w:szCs w:val="28"/>
        </w:rPr>
        <w:t xml:space="preserve">от 19 ноября 2008года </w:t>
      </w:r>
      <w:r w:rsidR="008203D1" w:rsidRPr="00D92536">
        <w:rPr>
          <w:rFonts w:ascii="Times New Roman" w:hAnsi="Times New Roman" w:cs="Times New Roman"/>
          <w:color w:val="000000" w:themeColor="text1"/>
          <w:sz w:val="28"/>
          <w:szCs w:val="28"/>
        </w:rPr>
        <w:t xml:space="preserve">№613 </w:t>
      </w:r>
      <w:r w:rsidRPr="00D92536">
        <w:rPr>
          <w:rFonts w:ascii="Times New Roman" w:hAnsi="Times New Roman" w:cs="Times New Roman"/>
          <w:color w:val="000000" w:themeColor="text1"/>
          <w:sz w:val="28"/>
          <w:szCs w:val="28"/>
        </w:rPr>
        <w:t>«Об утверждении Правил</w:t>
      </w:r>
      <w:r w:rsidR="001E0B80" w:rsidRPr="00D92536">
        <w:rPr>
          <w:rFonts w:ascii="Times New Roman" w:hAnsi="Times New Roman" w:cs="Times New Roman"/>
          <w:color w:val="000000" w:themeColor="text1"/>
          <w:sz w:val="28"/>
          <w:szCs w:val="28"/>
        </w:rPr>
        <w:t xml:space="preserve"> направления для обучения за рубежом, в том числе в рамках академич</w:t>
      </w:r>
      <w:r w:rsidR="008203D1">
        <w:rPr>
          <w:rFonts w:ascii="Times New Roman" w:hAnsi="Times New Roman" w:cs="Times New Roman"/>
          <w:color w:val="000000" w:themeColor="text1"/>
          <w:sz w:val="28"/>
          <w:szCs w:val="28"/>
        </w:rPr>
        <w:t>еской мобильности»;</w:t>
      </w:r>
    </w:p>
    <w:p w:rsidR="001E0B80" w:rsidRPr="00D92536" w:rsidRDefault="008C001D"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sz w:val="28"/>
          <w:szCs w:val="28"/>
        </w:rPr>
        <w:t>Приказ Министра образования и науки Республики Казахстан от 28 сентября 2018 года № 508 «Об утверждении Правил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p w:rsidR="00DD63AF" w:rsidRPr="00D92536" w:rsidRDefault="002E6FED"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color w:val="000000" w:themeColor="text1"/>
          <w:sz w:val="28"/>
          <w:szCs w:val="28"/>
        </w:rPr>
        <w:t xml:space="preserve">Приказ Министра образования и науки Республики Казахстан от 17 июня 2015 года № 391 «Об </w:t>
      </w:r>
      <w:r w:rsidR="004E4F42" w:rsidRPr="00D92536">
        <w:rPr>
          <w:rFonts w:ascii="Times New Roman" w:hAnsi="Times New Roman" w:cs="Times New Roman"/>
          <w:color w:val="000000" w:themeColor="text1"/>
          <w:sz w:val="28"/>
          <w:szCs w:val="28"/>
        </w:rPr>
        <w:t>у</w:t>
      </w:r>
      <w:r w:rsidRPr="00D92536">
        <w:rPr>
          <w:rFonts w:ascii="Times New Roman" w:hAnsi="Times New Roman" w:cs="Times New Roman"/>
          <w:color w:val="000000" w:themeColor="text1"/>
          <w:sz w:val="28"/>
          <w:szCs w:val="28"/>
        </w:rPr>
        <w:t>тверждении квалификационных требований, предъявляемых</w:t>
      </w:r>
      <w:r w:rsidR="00530F49" w:rsidRPr="00D92536">
        <w:rPr>
          <w:rFonts w:ascii="Times New Roman" w:hAnsi="Times New Roman" w:cs="Times New Roman"/>
          <w:color w:val="000000" w:themeColor="text1"/>
          <w:sz w:val="28"/>
          <w:szCs w:val="28"/>
        </w:rPr>
        <w:t xml:space="preserve"> к образо</w:t>
      </w:r>
      <w:r w:rsidR="00DE2BBA" w:rsidRPr="00D92536">
        <w:rPr>
          <w:rFonts w:ascii="Times New Roman" w:hAnsi="Times New Roman" w:cs="Times New Roman"/>
          <w:color w:val="000000" w:themeColor="text1"/>
          <w:sz w:val="28"/>
          <w:szCs w:val="28"/>
        </w:rPr>
        <w:t>вательной деятельности, и перечень</w:t>
      </w:r>
      <w:r w:rsidR="00530F49" w:rsidRPr="00D92536">
        <w:rPr>
          <w:rFonts w:ascii="Times New Roman" w:hAnsi="Times New Roman" w:cs="Times New Roman"/>
          <w:color w:val="000000" w:themeColor="text1"/>
          <w:sz w:val="28"/>
          <w:szCs w:val="28"/>
        </w:rPr>
        <w:t xml:space="preserve"> документов,</w:t>
      </w:r>
      <w:r w:rsidR="004E4F42" w:rsidRPr="00D92536">
        <w:rPr>
          <w:rFonts w:ascii="Times New Roman" w:hAnsi="Times New Roman" w:cs="Times New Roman"/>
          <w:color w:val="000000" w:themeColor="text1"/>
          <w:sz w:val="28"/>
          <w:szCs w:val="28"/>
        </w:rPr>
        <w:t xml:space="preserve"> подтверждающих соответствие им»</w:t>
      </w:r>
      <w:r w:rsidR="00DD63AF" w:rsidRPr="00D92536">
        <w:rPr>
          <w:rFonts w:ascii="Times New Roman" w:hAnsi="Times New Roman" w:cs="Times New Roman"/>
          <w:color w:val="000000" w:themeColor="text1"/>
          <w:sz w:val="28"/>
          <w:szCs w:val="28"/>
        </w:rPr>
        <w:t>;</w:t>
      </w:r>
    </w:p>
    <w:p w:rsidR="00206C2D" w:rsidRPr="0019552A" w:rsidRDefault="00206C2D" w:rsidP="00D20123">
      <w:pPr>
        <w:pStyle w:val="22"/>
        <w:numPr>
          <w:ilvl w:val="0"/>
          <w:numId w:val="14"/>
        </w:numPr>
        <w:tabs>
          <w:tab w:val="left" w:pos="1134"/>
        </w:tabs>
        <w:spacing w:after="0" w:line="240" w:lineRule="auto"/>
        <w:ind w:left="0" w:firstLine="567"/>
        <w:jc w:val="both"/>
        <w:rPr>
          <w:rFonts w:ascii="Times New Roman" w:hAnsi="Times New Roman" w:cs="Times New Roman"/>
          <w:sz w:val="28"/>
          <w:szCs w:val="28"/>
          <w:lang w:val="kk-KZ"/>
        </w:rPr>
      </w:pPr>
      <w:r w:rsidRPr="00D92536">
        <w:rPr>
          <w:rFonts w:ascii="Times New Roman" w:hAnsi="Times New Roman" w:cs="Times New Roman"/>
          <w:sz w:val="28"/>
          <w:szCs w:val="28"/>
        </w:rPr>
        <w:t>Приказ Министра образования и науки Республики Казахстан от 13 октября 2018 года № 613 «Об утверждении Классификатора направление подготовки кадров с высшим и послевузовским образованием»</w:t>
      </w:r>
      <w:r w:rsidR="008203D1">
        <w:rPr>
          <w:rFonts w:ascii="Times New Roman" w:hAnsi="Times New Roman" w:cs="Times New Roman"/>
          <w:sz w:val="28"/>
          <w:szCs w:val="28"/>
          <w:lang w:val="kk-KZ"/>
        </w:rPr>
        <w:t>;</w:t>
      </w:r>
    </w:p>
    <w:p w:rsidR="00206C2D" w:rsidRPr="00D92536" w:rsidRDefault="00530F49"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color w:val="000000" w:themeColor="text1"/>
          <w:sz w:val="28"/>
          <w:szCs w:val="28"/>
        </w:rPr>
        <w:t>Приказ Министра образования и науки Республики Казахстан от 14 марта 2020года</w:t>
      </w:r>
      <w:r w:rsidR="008203D1">
        <w:rPr>
          <w:rFonts w:ascii="Times New Roman" w:hAnsi="Times New Roman" w:cs="Times New Roman"/>
          <w:color w:val="000000" w:themeColor="text1"/>
          <w:sz w:val="28"/>
          <w:szCs w:val="28"/>
        </w:rPr>
        <w:t xml:space="preserve"> </w:t>
      </w:r>
      <w:r w:rsidRPr="00D92536">
        <w:rPr>
          <w:rFonts w:ascii="Times New Roman" w:hAnsi="Times New Roman" w:cs="Times New Roman"/>
          <w:color w:val="000000" w:themeColor="text1"/>
          <w:sz w:val="28"/>
          <w:szCs w:val="28"/>
        </w:rPr>
        <w:t xml:space="preserve">№108 «Об усилении мер по недопущению распространения </w:t>
      </w:r>
      <w:proofErr w:type="spellStart"/>
      <w:r w:rsidRPr="00D92536">
        <w:rPr>
          <w:rFonts w:ascii="Times New Roman" w:hAnsi="Times New Roman" w:cs="Times New Roman"/>
          <w:color w:val="000000" w:themeColor="text1"/>
          <w:sz w:val="28"/>
          <w:szCs w:val="28"/>
        </w:rPr>
        <w:t>коронавирусной</w:t>
      </w:r>
      <w:proofErr w:type="spellEnd"/>
      <w:r w:rsidRPr="00D92536">
        <w:rPr>
          <w:rFonts w:ascii="Times New Roman" w:hAnsi="Times New Roman" w:cs="Times New Roman"/>
          <w:color w:val="000000" w:themeColor="text1"/>
          <w:sz w:val="28"/>
          <w:szCs w:val="28"/>
        </w:rPr>
        <w:t xml:space="preserve"> инфекции COVID-19 в организациях образования, организациях для детей-сирот и детей, оставшихся без попечения родителей, на период пандемии»</w:t>
      </w:r>
      <w:r w:rsidR="00206C2D" w:rsidRPr="00D92536">
        <w:rPr>
          <w:rFonts w:ascii="Times New Roman" w:hAnsi="Times New Roman" w:cs="Times New Roman"/>
          <w:color w:val="000000" w:themeColor="text1"/>
          <w:sz w:val="28"/>
          <w:szCs w:val="28"/>
        </w:rPr>
        <w:t>;</w:t>
      </w:r>
    </w:p>
    <w:p w:rsidR="008203D1" w:rsidRDefault="00206C2D"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sz w:val="28"/>
          <w:szCs w:val="28"/>
        </w:rPr>
        <w:t>Приказ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w:t>
      </w:r>
      <w:r w:rsidRPr="00D92536">
        <w:rPr>
          <w:rFonts w:ascii="Times New Roman" w:hAnsi="Times New Roman" w:cs="Times New Roman"/>
          <w:color w:val="000000" w:themeColor="text1"/>
          <w:sz w:val="28"/>
          <w:szCs w:val="28"/>
        </w:rPr>
        <w:t>;</w:t>
      </w:r>
    </w:p>
    <w:p w:rsidR="008203D1" w:rsidRPr="008203D1" w:rsidRDefault="008203D1" w:rsidP="00D20123">
      <w:pPr>
        <w:pStyle w:val="22"/>
        <w:numPr>
          <w:ilvl w:val="0"/>
          <w:numId w:val="14"/>
        </w:numPr>
        <w:tabs>
          <w:tab w:val="left" w:pos="1134"/>
        </w:tabs>
        <w:spacing w:after="0" w:line="240" w:lineRule="auto"/>
        <w:ind w:left="0" w:firstLine="567"/>
        <w:jc w:val="both"/>
        <w:rPr>
          <w:rFonts w:ascii="Times New Roman" w:hAnsi="Times New Roman" w:cs="Times New Roman"/>
          <w:sz w:val="28"/>
          <w:szCs w:val="28"/>
        </w:rPr>
      </w:pPr>
      <w:r w:rsidRPr="008203D1">
        <w:rPr>
          <w:rFonts w:ascii="Times New Roman" w:hAnsi="Times New Roman" w:cs="Times New Roman"/>
          <w:sz w:val="28"/>
          <w:szCs w:val="28"/>
        </w:rPr>
        <w:t>Устав НАО «Костанайский региональный университет имени А.Байтурсынова», утвержден приказом Председателя Комитета государственного имущества и приватизации Министерства финансов Республики Казахстан от 05 июня 2020 года;</w:t>
      </w:r>
    </w:p>
    <w:p w:rsidR="00206C2D" w:rsidRPr="00D92536" w:rsidRDefault="00206C2D" w:rsidP="00D20123">
      <w:pPr>
        <w:pStyle w:val="22"/>
        <w:numPr>
          <w:ilvl w:val="0"/>
          <w:numId w:val="14"/>
        </w:numPr>
        <w:tabs>
          <w:tab w:val="left" w:pos="1134"/>
        </w:tabs>
        <w:spacing w:after="0" w:line="240" w:lineRule="auto"/>
        <w:ind w:left="0" w:firstLine="567"/>
        <w:jc w:val="both"/>
        <w:rPr>
          <w:rFonts w:ascii="Times New Roman" w:hAnsi="Times New Roman" w:cs="Times New Roman"/>
          <w:color w:val="000000" w:themeColor="text1"/>
          <w:sz w:val="28"/>
          <w:szCs w:val="28"/>
        </w:rPr>
      </w:pPr>
      <w:r w:rsidRPr="00D92536">
        <w:rPr>
          <w:rFonts w:ascii="Times New Roman" w:hAnsi="Times New Roman" w:cs="Times New Roman"/>
          <w:color w:val="000000" w:themeColor="text1"/>
          <w:sz w:val="28"/>
          <w:szCs w:val="28"/>
        </w:rPr>
        <w:t>Стратегический план развития Костанайского</w:t>
      </w:r>
      <w:r w:rsidRPr="00D92536">
        <w:rPr>
          <w:rFonts w:ascii="Times New Roman" w:hAnsi="Times New Roman" w:cs="Times New Roman"/>
          <w:color w:val="000000" w:themeColor="text1"/>
          <w:sz w:val="28"/>
          <w:szCs w:val="28"/>
          <w:lang w:val="kk-KZ"/>
        </w:rPr>
        <w:t xml:space="preserve"> регионального университете</w:t>
      </w:r>
      <w:r w:rsidRPr="00D92536">
        <w:rPr>
          <w:rFonts w:ascii="Times New Roman" w:hAnsi="Times New Roman" w:cs="Times New Roman"/>
          <w:color w:val="000000" w:themeColor="text1"/>
          <w:sz w:val="28"/>
          <w:szCs w:val="28"/>
        </w:rPr>
        <w:t xml:space="preserve">имени </w:t>
      </w:r>
      <w:r w:rsidRPr="00D92536">
        <w:rPr>
          <w:rFonts w:ascii="Times New Roman" w:hAnsi="Times New Roman" w:cs="Times New Roman"/>
          <w:color w:val="000000" w:themeColor="text1"/>
          <w:sz w:val="28"/>
          <w:szCs w:val="28"/>
          <w:lang w:val="kk-KZ"/>
        </w:rPr>
        <w:t xml:space="preserve">Ахмета Байтурсынова на </w:t>
      </w:r>
      <w:r w:rsidRPr="00D92536">
        <w:rPr>
          <w:rFonts w:ascii="Times New Roman" w:hAnsi="Times New Roman" w:cs="Times New Roman"/>
          <w:color w:val="000000" w:themeColor="text1"/>
          <w:sz w:val="28"/>
          <w:szCs w:val="28"/>
        </w:rPr>
        <w:t>2020-2025 гг. от 21.10.2020 г.</w:t>
      </w:r>
    </w:p>
    <w:p w:rsidR="00DE2BBA" w:rsidRPr="00004121" w:rsidRDefault="00DE2BBA" w:rsidP="00D20123">
      <w:pPr>
        <w:pStyle w:val="22"/>
        <w:numPr>
          <w:ilvl w:val="0"/>
          <w:numId w:val="14"/>
        </w:numPr>
        <w:tabs>
          <w:tab w:val="left" w:pos="1134"/>
        </w:tabs>
        <w:spacing w:after="0" w:line="240" w:lineRule="auto"/>
        <w:ind w:left="0" w:firstLine="567"/>
        <w:jc w:val="both"/>
        <w:rPr>
          <w:rFonts w:ascii="Times New Roman" w:hAnsi="Times New Roman" w:cs="Times New Roman"/>
          <w:sz w:val="28"/>
          <w:szCs w:val="28"/>
        </w:rPr>
      </w:pPr>
      <w:r w:rsidRPr="00D92536">
        <w:rPr>
          <w:rFonts w:ascii="Times New Roman" w:eastAsia="Calibri" w:hAnsi="Times New Roman" w:cs="Times New Roman"/>
          <w:bCs/>
          <w:sz w:val="28"/>
          <w:szCs w:val="28"/>
          <w:lang w:val="kk-KZ"/>
        </w:rPr>
        <w:t>ДП 003-2020. Документированная процедура. Управление документацией.</w:t>
      </w:r>
    </w:p>
    <w:p w:rsidR="00004121" w:rsidRPr="00D92536" w:rsidRDefault="00004121" w:rsidP="00004121">
      <w:pPr>
        <w:pStyle w:val="22"/>
        <w:tabs>
          <w:tab w:val="left" w:pos="993"/>
          <w:tab w:val="left" w:pos="1134"/>
        </w:tabs>
        <w:spacing w:after="0" w:line="240" w:lineRule="auto"/>
        <w:ind w:left="567"/>
        <w:jc w:val="both"/>
        <w:rPr>
          <w:rFonts w:ascii="Times New Roman" w:hAnsi="Times New Roman" w:cs="Times New Roman"/>
          <w:sz w:val="28"/>
          <w:szCs w:val="28"/>
        </w:rPr>
      </w:pPr>
    </w:p>
    <w:p w:rsidR="00A13508" w:rsidRPr="000237AD" w:rsidRDefault="00A13508" w:rsidP="00004121">
      <w:pPr>
        <w:pStyle w:val="1"/>
        <w:spacing w:before="0" w:line="240" w:lineRule="auto"/>
        <w:ind w:firstLine="567"/>
        <w:rPr>
          <w:rFonts w:ascii="Times New Roman" w:hAnsi="Times New Roman" w:cs="Times New Roman"/>
          <w:color w:val="auto"/>
        </w:rPr>
      </w:pPr>
      <w:bookmarkStart w:id="3" w:name="_Toc118296460"/>
      <w:r w:rsidRPr="000237AD">
        <w:rPr>
          <w:rFonts w:ascii="Times New Roman" w:hAnsi="Times New Roman" w:cs="Times New Roman"/>
          <w:color w:val="auto"/>
        </w:rPr>
        <w:t>Глава 3. Введение</w:t>
      </w:r>
      <w:bookmarkEnd w:id="3"/>
    </w:p>
    <w:p w:rsidR="00E41FCD" w:rsidRDefault="00E41FCD" w:rsidP="00004121">
      <w:pPr>
        <w:pStyle w:val="ab"/>
        <w:shd w:val="clear" w:color="auto" w:fill="FFFFFF"/>
        <w:tabs>
          <w:tab w:val="left" w:pos="993"/>
          <w:tab w:val="left" w:pos="1134"/>
        </w:tabs>
        <w:spacing w:before="0" w:beforeAutospacing="0" w:after="0" w:afterAutospacing="0"/>
        <w:ind w:left="567"/>
        <w:jc w:val="both"/>
        <w:textAlignment w:val="baseline"/>
        <w:rPr>
          <w:sz w:val="28"/>
          <w:szCs w:val="28"/>
        </w:rPr>
      </w:pPr>
    </w:p>
    <w:p w:rsidR="00B709FD" w:rsidRDefault="00023384" w:rsidP="00004121">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B709FD">
        <w:rPr>
          <w:sz w:val="28"/>
          <w:szCs w:val="28"/>
        </w:rPr>
        <w:t>Костанайский региональный университет имени А.Байтурсынова – это многопрофильный</w:t>
      </w:r>
      <w:r w:rsidR="0019552A" w:rsidRPr="00B709FD">
        <w:rPr>
          <w:sz w:val="28"/>
          <w:szCs w:val="28"/>
        </w:rPr>
        <w:t xml:space="preserve"> </w:t>
      </w:r>
      <w:r w:rsidRPr="00B709FD">
        <w:rPr>
          <w:sz w:val="28"/>
          <w:szCs w:val="28"/>
        </w:rPr>
        <w:t>университет с богатыми традициями, многолетним опытом учебной и научной работы.</w:t>
      </w:r>
    </w:p>
    <w:p w:rsidR="00023384" w:rsidRPr="00B709FD" w:rsidRDefault="00023384" w:rsidP="00B709FD">
      <w:pPr>
        <w:pStyle w:val="ab"/>
        <w:shd w:val="clear" w:color="auto" w:fill="FFFFFF"/>
        <w:tabs>
          <w:tab w:val="left" w:pos="993"/>
          <w:tab w:val="left" w:pos="1134"/>
        </w:tabs>
        <w:spacing w:before="0" w:beforeAutospacing="0" w:after="0" w:afterAutospacing="0"/>
        <w:ind w:firstLine="567"/>
        <w:jc w:val="both"/>
        <w:textAlignment w:val="baseline"/>
        <w:rPr>
          <w:sz w:val="28"/>
          <w:szCs w:val="28"/>
        </w:rPr>
      </w:pPr>
      <w:r w:rsidRPr="00B709FD">
        <w:rPr>
          <w:sz w:val="28"/>
          <w:szCs w:val="28"/>
        </w:rPr>
        <w:t xml:space="preserve">Более 80 лет университет осуществляет подготовку кадров высокого уровня компетенции для </w:t>
      </w:r>
      <w:r w:rsidR="008C1C39" w:rsidRPr="00B709FD">
        <w:rPr>
          <w:sz w:val="28"/>
          <w:szCs w:val="28"/>
        </w:rPr>
        <w:t>социально-экономического развития региона и РК</w:t>
      </w:r>
      <w:r w:rsidRPr="00B709FD">
        <w:rPr>
          <w:sz w:val="28"/>
          <w:szCs w:val="28"/>
        </w:rPr>
        <w:t xml:space="preserve">. </w:t>
      </w:r>
    </w:p>
    <w:p w:rsidR="00A13508" w:rsidRPr="00D92536" w:rsidRDefault="00A13508" w:rsidP="001A187C">
      <w:pPr>
        <w:tabs>
          <w:tab w:val="left" w:pos="851"/>
          <w:tab w:val="left" w:pos="1134"/>
        </w:tabs>
        <w:spacing w:after="0" w:line="240" w:lineRule="auto"/>
        <w:ind w:firstLine="567"/>
        <w:jc w:val="both"/>
        <w:rPr>
          <w:rFonts w:ascii="Times New Roman" w:eastAsia="Times New Roman" w:hAnsi="Times New Roman" w:cs="Times New Roman"/>
          <w:color w:val="212121"/>
          <w:sz w:val="28"/>
          <w:szCs w:val="28"/>
          <w:lang w:eastAsia="ru-RU"/>
        </w:rPr>
      </w:pPr>
      <w:r w:rsidRPr="00D92536">
        <w:rPr>
          <w:rStyle w:val="a9"/>
          <w:rFonts w:ascii="Times New Roman" w:hAnsi="Times New Roman" w:cs="Times New Roman"/>
          <w:b w:val="0"/>
          <w:sz w:val="28"/>
          <w:szCs w:val="28"/>
        </w:rPr>
        <w:t>Костанайский государственный университет имени Ахмета Байтурсынова</w:t>
      </w:r>
      <w:r w:rsidRPr="00D92536">
        <w:rPr>
          <w:rFonts w:ascii="Times New Roman" w:hAnsi="Times New Roman" w:cs="Times New Roman"/>
          <w:sz w:val="28"/>
          <w:szCs w:val="28"/>
        </w:rPr>
        <w:t xml:space="preserve"> образован в августе 1992 года Постановлением Кабинета Министров Республики </w:t>
      </w:r>
      <w:r w:rsidRPr="00D92536">
        <w:rPr>
          <w:rFonts w:ascii="Times New Roman" w:hAnsi="Times New Roman" w:cs="Times New Roman"/>
          <w:sz w:val="28"/>
          <w:szCs w:val="28"/>
        </w:rPr>
        <w:lastRenderedPageBreak/>
        <w:t xml:space="preserve">Казахстан № 662 на базе Кустанайского педагогического института. В феврале 2000 года решением Правительства Республики Казахстан к </w:t>
      </w:r>
      <w:proofErr w:type="spellStart"/>
      <w:r w:rsidRPr="00D92536">
        <w:rPr>
          <w:rFonts w:ascii="Times New Roman" w:hAnsi="Times New Roman" w:cs="Times New Roman"/>
          <w:sz w:val="28"/>
          <w:szCs w:val="28"/>
        </w:rPr>
        <w:t>Костанайскому</w:t>
      </w:r>
      <w:proofErr w:type="spellEnd"/>
      <w:r w:rsidRPr="00D92536">
        <w:rPr>
          <w:rFonts w:ascii="Times New Roman" w:hAnsi="Times New Roman" w:cs="Times New Roman"/>
          <w:sz w:val="28"/>
          <w:szCs w:val="28"/>
        </w:rPr>
        <w:t xml:space="preserve"> государственному университету присоединен Костанайский сельскохозяйственный институт. В марте 2004 года из состава </w:t>
      </w:r>
      <w:r w:rsidR="0019552A">
        <w:rPr>
          <w:rFonts w:ascii="Times New Roman" w:hAnsi="Times New Roman" w:cs="Times New Roman"/>
          <w:sz w:val="28"/>
          <w:szCs w:val="28"/>
        </w:rPr>
        <w:t xml:space="preserve">университета </w:t>
      </w:r>
      <w:r w:rsidR="00852B00" w:rsidRPr="00D92536">
        <w:rPr>
          <w:rFonts w:ascii="Times New Roman" w:hAnsi="Times New Roman" w:cs="Times New Roman"/>
          <w:sz w:val="28"/>
          <w:szCs w:val="28"/>
        </w:rPr>
        <w:t>приказом</w:t>
      </w:r>
      <w:r w:rsidRPr="00D92536">
        <w:rPr>
          <w:rFonts w:ascii="Times New Roman" w:hAnsi="Times New Roman" w:cs="Times New Roman"/>
          <w:sz w:val="28"/>
          <w:szCs w:val="28"/>
        </w:rPr>
        <w:t xml:space="preserve"> МОН РК № 181 от 4 марта 2004 года был выделен Костанайский педагогический институт.</w:t>
      </w:r>
    </w:p>
    <w:p w:rsidR="00E036E7" w:rsidRPr="00D92536" w:rsidRDefault="000101C7" w:rsidP="001A187C">
      <w:pPr>
        <w:pStyle w:val="ab"/>
        <w:tabs>
          <w:tab w:val="left" w:pos="567"/>
          <w:tab w:val="left" w:pos="851"/>
          <w:tab w:val="left" w:pos="1134"/>
        </w:tabs>
        <w:spacing w:before="0" w:beforeAutospacing="0" w:after="0" w:afterAutospacing="0"/>
        <w:ind w:firstLine="567"/>
        <w:jc w:val="both"/>
        <w:rPr>
          <w:sz w:val="28"/>
          <w:szCs w:val="28"/>
        </w:rPr>
      </w:pPr>
      <w:r w:rsidRPr="00D92536">
        <w:rPr>
          <w:sz w:val="28"/>
          <w:szCs w:val="28"/>
        </w:rPr>
        <w:t xml:space="preserve">На основании Постановления Правительства от 11 октября 2019 года № 752 «О некоторых вопросах высших учебных заведений Министерства образования и науки Республики Казахстан» </w:t>
      </w:r>
      <w:r w:rsidRPr="00D92536">
        <w:rPr>
          <w:color w:val="000000"/>
          <w:sz w:val="28"/>
          <w:szCs w:val="28"/>
          <w:shd w:val="clear" w:color="auto" w:fill="FFFFFF"/>
        </w:rPr>
        <w:t>РГП</w:t>
      </w:r>
      <w:r w:rsidR="008203D1">
        <w:rPr>
          <w:color w:val="000000"/>
          <w:sz w:val="28"/>
          <w:szCs w:val="28"/>
          <w:shd w:val="clear" w:color="auto" w:fill="FFFFFF"/>
        </w:rPr>
        <w:t xml:space="preserve"> </w:t>
      </w:r>
      <w:r w:rsidRPr="00D92536">
        <w:rPr>
          <w:color w:val="000000"/>
          <w:sz w:val="28"/>
          <w:szCs w:val="28"/>
          <w:shd w:val="clear" w:color="auto" w:fill="FFFFFF"/>
        </w:rPr>
        <w:t>на ПХВ «Костанайский г</w:t>
      </w:r>
      <w:r w:rsidR="0093414C" w:rsidRPr="00D92536">
        <w:rPr>
          <w:color w:val="000000"/>
          <w:sz w:val="28"/>
          <w:szCs w:val="28"/>
          <w:shd w:val="clear" w:color="auto" w:fill="FFFFFF"/>
        </w:rPr>
        <w:t xml:space="preserve">осударственный университет </w:t>
      </w:r>
      <w:proofErr w:type="spellStart"/>
      <w:r w:rsidR="0093414C" w:rsidRPr="00D92536">
        <w:rPr>
          <w:color w:val="000000"/>
          <w:sz w:val="28"/>
          <w:szCs w:val="28"/>
          <w:shd w:val="clear" w:color="auto" w:fill="FFFFFF"/>
        </w:rPr>
        <w:t>им.</w:t>
      </w:r>
      <w:r w:rsidR="00DE2BBA" w:rsidRPr="00D92536">
        <w:rPr>
          <w:color w:val="000000"/>
          <w:sz w:val="28"/>
          <w:szCs w:val="28"/>
          <w:shd w:val="clear" w:color="auto" w:fill="FFFFFF"/>
        </w:rPr>
        <w:t>А.</w:t>
      </w:r>
      <w:r w:rsidRPr="00D92536">
        <w:rPr>
          <w:color w:val="000000"/>
          <w:sz w:val="28"/>
          <w:szCs w:val="28"/>
          <w:shd w:val="clear" w:color="auto" w:fill="FFFFFF"/>
        </w:rPr>
        <w:t>Байтурсынова</w:t>
      </w:r>
      <w:proofErr w:type="spellEnd"/>
      <w:r w:rsidRPr="00D92536">
        <w:rPr>
          <w:color w:val="000000"/>
          <w:sz w:val="28"/>
          <w:szCs w:val="28"/>
          <w:shd w:val="clear" w:color="auto" w:fill="FFFFFF"/>
        </w:rPr>
        <w:t xml:space="preserve">» и РГП на ПХВ «Костанайский государственный </w:t>
      </w:r>
      <w:r w:rsidR="0093414C" w:rsidRPr="00D92536">
        <w:rPr>
          <w:color w:val="000000"/>
          <w:sz w:val="28"/>
          <w:szCs w:val="28"/>
          <w:shd w:val="clear" w:color="auto" w:fill="FFFFFF"/>
        </w:rPr>
        <w:t xml:space="preserve">педагогический университет </w:t>
      </w:r>
      <w:proofErr w:type="spellStart"/>
      <w:r w:rsidR="0093414C" w:rsidRPr="00D92536">
        <w:rPr>
          <w:color w:val="000000"/>
          <w:sz w:val="28"/>
          <w:szCs w:val="28"/>
          <w:shd w:val="clear" w:color="auto" w:fill="FFFFFF"/>
        </w:rPr>
        <w:t>им.</w:t>
      </w:r>
      <w:r w:rsidRPr="00D92536">
        <w:rPr>
          <w:color w:val="000000"/>
          <w:sz w:val="28"/>
          <w:szCs w:val="28"/>
          <w:shd w:val="clear" w:color="auto" w:fill="FFFFFF"/>
        </w:rPr>
        <w:t>У</w:t>
      </w:r>
      <w:r w:rsidR="0093414C" w:rsidRPr="00D92536">
        <w:rPr>
          <w:color w:val="000000"/>
          <w:sz w:val="28"/>
          <w:szCs w:val="28"/>
          <w:shd w:val="clear" w:color="auto" w:fill="FFFFFF"/>
        </w:rPr>
        <w:t>.</w:t>
      </w:r>
      <w:r w:rsidRPr="00D92536">
        <w:rPr>
          <w:color w:val="000000"/>
          <w:sz w:val="28"/>
          <w:szCs w:val="28"/>
          <w:shd w:val="clear" w:color="auto" w:fill="FFFFFF"/>
        </w:rPr>
        <w:t>Султангазина</w:t>
      </w:r>
      <w:proofErr w:type="spellEnd"/>
      <w:r w:rsidRPr="00D92536">
        <w:rPr>
          <w:color w:val="000000"/>
          <w:sz w:val="28"/>
          <w:szCs w:val="28"/>
          <w:shd w:val="clear" w:color="auto" w:fill="FFFFFF"/>
        </w:rPr>
        <w:t xml:space="preserve">» путем слияния </w:t>
      </w:r>
      <w:r w:rsidR="0093414C" w:rsidRPr="00D92536">
        <w:rPr>
          <w:color w:val="000000"/>
          <w:sz w:val="28"/>
          <w:szCs w:val="28"/>
          <w:shd w:val="clear" w:color="auto" w:fill="FFFFFF"/>
        </w:rPr>
        <w:t xml:space="preserve">преобразован </w:t>
      </w:r>
      <w:r w:rsidR="00DE2BBA" w:rsidRPr="00D92536">
        <w:rPr>
          <w:color w:val="000000"/>
          <w:sz w:val="28"/>
          <w:szCs w:val="28"/>
          <w:shd w:val="clear" w:color="auto" w:fill="FFFFFF"/>
        </w:rPr>
        <w:t xml:space="preserve">в </w:t>
      </w:r>
      <w:r w:rsidRPr="00D92536">
        <w:rPr>
          <w:color w:val="000000"/>
          <w:sz w:val="28"/>
          <w:szCs w:val="28"/>
          <w:shd w:val="clear" w:color="auto" w:fill="FFFFFF"/>
        </w:rPr>
        <w:t>некоммерческое акционерное общество «Костанайский региональный уни</w:t>
      </w:r>
      <w:r w:rsidR="00DE2BBA" w:rsidRPr="00D92536">
        <w:rPr>
          <w:color w:val="000000"/>
          <w:sz w:val="28"/>
          <w:szCs w:val="28"/>
          <w:shd w:val="clear" w:color="auto" w:fill="FFFFFF"/>
        </w:rPr>
        <w:t>верситет имени А.</w:t>
      </w:r>
      <w:r w:rsidR="0093414C" w:rsidRPr="00D92536">
        <w:rPr>
          <w:color w:val="000000"/>
          <w:sz w:val="28"/>
          <w:szCs w:val="28"/>
          <w:shd w:val="clear" w:color="auto" w:fill="FFFFFF"/>
        </w:rPr>
        <w:t>Байтурсынова».</w:t>
      </w:r>
    </w:p>
    <w:p w:rsidR="00DD63AF" w:rsidRPr="00D92536" w:rsidRDefault="00EA27E4" w:rsidP="001A187C">
      <w:pPr>
        <w:tabs>
          <w:tab w:val="left" w:pos="851"/>
          <w:tab w:val="left" w:pos="1134"/>
        </w:tabs>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b/>
          <w:sz w:val="28"/>
          <w:szCs w:val="28"/>
        </w:rPr>
        <w:t>Миссия университета</w:t>
      </w:r>
      <w:r w:rsidRPr="00D92536">
        <w:rPr>
          <w:rFonts w:ascii="Times New Roman" w:hAnsi="Times New Roman" w:cs="Times New Roman"/>
          <w:sz w:val="28"/>
          <w:szCs w:val="28"/>
        </w:rPr>
        <w:t>: Генерация знаний, подготовка нового поколения успешных людей в условиях глобализации</w:t>
      </w:r>
      <w:r w:rsidR="00DD63AF" w:rsidRPr="00D92536">
        <w:rPr>
          <w:rFonts w:ascii="Times New Roman" w:hAnsi="Times New Roman" w:cs="Times New Roman"/>
          <w:sz w:val="28"/>
          <w:szCs w:val="28"/>
        </w:rPr>
        <w:t>.</w:t>
      </w:r>
    </w:p>
    <w:p w:rsidR="00E41FCD" w:rsidRDefault="00A13508" w:rsidP="008203D1">
      <w:pPr>
        <w:shd w:val="clear" w:color="auto" w:fill="FFFFFF" w:themeFill="background1"/>
        <w:tabs>
          <w:tab w:val="left" w:pos="851"/>
          <w:tab w:val="left" w:pos="1134"/>
        </w:tabs>
        <w:spacing w:after="0" w:line="240" w:lineRule="auto"/>
        <w:ind w:firstLine="567"/>
        <w:jc w:val="both"/>
        <w:rPr>
          <w:rFonts w:ascii="Times New Roman" w:hAnsi="Times New Roman" w:cs="Times New Roman"/>
          <w:sz w:val="28"/>
          <w:szCs w:val="28"/>
        </w:rPr>
      </w:pPr>
      <w:r w:rsidRPr="00D92536">
        <w:rPr>
          <w:rStyle w:val="ad"/>
          <w:rFonts w:ascii="Times New Roman" w:hAnsi="Times New Roman" w:cs="Times New Roman"/>
          <w:bCs/>
          <w:i w:val="0"/>
          <w:sz w:val="28"/>
          <w:szCs w:val="28"/>
        </w:rPr>
        <w:t xml:space="preserve">В структуре университета </w:t>
      </w:r>
      <w:r w:rsidR="00983E9F">
        <w:rPr>
          <w:rStyle w:val="ad"/>
          <w:rFonts w:ascii="Times New Roman" w:hAnsi="Times New Roman" w:cs="Times New Roman"/>
          <w:bCs/>
          <w:i w:val="0"/>
          <w:sz w:val="28"/>
          <w:szCs w:val="28"/>
        </w:rPr>
        <w:t>четыре</w:t>
      </w:r>
      <w:r w:rsidR="004858A1">
        <w:rPr>
          <w:rStyle w:val="ad"/>
          <w:rFonts w:ascii="Times New Roman" w:hAnsi="Times New Roman" w:cs="Times New Roman"/>
          <w:bCs/>
          <w:i w:val="0"/>
          <w:sz w:val="28"/>
          <w:szCs w:val="28"/>
        </w:rPr>
        <w:t xml:space="preserve"> </w:t>
      </w:r>
      <w:r w:rsidR="0093414C" w:rsidRPr="00D92536">
        <w:rPr>
          <w:rFonts w:ascii="Times New Roman" w:hAnsi="Times New Roman" w:cs="Times New Roman"/>
          <w:sz w:val="28"/>
          <w:szCs w:val="28"/>
        </w:rPr>
        <w:t>институт</w:t>
      </w:r>
      <w:r w:rsidR="00983E9F">
        <w:rPr>
          <w:rFonts w:ascii="Times New Roman" w:hAnsi="Times New Roman" w:cs="Times New Roman"/>
          <w:sz w:val="28"/>
          <w:szCs w:val="28"/>
        </w:rPr>
        <w:t>а</w:t>
      </w:r>
      <w:r w:rsidRPr="00D92536">
        <w:rPr>
          <w:rFonts w:ascii="Times New Roman" w:hAnsi="Times New Roman" w:cs="Times New Roman"/>
          <w:sz w:val="28"/>
          <w:szCs w:val="28"/>
          <w:lang w:val="kk-KZ"/>
        </w:rPr>
        <w:t xml:space="preserve">: </w:t>
      </w:r>
      <w:r w:rsidR="00402893" w:rsidRPr="00D92536">
        <w:rPr>
          <w:rFonts w:ascii="Times New Roman" w:hAnsi="Times New Roman" w:cs="Times New Roman"/>
          <w:sz w:val="28"/>
          <w:szCs w:val="28"/>
          <w:lang w:val="kk-KZ"/>
        </w:rPr>
        <w:t xml:space="preserve">1) </w:t>
      </w:r>
      <w:r w:rsidR="00C025B6" w:rsidRPr="00D92536">
        <w:rPr>
          <w:rFonts w:ascii="Times New Roman" w:hAnsi="Times New Roman" w:cs="Times New Roman"/>
          <w:sz w:val="28"/>
          <w:szCs w:val="28"/>
          <w:lang w:val="kk-KZ"/>
        </w:rPr>
        <w:t>и</w:t>
      </w:r>
      <w:r w:rsidR="00402893" w:rsidRPr="00D92536">
        <w:rPr>
          <w:rFonts w:ascii="Times New Roman" w:hAnsi="Times New Roman" w:cs="Times New Roman"/>
          <w:sz w:val="28"/>
          <w:szCs w:val="28"/>
          <w:lang w:val="kk-KZ"/>
        </w:rPr>
        <w:t xml:space="preserve">нститут </w:t>
      </w:r>
      <w:r w:rsidR="00D33845" w:rsidRPr="00D92536">
        <w:rPr>
          <w:rFonts w:ascii="Times New Roman" w:hAnsi="Times New Roman" w:cs="Times New Roman"/>
          <w:sz w:val="28"/>
          <w:szCs w:val="28"/>
        </w:rPr>
        <w:t xml:space="preserve">экономики и права имени </w:t>
      </w:r>
      <w:proofErr w:type="spellStart"/>
      <w:r w:rsidR="00D33845" w:rsidRPr="00D92536">
        <w:rPr>
          <w:rFonts w:ascii="Times New Roman" w:hAnsi="Times New Roman" w:cs="Times New Roman"/>
          <w:sz w:val="28"/>
          <w:szCs w:val="28"/>
        </w:rPr>
        <w:t>П.Чужинова</w:t>
      </w:r>
      <w:proofErr w:type="spellEnd"/>
      <w:r w:rsidR="00C025B6" w:rsidRPr="00D92536">
        <w:rPr>
          <w:rFonts w:ascii="Times New Roman" w:hAnsi="Times New Roman" w:cs="Times New Roman"/>
          <w:sz w:val="28"/>
          <w:szCs w:val="28"/>
        </w:rPr>
        <w:t>;</w:t>
      </w:r>
      <w:r w:rsidR="004858A1">
        <w:rPr>
          <w:rFonts w:ascii="Times New Roman" w:hAnsi="Times New Roman" w:cs="Times New Roman"/>
          <w:sz w:val="28"/>
          <w:szCs w:val="28"/>
        </w:rPr>
        <w:t xml:space="preserve"> </w:t>
      </w:r>
      <w:r w:rsidR="00402893" w:rsidRPr="00D92536">
        <w:rPr>
          <w:rFonts w:ascii="Times New Roman" w:hAnsi="Times New Roman" w:cs="Times New Roman"/>
          <w:sz w:val="28"/>
          <w:szCs w:val="28"/>
        </w:rPr>
        <w:t>2)</w:t>
      </w:r>
      <w:r w:rsidR="00E41FCD">
        <w:rPr>
          <w:rFonts w:ascii="Times New Roman" w:hAnsi="Times New Roman" w:cs="Times New Roman"/>
          <w:sz w:val="28"/>
          <w:szCs w:val="28"/>
        </w:rPr>
        <w:t xml:space="preserve"> </w:t>
      </w:r>
      <w:r w:rsidR="00C025B6" w:rsidRPr="00D92536">
        <w:rPr>
          <w:rFonts w:ascii="Times New Roman" w:hAnsi="Times New Roman" w:cs="Times New Roman"/>
          <w:sz w:val="28"/>
          <w:szCs w:val="28"/>
        </w:rPr>
        <w:t>п</w:t>
      </w:r>
      <w:r w:rsidR="00D33845" w:rsidRPr="00D92536">
        <w:rPr>
          <w:rFonts w:ascii="Times New Roman" w:hAnsi="Times New Roman" w:cs="Times New Roman"/>
          <w:sz w:val="28"/>
          <w:szCs w:val="28"/>
        </w:rPr>
        <w:t xml:space="preserve">едагогический институт </w:t>
      </w:r>
      <w:r w:rsidR="00852B00" w:rsidRPr="00D92536">
        <w:rPr>
          <w:rFonts w:ascii="Times New Roman" w:hAnsi="Times New Roman" w:cs="Times New Roman"/>
          <w:sz w:val="28"/>
          <w:szCs w:val="28"/>
        </w:rPr>
        <w:t>имени У.Султангазина</w:t>
      </w:r>
      <w:r w:rsidR="00C025B6" w:rsidRPr="00D92536">
        <w:rPr>
          <w:rFonts w:ascii="Times New Roman" w:hAnsi="Times New Roman" w:cs="Times New Roman"/>
          <w:sz w:val="28"/>
          <w:szCs w:val="28"/>
        </w:rPr>
        <w:t>;</w:t>
      </w:r>
      <w:r w:rsidR="00E41FCD">
        <w:rPr>
          <w:rFonts w:ascii="Times New Roman" w:hAnsi="Times New Roman" w:cs="Times New Roman"/>
          <w:sz w:val="28"/>
          <w:szCs w:val="28"/>
        </w:rPr>
        <w:t xml:space="preserve"> </w:t>
      </w:r>
      <w:r w:rsidR="00402893" w:rsidRPr="00D92536">
        <w:rPr>
          <w:rFonts w:ascii="Times New Roman" w:hAnsi="Times New Roman" w:cs="Times New Roman"/>
          <w:sz w:val="28"/>
          <w:szCs w:val="28"/>
        </w:rPr>
        <w:t>3)</w:t>
      </w:r>
      <w:r w:rsidR="004858A1">
        <w:rPr>
          <w:rFonts w:ascii="Times New Roman" w:hAnsi="Times New Roman" w:cs="Times New Roman"/>
          <w:sz w:val="28"/>
          <w:szCs w:val="28"/>
        </w:rPr>
        <w:t xml:space="preserve"> </w:t>
      </w:r>
      <w:r w:rsidR="00C025B6" w:rsidRPr="00D92536">
        <w:rPr>
          <w:rFonts w:ascii="Times New Roman" w:hAnsi="Times New Roman" w:cs="Times New Roman"/>
          <w:sz w:val="28"/>
          <w:szCs w:val="28"/>
        </w:rPr>
        <w:t>с</w:t>
      </w:r>
      <w:r w:rsidR="00852B00" w:rsidRPr="00D92536">
        <w:rPr>
          <w:rFonts w:ascii="Times New Roman" w:hAnsi="Times New Roman" w:cs="Times New Roman"/>
          <w:sz w:val="28"/>
          <w:szCs w:val="28"/>
        </w:rPr>
        <w:t>ельскохозяйственный</w:t>
      </w:r>
      <w:r w:rsidR="00D33845" w:rsidRPr="00D92536">
        <w:rPr>
          <w:rFonts w:ascii="Times New Roman" w:hAnsi="Times New Roman" w:cs="Times New Roman"/>
          <w:sz w:val="28"/>
          <w:szCs w:val="28"/>
        </w:rPr>
        <w:t xml:space="preserve"> институт имени </w:t>
      </w:r>
      <w:proofErr w:type="spellStart"/>
      <w:r w:rsidR="00D33845" w:rsidRPr="00D92536">
        <w:rPr>
          <w:rFonts w:ascii="Times New Roman" w:hAnsi="Times New Roman" w:cs="Times New Roman"/>
          <w:sz w:val="28"/>
          <w:szCs w:val="28"/>
        </w:rPr>
        <w:t>В.Двуреченского</w:t>
      </w:r>
      <w:proofErr w:type="spellEnd"/>
      <w:r w:rsidR="00C025B6" w:rsidRPr="00D92536">
        <w:rPr>
          <w:rFonts w:ascii="Times New Roman" w:hAnsi="Times New Roman" w:cs="Times New Roman"/>
          <w:sz w:val="28"/>
          <w:szCs w:val="28"/>
        </w:rPr>
        <w:t>;</w:t>
      </w:r>
      <w:r w:rsidR="004858A1">
        <w:rPr>
          <w:rFonts w:ascii="Times New Roman" w:hAnsi="Times New Roman" w:cs="Times New Roman"/>
          <w:sz w:val="28"/>
          <w:szCs w:val="28"/>
        </w:rPr>
        <w:t xml:space="preserve"> </w:t>
      </w:r>
      <w:r w:rsidR="003E781F" w:rsidRPr="00D92536">
        <w:rPr>
          <w:rFonts w:ascii="Times New Roman" w:hAnsi="Times New Roman" w:cs="Times New Roman"/>
          <w:sz w:val="28"/>
          <w:szCs w:val="28"/>
        </w:rPr>
        <w:t xml:space="preserve">4) </w:t>
      </w:r>
      <w:r w:rsidR="00C025B6" w:rsidRPr="00D92536">
        <w:rPr>
          <w:rFonts w:ascii="Times New Roman" w:hAnsi="Times New Roman" w:cs="Times New Roman"/>
          <w:sz w:val="28"/>
          <w:szCs w:val="28"/>
        </w:rPr>
        <w:t>и</w:t>
      </w:r>
      <w:r w:rsidR="00282C51" w:rsidRPr="00D92536">
        <w:rPr>
          <w:rFonts w:ascii="Times New Roman" w:hAnsi="Times New Roman" w:cs="Times New Roman"/>
          <w:sz w:val="28"/>
          <w:szCs w:val="28"/>
        </w:rPr>
        <w:t xml:space="preserve">нженерно-технический </w:t>
      </w:r>
      <w:r w:rsidR="004E53DE" w:rsidRPr="00D92536">
        <w:rPr>
          <w:rFonts w:ascii="Times New Roman" w:hAnsi="Times New Roman" w:cs="Times New Roman"/>
          <w:sz w:val="28"/>
          <w:szCs w:val="28"/>
        </w:rPr>
        <w:t xml:space="preserve">институт имени </w:t>
      </w:r>
      <w:proofErr w:type="spellStart"/>
      <w:r w:rsidR="004E53DE" w:rsidRPr="00D92536">
        <w:rPr>
          <w:rFonts w:ascii="Times New Roman" w:hAnsi="Times New Roman" w:cs="Times New Roman"/>
          <w:sz w:val="28"/>
          <w:szCs w:val="28"/>
        </w:rPr>
        <w:t>А.Айтмухамбетова</w:t>
      </w:r>
      <w:proofErr w:type="spellEnd"/>
      <w:r w:rsidR="004E53DE" w:rsidRPr="00D92536">
        <w:rPr>
          <w:rFonts w:ascii="Times New Roman" w:hAnsi="Times New Roman" w:cs="Times New Roman"/>
          <w:sz w:val="28"/>
          <w:szCs w:val="28"/>
        </w:rPr>
        <w:t>,</w:t>
      </w:r>
      <w:r w:rsidR="004858A1">
        <w:rPr>
          <w:rFonts w:ascii="Times New Roman" w:hAnsi="Times New Roman" w:cs="Times New Roman"/>
          <w:sz w:val="28"/>
          <w:szCs w:val="28"/>
        </w:rPr>
        <w:t xml:space="preserve"> </w:t>
      </w:r>
      <w:r w:rsidRPr="00D92536">
        <w:rPr>
          <w:rFonts w:ascii="Times New Roman" w:hAnsi="Times New Roman" w:cs="Times New Roman"/>
          <w:sz w:val="28"/>
          <w:szCs w:val="28"/>
        </w:rPr>
        <w:t xml:space="preserve">которые объединяют около </w:t>
      </w:r>
      <w:r w:rsidR="00983E9F">
        <w:rPr>
          <w:rFonts w:ascii="Times New Roman" w:hAnsi="Times New Roman" w:cs="Times New Roman"/>
          <w:sz w:val="28"/>
          <w:szCs w:val="28"/>
        </w:rPr>
        <w:t>7</w:t>
      </w:r>
      <w:r w:rsidR="005E49A4" w:rsidRPr="00D92536">
        <w:rPr>
          <w:rFonts w:ascii="Times New Roman" w:hAnsi="Times New Roman" w:cs="Times New Roman"/>
          <w:sz w:val="28"/>
          <w:szCs w:val="28"/>
        </w:rPr>
        <w:t>0</w:t>
      </w:r>
      <w:r w:rsidR="00DE2BBA" w:rsidRPr="00D92536">
        <w:rPr>
          <w:rFonts w:ascii="Times New Roman" w:hAnsi="Times New Roman" w:cs="Times New Roman"/>
          <w:sz w:val="28"/>
          <w:szCs w:val="28"/>
        </w:rPr>
        <w:t>00</w:t>
      </w:r>
      <w:r w:rsidRPr="00D92536">
        <w:rPr>
          <w:rFonts w:ascii="Times New Roman" w:hAnsi="Times New Roman" w:cs="Times New Roman"/>
          <w:sz w:val="28"/>
          <w:szCs w:val="28"/>
        </w:rPr>
        <w:t xml:space="preserve"> обучающихся по программам высшего и послевузовского образования.</w:t>
      </w:r>
    </w:p>
    <w:p w:rsidR="00A13508" w:rsidRPr="008203D1" w:rsidRDefault="00A13508" w:rsidP="008203D1">
      <w:pPr>
        <w:shd w:val="clear" w:color="auto" w:fill="FFFFFF" w:themeFill="background1"/>
        <w:tabs>
          <w:tab w:val="left" w:pos="851"/>
          <w:tab w:val="left" w:pos="1134"/>
        </w:tabs>
        <w:spacing w:after="0" w:line="240" w:lineRule="auto"/>
        <w:ind w:firstLine="567"/>
        <w:jc w:val="both"/>
        <w:rPr>
          <w:rFonts w:ascii="Times New Roman" w:hAnsi="Times New Roman" w:cs="Times New Roman"/>
          <w:sz w:val="28"/>
          <w:szCs w:val="28"/>
        </w:rPr>
      </w:pPr>
      <w:r w:rsidRPr="008203D1">
        <w:rPr>
          <w:rFonts w:ascii="Times New Roman" w:eastAsia="Times New Roman" w:hAnsi="Times New Roman" w:cs="Times New Roman"/>
          <w:iCs/>
          <w:sz w:val="28"/>
          <w:szCs w:val="28"/>
          <w:lang w:eastAsia="ru-RU"/>
        </w:rPr>
        <w:t>Учебно-воспитательный процесс</w:t>
      </w:r>
      <w:r w:rsidRPr="008203D1">
        <w:rPr>
          <w:rFonts w:ascii="Times New Roman" w:eastAsia="Times New Roman" w:hAnsi="Times New Roman" w:cs="Times New Roman"/>
          <w:sz w:val="28"/>
          <w:szCs w:val="28"/>
          <w:lang w:eastAsia="ru-RU"/>
        </w:rPr>
        <w:t xml:space="preserve"> осуществляет </w:t>
      </w:r>
      <w:proofErr w:type="gramStart"/>
      <w:r w:rsidRPr="008203D1">
        <w:rPr>
          <w:rFonts w:ascii="Times New Roman" w:eastAsia="Times New Roman" w:hAnsi="Times New Roman" w:cs="Times New Roman"/>
          <w:sz w:val="28"/>
          <w:szCs w:val="28"/>
          <w:lang w:eastAsia="ru-RU"/>
        </w:rPr>
        <w:t>высоко</w:t>
      </w:r>
      <w:r w:rsidR="00E41FCD">
        <w:rPr>
          <w:rFonts w:ascii="Times New Roman" w:eastAsia="Times New Roman" w:hAnsi="Times New Roman" w:cs="Times New Roman"/>
          <w:sz w:val="28"/>
          <w:szCs w:val="28"/>
          <w:lang w:eastAsia="ru-RU"/>
        </w:rPr>
        <w:t>-</w:t>
      </w:r>
      <w:r w:rsidRPr="008203D1">
        <w:rPr>
          <w:rFonts w:ascii="Times New Roman" w:eastAsia="Times New Roman" w:hAnsi="Times New Roman" w:cs="Times New Roman"/>
          <w:sz w:val="28"/>
          <w:szCs w:val="28"/>
          <w:lang w:eastAsia="ru-RU"/>
        </w:rPr>
        <w:t>квалифицированный</w:t>
      </w:r>
      <w:proofErr w:type="gramEnd"/>
      <w:r w:rsidRPr="008203D1">
        <w:rPr>
          <w:rFonts w:ascii="Times New Roman" w:eastAsia="Times New Roman" w:hAnsi="Times New Roman" w:cs="Times New Roman"/>
          <w:sz w:val="28"/>
          <w:szCs w:val="28"/>
          <w:lang w:eastAsia="ru-RU"/>
        </w:rPr>
        <w:t xml:space="preserve"> профессорско-преподавательский состав. Для чтения лекций ряда дисциплин приглашаются отечественные и зарубежные ученые из </w:t>
      </w:r>
      <w:r w:rsidR="00C32274" w:rsidRPr="008203D1">
        <w:rPr>
          <w:rFonts w:ascii="Times New Roman" w:eastAsia="Times New Roman" w:hAnsi="Times New Roman" w:cs="Times New Roman"/>
          <w:sz w:val="28"/>
          <w:szCs w:val="28"/>
          <w:lang w:eastAsia="ru-RU"/>
        </w:rPr>
        <w:t>университетов</w:t>
      </w:r>
      <w:r w:rsidRPr="008203D1">
        <w:rPr>
          <w:rFonts w:ascii="Times New Roman" w:eastAsia="Times New Roman" w:hAnsi="Times New Roman" w:cs="Times New Roman"/>
          <w:sz w:val="28"/>
          <w:szCs w:val="28"/>
          <w:lang w:eastAsia="ru-RU"/>
        </w:rPr>
        <w:t xml:space="preserve"> и научн</w:t>
      </w:r>
      <w:r w:rsidR="003D1074">
        <w:rPr>
          <w:rFonts w:ascii="Times New Roman" w:eastAsia="Times New Roman" w:hAnsi="Times New Roman" w:cs="Times New Roman"/>
          <w:sz w:val="28"/>
          <w:szCs w:val="28"/>
          <w:lang w:eastAsia="ru-RU"/>
        </w:rPr>
        <w:t>о-исследовательских организаций, практики</w:t>
      </w:r>
      <w:r w:rsidR="008C1C39">
        <w:rPr>
          <w:rFonts w:ascii="Times New Roman" w:eastAsia="Times New Roman" w:hAnsi="Times New Roman" w:cs="Times New Roman"/>
          <w:sz w:val="28"/>
          <w:szCs w:val="28"/>
          <w:lang w:eastAsia="ru-RU"/>
        </w:rPr>
        <w:t>, имеющие большой профессиональный опыт.</w:t>
      </w:r>
    </w:p>
    <w:p w:rsidR="00A13508" w:rsidRPr="00A62B1E" w:rsidRDefault="00A13508" w:rsidP="001A187C">
      <w:pPr>
        <w:widowControl w:val="0"/>
        <w:tabs>
          <w:tab w:val="left" w:pos="851"/>
          <w:tab w:val="left" w:pos="1134"/>
        </w:tabs>
        <w:autoSpaceDE w:val="0"/>
        <w:autoSpaceDN w:val="0"/>
        <w:adjustRightInd w:val="0"/>
        <w:spacing w:after="0" w:line="240" w:lineRule="auto"/>
        <w:ind w:firstLine="567"/>
        <w:jc w:val="both"/>
        <w:rPr>
          <w:rFonts w:ascii="Times New Roman" w:hAnsi="Times New Roman" w:cs="Times New Roman"/>
          <w:spacing w:val="4"/>
          <w:sz w:val="28"/>
          <w:szCs w:val="28"/>
        </w:rPr>
      </w:pPr>
      <w:r w:rsidRPr="00A62B1E">
        <w:rPr>
          <w:rFonts w:ascii="Times New Roman" w:hAnsi="Times New Roman" w:cs="Times New Roman"/>
          <w:spacing w:val="4"/>
          <w:sz w:val="28"/>
          <w:szCs w:val="28"/>
        </w:rPr>
        <w:t>Для успешной подготовки современных конкурентоспособных специалистов в университете широко применяются современные образовательные технологии с использов</w:t>
      </w:r>
      <w:r w:rsidRPr="00A62B1E">
        <w:rPr>
          <w:rFonts w:ascii="Times New Roman" w:hAnsi="Times New Roman" w:cs="Times New Roman"/>
          <w:color w:val="000000"/>
          <w:spacing w:val="4"/>
          <w:sz w:val="28"/>
          <w:szCs w:val="28"/>
        </w:rPr>
        <w:t>ан</w:t>
      </w:r>
      <w:r w:rsidRPr="00A62B1E">
        <w:rPr>
          <w:rFonts w:ascii="Times New Roman" w:hAnsi="Times New Roman" w:cs="Times New Roman"/>
          <w:spacing w:val="4"/>
          <w:sz w:val="28"/>
          <w:szCs w:val="28"/>
        </w:rPr>
        <w:t>ием мультимедийных компьютерных классов, лингафонных кабинетов, технических средств обучения. В универс</w:t>
      </w:r>
      <w:r w:rsidRPr="00A62B1E">
        <w:rPr>
          <w:rFonts w:ascii="Times New Roman" w:hAnsi="Times New Roman" w:cs="Times New Roman"/>
          <w:color w:val="000000"/>
          <w:spacing w:val="4"/>
          <w:sz w:val="28"/>
          <w:szCs w:val="28"/>
        </w:rPr>
        <w:t>ит</w:t>
      </w:r>
      <w:r w:rsidRPr="00A62B1E">
        <w:rPr>
          <w:rFonts w:ascii="Times New Roman" w:hAnsi="Times New Roman" w:cs="Times New Roman"/>
          <w:spacing w:val="4"/>
          <w:sz w:val="28"/>
          <w:szCs w:val="28"/>
        </w:rPr>
        <w:t>ете более сорока объединенных в локальную сеть специализированных компьютерных классов.</w:t>
      </w:r>
    </w:p>
    <w:p w:rsidR="00983E9F" w:rsidRDefault="00A13508" w:rsidP="00983E9F">
      <w:pPr>
        <w:pStyle w:val="ab"/>
        <w:tabs>
          <w:tab w:val="left" w:pos="851"/>
          <w:tab w:val="left" w:pos="1134"/>
        </w:tabs>
        <w:spacing w:before="0" w:beforeAutospacing="0" w:after="0" w:afterAutospacing="0"/>
        <w:ind w:firstLine="567"/>
        <w:jc w:val="both"/>
        <w:rPr>
          <w:sz w:val="28"/>
          <w:szCs w:val="28"/>
        </w:rPr>
      </w:pPr>
      <w:r w:rsidRPr="00D92536">
        <w:rPr>
          <w:sz w:val="28"/>
          <w:szCs w:val="28"/>
        </w:rPr>
        <w:t xml:space="preserve">В распоряжении студентов и преподавателей университета </w:t>
      </w:r>
      <w:r w:rsidRPr="00D92536">
        <w:rPr>
          <w:rStyle w:val="a9"/>
          <w:b w:val="0"/>
          <w:sz w:val="28"/>
          <w:szCs w:val="28"/>
        </w:rPr>
        <w:t>5 современных учебных корпусов</w:t>
      </w:r>
      <w:r w:rsidRPr="00D92536">
        <w:rPr>
          <w:sz w:val="28"/>
          <w:szCs w:val="28"/>
        </w:rPr>
        <w:t xml:space="preserve"> со светлыми, теплыми аудиториями, учебными </w:t>
      </w:r>
      <w:r w:rsidRPr="00D92536">
        <w:rPr>
          <w:rStyle w:val="a9"/>
          <w:b w:val="0"/>
          <w:sz w:val="28"/>
          <w:szCs w:val="28"/>
        </w:rPr>
        <w:t>лабораториями, кабинетами, музеями, мастерскими, тренажерными, спортивными и актовыми залами</w:t>
      </w:r>
      <w:r w:rsidRPr="00D92536">
        <w:rPr>
          <w:sz w:val="28"/>
          <w:szCs w:val="28"/>
        </w:rPr>
        <w:t xml:space="preserve">, многочисленными </w:t>
      </w:r>
      <w:r w:rsidRPr="00D92536">
        <w:rPr>
          <w:rStyle w:val="a9"/>
          <w:b w:val="0"/>
          <w:sz w:val="28"/>
          <w:szCs w:val="28"/>
        </w:rPr>
        <w:t>пунктами питания, медицинским центром, студенческими общежитиями</w:t>
      </w:r>
      <w:r w:rsidRPr="00D92536">
        <w:rPr>
          <w:sz w:val="28"/>
          <w:szCs w:val="28"/>
        </w:rPr>
        <w:t xml:space="preserve">. В университете успешно действует научная библиотека, спроектированная и оборудованная по </w:t>
      </w:r>
      <w:r w:rsidR="00983E9F">
        <w:rPr>
          <w:sz w:val="28"/>
          <w:szCs w:val="28"/>
        </w:rPr>
        <w:t xml:space="preserve">самым современным требованиям. </w:t>
      </w:r>
    </w:p>
    <w:p w:rsidR="00A13508" w:rsidRPr="00983E9F" w:rsidRDefault="00945B37" w:rsidP="00983E9F">
      <w:pPr>
        <w:pStyle w:val="ab"/>
        <w:tabs>
          <w:tab w:val="left" w:pos="851"/>
          <w:tab w:val="left" w:pos="1134"/>
        </w:tabs>
        <w:spacing w:before="0" w:beforeAutospacing="0" w:after="0" w:afterAutospacing="0"/>
        <w:ind w:firstLine="567"/>
        <w:jc w:val="both"/>
        <w:rPr>
          <w:sz w:val="28"/>
          <w:szCs w:val="28"/>
        </w:rPr>
      </w:pPr>
      <w:r w:rsidRPr="00983E9F">
        <w:rPr>
          <w:sz w:val="28"/>
          <w:szCs w:val="28"/>
          <w:shd w:val="clear" w:color="auto" w:fill="FFFFFF"/>
        </w:rPr>
        <w:t>Развитие и функционирование научной системы в</w:t>
      </w:r>
      <w:r w:rsidR="00983E9F" w:rsidRPr="00983E9F">
        <w:rPr>
          <w:sz w:val="28"/>
          <w:szCs w:val="28"/>
          <w:shd w:val="clear" w:color="auto" w:fill="FFFFFF"/>
        </w:rPr>
        <w:t xml:space="preserve"> </w:t>
      </w:r>
      <w:r w:rsidR="000F56DA" w:rsidRPr="00983E9F">
        <w:rPr>
          <w:sz w:val="28"/>
          <w:szCs w:val="28"/>
          <w:bdr w:val="none" w:sz="0" w:space="0" w:color="auto" w:frame="1"/>
        </w:rPr>
        <w:t>КР</w:t>
      </w:r>
      <w:r w:rsidR="00A13508" w:rsidRPr="00983E9F">
        <w:rPr>
          <w:sz w:val="28"/>
          <w:szCs w:val="28"/>
          <w:bdr w:val="none" w:sz="0" w:space="0" w:color="auto" w:frame="1"/>
        </w:rPr>
        <w:t>У им. А.Байтурсынова сегодня – это научные школы, профессорско-преподавательский состав высшей квалификации, научное издание, эффективно работающая магистратура и докторантура, сотрудничество с зарубежными вузами. Эти совместные усилия – достойный вклад в развитие отечественной науки во благо региона.</w:t>
      </w:r>
    </w:p>
    <w:p w:rsidR="00983E9F" w:rsidRDefault="00A13508" w:rsidP="00983E9F">
      <w:pPr>
        <w:shd w:val="clear" w:color="auto" w:fill="FFFFFF"/>
        <w:tabs>
          <w:tab w:val="left" w:pos="851"/>
          <w:tab w:val="left" w:pos="1134"/>
        </w:tabs>
        <w:spacing w:after="0" w:line="240" w:lineRule="auto"/>
        <w:ind w:firstLine="567"/>
        <w:jc w:val="both"/>
        <w:textAlignment w:val="baseline"/>
        <w:rPr>
          <w:rFonts w:ascii="Times New Roman" w:eastAsia="Times New Roman" w:hAnsi="Times New Roman" w:cs="Times New Roman"/>
          <w:bCs/>
          <w:sz w:val="28"/>
          <w:szCs w:val="28"/>
          <w:bdr w:val="none" w:sz="0" w:space="0" w:color="auto" w:frame="1"/>
          <w:lang w:eastAsia="ru-RU"/>
        </w:rPr>
      </w:pPr>
      <w:r w:rsidRPr="00D92536">
        <w:rPr>
          <w:rFonts w:ascii="Times New Roman" w:eastAsia="Times New Roman" w:hAnsi="Times New Roman" w:cs="Times New Roman"/>
          <w:bCs/>
          <w:sz w:val="28"/>
          <w:szCs w:val="28"/>
          <w:bdr w:val="none" w:sz="0" w:space="0" w:color="auto" w:frame="1"/>
          <w:lang w:eastAsia="ru-RU"/>
        </w:rPr>
        <w:t xml:space="preserve">Университет нацелен на интеграцию образовательной и научной деятельности, развитие приоритетных научных направлений и поддержку </w:t>
      </w:r>
      <w:r w:rsidRPr="00D92536">
        <w:rPr>
          <w:rFonts w:ascii="Times New Roman" w:eastAsia="Times New Roman" w:hAnsi="Times New Roman" w:cs="Times New Roman"/>
          <w:bCs/>
          <w:sz w:val="28"/>
          <w:szCs w:val="28"/>
          <w:bdr w:val="none" w:sz="0" w:space="0" w:color="auto" w:frame="1"/>
          <w:lang w:eastAsia="ru-RU"/>
        </w:rPr>
        <w:lastRenderedPageBreak/>
        <w:t>творческой молодежи. В университете созданы все необходимые условия – обеспечен доступ к информационным источникам, оказывается организационно-правовая поддержка, выделяются материально-технические ресурсы. К выполнению научно-исследовательской работы привлечены практически все преподаватели, магистранты и докторанты, а также часть студентов.</w:t>
      </w:r>
    </w:p>
    <w:p w:rsidR="00A13508" w:rsidRPr="00983E9F" w:rsidRDefault="00A13508" w:rsidP="00983E9F">
      <w:pPr>
        <w:shd w:val="clear" w:color="auto" w:fill="FFFFFF"/>
        <w:tabs>
          <w:tab w:val="left" w:pos="851"/>
          <w:tab w:val="left" w:pos="1134"/>
        </w:tabs>
        <w:spacing w:after="0" w:line="240" w:lineRule="auto"/>
        <w:ind w:firstLine="567"/>
        <w:jc w:val="both"/>
        <w:textAlignment w:val="baseline"/>
        <w:rPr>
          <w:rFonts w:ascii="Times New Roman" w:eastAsia="Times New Roman" w:hAnsi="Times New Roman" w:cs="Times New Roman"/>
          <w:bCs/>
          <w:sz w:val="28"/>
          <w:szCs w:val="28"/>
          <w:bdr w:val="none" w:sz="0" w:space="0" w:color="auto" w:frame="1"/>
          <w:lang w:eastAsia="ru-RU"/>
        </w:rPr>
      </w:pPr>
      <w:r w:rsidRPr="00983E9F">
        <w:rPr>
          <w:rFonts w:ascii="Times New Roman" w:eastAsia="Times New Roman" w:hAnsi="Times New Roman" w:cs="Times New Roman"/>
          <w:bCs/>
          <w:sz w:val="28"/>
          <w:szCs w:val="28"/>
          <w:bdr w:val="none" w:sz="0" w:space="0" w:color="auto" w:frame="1"/>
          <w:lang w:eastAsia="ru-RU"/>
        </w:rPr>
        <w:t>Развитие международных связей Костанайского</w:t>
      </w:r>
      <w:r w:rsidR="00D92536" w:rsidRPr="00983E9F">
        <w:rPr>
          <w:rFonts w:ascii="Times New Roman" w:eastAsia="Times New Roman" w:hAnsi="Times New Roman" w:cs="Times New Roman"/>
          <w:bCs/>
          <w:sz w:val="28"/>
          <w:szCs w:val="28"/>
          <w:bdr w:val="none" w:sz="0" w:space="0" w:color="auto" w:frame="1"/>
          <w:lang w:eastAsia="ru-RU"/>
        </w:rPr>
        <w:t xml:space="preserve"> </w:t>
      </w:r>
      <w:r w:rsidR="00EA27E4" w:rsidRPr="00983E9F">
        <w:rPr>
          <w:rFonts w:ascii="Times New Roman" w:eastAsia="Times New Roman" w:hAnsi="Times New Roman" w:cs="Times New Roman"/>
          <w:bCs/>
          <w:sz w:val="28"/>
          <w:szCs w:val="28"/>
          <w:bdr w:val="none" w:sz="0" w:space="0" w:color="auto" w:frame="1"/>
          <w:lang w:eastAsia="ru-RU"/>
        </w:rPr>
        <w:t>регионального</w:t>
      </w:r>
      <w:r w:rsidR="00D92536" w:rsidRPr="00983E9F">
        <w:rPr>
          <w:rFonts w:ascii="Times New Roman" w:eastAsia="Times New Roman" w:hAnsi="Times New Roman" w:cs="Times New Roman"/>
          <w:bCs/>
          <w:sz w:val="28"/>
          <w:szCs w:val="28"/>
          <w:bdr w:val="none" w:sz="0" w:space="0" w:color="auto" w:frame="1"/>
          <w:lang w:eastAsia="ru-RU"/>
        </w:rPr>
        <w:t xml:space="preserve"> </w:t>
      </w:r>
      <w:r w:rsidRPr="00983E9F">
        <w:rPr>
          <w:rFonts w:ascii="Times New Roman" w:eastAsia="Times New Roman" w:hAnsi="Times New Roman" w:cs="Times New Roman"/>
          <w:bCs/>
          <w:sz w:val="28"/>
          <w:szCs w:val="28"/>
          <w:bdr w:val="none" w:sz="0" w:space="0" w:color="auto" w:frame="1"/>
          <w:lang w:eastAsia="ru-RU"/>
        </w:rPr>
        <w:t>университета имени А.Байтурсынова предусматривает</w:t>
      </w:r>
      <w:r w:rsidRPr="00983E9F">
        <w:rPr>
          <w:rFonts w:ascii="Times New Roman" w:eastAsia="Times New Roman" w:hAnsi="Times New Roman" w:cs="Times New Roman"/>
          <w:b/>
          <w:lang w:eastAsia="ru-RU"/>
        </w:rPr>
        <w:t>:</w:t>
      </w:r>
    </w:p>
    <w:p w:rsidR="00A13508" w:rsidRPr="00D92536" w:rsidRDefault="00A13508" w:rsidP="001A187C">
      <w:pPr>
        <w:pStyle w:val="ab"/>
        <w:numPr>
          <w:ilvl w:val="0"/>
          <w:numId w:val="3"/>
        </w:numPr>
        <w:shd w:val="clear" w:color="auto" w:fill="FFFFFF"/>
        <w:tabs>
          <w:tab w:val="clear" w:pos="720"/>
          <w:tab w:val="left" w:pos="851"/>
          <w:tab w:val="left" w:pos="1134"/>
        </w:tabs>
        <w:spacing w:before="0" w:beforeAutospacing="0" w:after="0" w:afterAutospacing="0"/>
        <w:ind w:left="0" w:firstLine="567"/>
        <w:jc w:val="both"/>
        <w:textAlignment w:val="baseline"/>
        <w:rPr>
          <w:sz w:val="28"/>
          <w:szCs w:val="28"/>
        </w:rPr>
      </w:pPr>
      <w:r w:rsidRPr="00D92536">
        <w:rPr>
          <w:sz w:val="28"/>
          <w:szCs w:val="28"/>
          <w:bdr w:val="none" w:sz="0" w:space="0" w:color="auto" w:frame="1"/>
        </w:rPr>
        <w:t>Участие в международных образовательных программах;</w:t>
      </w:r>
    </w:p>
    <w:p w:rsidR="00A13508" w:rsidRPr="00D92536" w:rsidRDefault="00A13508" w:rsidP="001A187C">
      <w:pPr>
        <w:numPr>
          <w:ilvl w:val="0"/>
          <w:numId w:val="3"/>
        </w:numPr>
        <w:shd w:val="clear" w:color="auto" w:fill="FFFFFF"/>
        <w:tabs>
          <w:tab w:val="clear" w:pos="720"/>
          <w:tab w:val="left" w:pos="851"/>
          <w:tab w:val="left" w:pos="1134"/>
        </w:tabs>
        <w:spacing w:after="0" w:line="240" w:lineRule="auto"/>
        <w:ind w:left="0" w:firstLine="567"/>
        <w:jc w:val="both"/>
        <w:textAlignment w:val="baseline"/>
        <w:rPr>
          <w:rFonts w:ascii="Times New Roman" w:hAnsi="Times New Roman" w:cs="Times New Roman"/>
          <w:sz w:val="28"/>
          <w:szCs w:val="28"/>
        </w:rPr>
      </w:pPr>
      <w:r w:rsidRPr="00D92536">
        <w:rPr>
          <w:rFonts w:ascii="Times New Roman" w:hAnsi="Times New Roman" w:cs="Times New Roman"/>
          <w:sz w:val="28"/>
          <w:szCs w:val="28"/>
          <w:bdr w:val="none" w:sz="0" w:space="0" w:color="auto" w:frame="1"/>
        </w:rPr>
        <w:t>Развитие научного и академического сотрудничества с образовательными и научными учреждениями на основе </w:t>
      </w:r>
      <w:hyperlink r:id="rId10" w:history="1">
        <w:r w:rsidRPr="00D92536">
          <w:rPr>
            <w:rStyle w:val="aa"/>
            <w:rFonts w:ascii="Times New Roman" w:hAnsi="Times New Roman" w:cs="Times New Roman"/>
            <w:color w:val="auto"/>
            <w:sz w:val="28"/>
            <w:szCs w:val="28"/>
            <w:u w:val="none"/>
            <w:bdr w:val="none" w:sz="0" w:space="0" w:color="auto" w:frame="1"/>
          </w:rPr>
          <w:t>договоров и соглашений о сотрудничестве</w:t>
        </w:r>
      </w:hyperlink>
      <w:r w:rsidRPr="00D92536">
        <w:rPr>
          <w:rFonts w:ascii="Times New Roman" w:hAnsi="Times New Roman" w:cs="Times New Roman"/>
          <w:sz w:val="28"/>
          <w:szCs w:val="28"/>
          <w:bdr w:val="none" w:sz="0" w:space="0" w:color="auto" w:frame="1"/>
        </w:rPr>
        <w:t>.</w:t>
      </w:r>
    </w:p>
    <w:p w:rsidR="00983E9F" w:rsidRDefault="00A13508" w:rsidP="00983E9F">
      <w:pPr>
        <w:pStyle w:val="style8"/>
        <w:shd w:val="clear" w:color="auto" w:fill="FFFFFF"/>
        <w:tabs>
          <w:tab w:val="left" w:pos="851"/>
          <w:tab w:val="left" w:pos="1134"/>
        </w:tabs>
        <w:spacing w:before="0" w:beforeAutospacing="0" w:after="0" w:afterAutospacing="0"/>
        <w:ind w:firstLine="567"/>
        <w:jc w:val="both"/>
        <w:textAlignment w:val="baseline"/>
        <w:rPr>
          <w:sz w:val="28"/>
          <w:szCs w:val="28"/>
          <w:bdr w:val="none" w:sz="0" w:space="0" w:color="auto" w:frame="1"/>
        </w:rPr>
      </w:pPr>
      <w:r w:rsidRPr="00D92536">
        <w:rPr>
          <w:rStyle w:val="a9"/>
          <w:b w:val="0"/>
          <w:sz w:val="28"/>
          <w:szCs w:val="28"/>
          <w:bdr w:val="none" w:sz="0" w:space="0" w:color="auto" w:frame="1"/>
        </w:rPr>
        <w:t>М</w:t>
      </w:r>
      <w:r w:rsidRPr="00D92536">
        <w:rPr>
          <w:sz w:val="28"/>
          <w:szCs w:val="28"/>
          <w:bdr w:val="none" w:sz="0" w:space="0" w:color="auto" w:frame="1"/>
        </w:rPr>
        <w:t xml:space="preserve">еждународная деятельность университета направлена на интернационализацию образования в целях </w:t>
      </w:r>
      <w:r w:rsidR="00083722" w:rsidRPr="00D92536">
        <w:rPr>
          <w:sz w:val="28"/>
          <w:szCs w:val="28"/>
          <w:bdr w:val="none" w:sz="0" w:space="0" w:color="auto" w:frame="1"/>
        </w:rPr>
        <w:t>всесторонней интеграции</w:t>
      </w:r>
      <w:r w:rsidRPr="00D92536">
        <w:rPr>
          <w:sz w:val="28"/>
          <w:szCs w:val="28"/>
          <w:bdr w:val="none" w:sz="0" w:space="0" w:color="auto" w:frame="1"/>
        </w:rPr>
        <w:t xml:space="preserve"> университета в качестве равноправного партнера в мировое образовательное пространство, совершенствование качества обучения и научной подготовки кадров. </w:t>
      </w:r>
      <w:r w:rsidRPr="00D92536">
        <w:rPr>
          <w:rStyle w:val="a9"/>
          <w:b w:val="0"/>
          <w:sz w:val="28"/>
          <w:szCs w:val="28"/>
          <w:bdr w:val="none" w:sz="0" w:space="0" w:color="auto" w:frame="1"/>
        </w:rPr>
        <w:t>И</w:t>
      </w:r>
      <w:r w:rsidRPr="00D92536">
        <w:rPr>
          <w:sz w:val="28"/>
          <w:szCs w:val="28"/>
          <w:bdr w:val="none" w:sz="0" w:space="0" w:color="auto" w:frame="1"/>
        </w:rPr>
        <w:t>нтернационализации образования в значительной степени содействует</w:t>
      </w:r>
      <w:r w:rsidR="00983E9F">
        <w:rPr>
          <w:sz w:val="28"/>
          <w:szCs w:val="28"/>
          <w:bdr w:val="none" w:sz="0" w:space="0" w:color="auto" w:frame="1"/>
        </w:rPr>
        <w:t xml:space="preserve"> </w:t>
      </w:r>
      <w:hyperlink r:id="rId11" w:history="1">
        <w:r w:rsidRPr="00D92536">
          <w:rPr>
            <w:rStyle w:val="aa"/>
            <w:color w:val="auto"/>
            <w:sz w:val="28"/>
            <w:szCs w:val="28"/>
            <w:u w:val="none"/>
            <w:bdr w:val="none" w:sz="0" w:space="0" w:color="auto" w:frame="1"/>
          </w:rPr>
          <w:t xml:space="preserve">реализация университетом проектов программы </w:t>
        </w:r>
      </w:hyperlink>
      <w:hyperlink r:id="rId12" w:history="1">
        <w:r w:rsidRPr="00D92536">
          <w:rPr>
            <w:rStyle w:val="aa"/>
            <w:color w:val="auto"/>
            <w:sz w:val="28"/>
            <w:szCs w:val="28"/>
            <w:u w:val="none"/>
            <w:bdr w:val="none" w:sz="0" w:space="0" w:color="auto" w:frame="1"/>
            <w:lang w:val="en-US"/>
          </w:rPr>
          <w:t>Erasmus</w:t>
        </w:r>
        <w:r w:rsidRPr="00D92536">
          <w:rPr>
            <w:rStyle w:val="aa"/>
            <w:color w:val="auto"/>
            <w:sz w:val="28"/>
            <w:szCs w:val="28"/>
            <w:u w:val="none"/>
            <w:bdr w:val="none" w:sz="0" w:space="0" w:color="auto" w:frame="1"/>
          </w:rPr>
          <w:t>+</w:t>
        </w:r>
      </w:hyperlink>
      <w:r w:rsidRPr="00D92536">
        <w:rPr>
          <w:sz w:val="28"/>
          <w:szCs w:val="28"/>
          <w:bdr w:val="none" w:sz="0" w:space="0" w:color="auto" w:frame="1"/>
        </w:rPr>
        <w:t>.</w:t>
      </w:r>
    </w:p>
    <w:p w:rsidR="00983E9F" w:rsidRDefault="00A13508" w:rsidP="00983E9F">
      <w:pPr>
        <w:pStyle w:val="style8"/>
        <w:shd w:val="clear" w:color="auto" w:fill="FFFFFF"/>
        <w:tabs>
          <w:tab w:val="left" w:pos="851"/>
          <w:tab w:val="left" w:pos="1134"/>
        </w:tabs>
        <w:spacing w:before="0" w:beforeAutospacing="0" w:after="0" w:afterAutospacing="0"/>
        <w:ind w:firstLine="567"/>
        <w:jc w:val="both"/>
        <w:textAlignment w:val="baseline"/>
        <w:rPr>
          <w:sz w:val="28"/>
          <w:szCs w:val="28"/>
        </w:rPr>
      </w:pPr>
      <w:r w:rsidRPr="00D92536">
        <w:rPr>
          <w:sz w:val="28"/>
          <w:szCs w:val="28"/>
        </w:rPr>
        <w:t xml:space="preserve">В жизни университета большое внимание уделяется вопросам организации спортивно-оздоровительной работы и развития массового спорта. Для этого созданы все необходимые условия. В распоряжении студентов стадион, спортивный зал, борцовский и тренажерный залы, залы для занятий специальной медицинской группы, лыжная база. Студенты университета под руководством опытных тренеров имеют реальную возможность повышать свой спортивный уровень в секциях по самым различным видам спорта. На кафедре </w:t>
      </w:r>
      <w:r w:rsidR="004E53DE" w:rsidRPr="00D92536">
        <w:rPr>
          <w:sz w:val="28"/>
          <w:szCs w:val="28"/>
        </w:rPr>
        <w:t xml:space="preserve">теории и практики </w:t>
      </w:r>
      <w:r w:rsidRPr="00D92536">
        <w:rPr>
          <w:sz w:val="28"/>
          <w:szCs w:val="28"/>
        </w:rPr>
        <w:t>физической</w:t>
      </w:r>
      <w:r w:rsidR="004E53DE" w:rsidRPr="00D92536">
        <w:rPr>
          <w:sz w:val="28"/>
          <w:szCs w:val="28"/>
        </w:rPr>
        <w:t xml:space="preserve"> культуры и </w:t>
      </w:r>
      <w:r w:rsidRPr="00D92536">
        <w:rPr>
          <w:sz w:val="28"/>
          <w:szCs w:val="28"/>
        </w:rPr>
        <w:t>спорт</w:t>
      </w:r>
      <w:r w:rsidR="004E53DE" w:rsidRPr="00D92536">
        <w:rPr>
          <w:sz w:val="28"/>
          <w:szCs w:val="28"/>
        </w:rPr>
        <w:t xml:space="preserve">а </w:t>
      </w:r>
      <w:r w:rsidRPr="00D92536">
        <w:rPr>
          <w:sz w:val="28"/>
          <w:szCs w:val="28"/>
        </w:rPr>
        <w:t>работают заслуженные тренеры Республики Казахстан, тренеры-преподаватели высшей и I категории квалификации, мастера спорта международного класса и Республики Казахстан.</w:t>
      </w:r>
    </w:p>
    <w:p w:rsidR="009E0D1C" w:rsidRPr="00D92536" w:rsidRDefault="00A13508" w:rsidP="00983E9F">
      <w:pPr>
        <w:pStyle w:val="style8"/>
        <w:shd w:val="clear" w:color="auto" w:fill="FFFFFF"/>
        <w:tabs>
          <w:tab w:val="left" w:pos="851"/>
          <w:tab w:val="left" w:pos="1134"/>
        </w:tabs>
        <w:spacing w:before="0" w:beforeAutospacing="0" w:after="0" w:afterAutospacing="0"/>
        <w:ind w:firstLine="567"/>
        <w:jc w:val="both"/>
        <w:textAlignment w:val="baseline"/>
        <w:rPr>
          <w:sz w:val="28"/>
          <w:szCs w:val="28"/>
        </w:rPr>
      </w:pPr>
      <w:r w:rsidRPr="00D92536">
        <w:rPr>
          <w:sz w:val="28"/>
          <w:szCs w:val="28"/>
        </w:rPr>
        <w:t xml:space="preserve">С целью реализации государственной молодежной политики и студенческой корпоративной культуры, в университете был создан </w:t>
      </w:r>
      <w:r w:rsidR="00BA7ED0" w:rsidRPr="00D92536">
        <w:rPr>
          <w:sz w:val="28"/>
          <w:szCs w:val="28"/>
        </w:rPr>
        <w:t>Комитет по делам молодежи</w:t>
      </w:r>
      <w:r w:rsidRPr="00D92536">
        <w:rPr>
          <w:sz w:val="28"/>
          <w:szCs w:val="28"/>
        </w:rPr>
        <w:t xml:space="preserve">. </w:t>
      </w:r>
      <w:r w:rsidR="005040B2" w:rsidRPr="00D92536">
        <w:rPr>
          <w:sz w:val="28"/>
          <w:szCs w:val="28"/>
        </w:rPr>
        <w:t>Важнейшим критерием качества воспитательной работы в университете является</w:t>
      </w:r>
      <w:r w:rsidRPr="00D92536">
        <w:rPr>
          <w:sz w:val="28"/>
          <w:szCs w:val="28"/>
        </w:rPr>
        <w:t xml:space="preserve"> формировани</w:t>
      </w:r>
      <w:r w:rsidR="005040B2" w:rsidRPr="00D92536">
        <w:rPr>
          <w:sz w:val="28"/>
          <w:szCs w:val="28"/>
        </w:rPr>
        <w:t>е</w:t>
      </w:r>
      <w:r w:rsidRPr="00D92536">
        <w:rPr>
          <w:sz w:val="28"/>
          <w:szCs w:val="28"/>
        </w:rPr>
        <w:t xml:space="preserve"> к</w:t>
      </w:r>
      <w:r w:rsidR="005040B2" w:rsidRPr="00D92536">
        <w:rPr>
          <w:sz w:val="28"/>
          <w:szCs w:val="28"/>
        </w:rPr>
        <w:t>орпоративной культуры студентов</w:t>
      </w:r>
      <w:r w:rsidRPr="00D92536">
        <w:rPr>
          <w:sz w:val="28"/>
          <w:szCs w:val="28"/>
        </w:rPr>
        <w:t xml:space="preserve">. </w:t>
      </w:r>
      <w:r w:rsidRPr="00AA5C91">
        <w:rPr>
          <w:sz w:val="28"/>
          <w:szCs w:val="28"/>
        </w:rPr>
        <w:t>Корпоративная</w:t>
      </w:r>
      <w:r w:rsidR="009F3E90" w:rsidRPr="00AA5C91">
        <w:rPr>
          <w:sz w:val="28"/>
          <w:szCs w:val="28"/>
        </w:rPr>
        <w:t xml:space="preserve"> </w:t>
      </w:r>
      <w:r w:rsidR="004E53DE" w:rsidRPr="00AA5C91">
        <w:rPr>
          <w:sz w:val="28"/>
          <w:szCs w:val="28"/>
        </w:rPr>
        <w:t>культура -</w:t>
      </w:r>
      <w:r w:rsidRPr="00AA5C91">
        <w:rPr>
          <w:sz w:val="28"/>
          <w:szCs w:val="28"/>
        </w:rPr>
        <w:t xml:space="preserve"> это</w:t>
      </w:r>
      <w:r w:rsidRPr="00D92536">
        <w:rPr>
          <w:sz w:val="28"/>
          <w:szCs w:val="28"/>
        </w:rPr>
        <w:t xml:space="preserve"> система ценностей, идеалов, норм, установок, взглядов, убеждений, стандартов работы, стилей поведения, традиций, обычаев, креативной активнос</w:t>
      </w:r>
      <w:r w:rsidR="009F3E90">
        <w:rPr>
          <w:sz w:val="28"/>
          <w:szCs w:val="28"/>
        </w:rPr>
        <w:t>ти и умения работать в команде.</w:t>
      </w:r>
    </w:p>
    <w:p w:rsidR="00EC053A" w:rsidRPr="000237AD" w:rsidRDefault="00EC053A" w:rsidP="000237AD">
      <w:pPr>
        <w:pStyle w:val="1"/>
        <w:ind w:firstLine="567"/>
        <w:rPr>
          <w:rFonts w:ascii="Times New Roman" w:hAnsi="Times New Roman" w:cs="Times New Roman"/>
          <w:color w:val="auto"/>
        </w:rPr>
      </w:pPr>
      <w:bookmarkStart w:id="4" w:name="_Toc118296461"/>
      <w:r w:rsidRPr="000237AD">
        <w:rPr>
          <w:rFonts w:ascii="Times New Roman" w:hAnsi="Times New Roman" w:cs="Times New Roman"/>
          <w:color w:val="auto"/>
        </w:rPr>
        <w:t xml:space="preserve">Глава </w:t>
      </w:r>
      <w:r w:rsidR="00EA27E4" w:rsidRPr="000237AD">
        <w:rPr>
          <w:rFonts w:ascii="Times New Roman" w:hAnsi="Times New Roman" w:cs="Times New Roman"/>
          <w:color w:val="auto"/>
        </w:rPr>
        <w:t>4</w:t>
      </w:r>
      <w:r w:rsidRPr="000237AD">
        <w:rPr>
          <w:rFonts w:ascii="Times New Roman" w:hAnsi="Times New Roman" w:cs="Times New Roman"/>
          <w:color w:val="auto"/>
        </w:rPr>
        <w:t>. Термины и определения</w:t>
      </w:r>
      <w:bookmarkEnd w:id="4"/>
    </w:p>
    <w:p w:rsidR="00F04CDC" w:rsidRPr="00D92536" w:rsidRDefault="00F04CDC" w:rsidP="001A187C">
      <w:pPr>
        <w:pStyle w:val="310"/>
        <w:tabs>
          <w:tab w:val="left" w:pos="1134"/>
        </w:tabs>
        <w:ind w:firstLine="567"/>
        <w:jc w:val="left"/>
        <w:rPr>
          <w:color w:val="000000" w:themeColor="text1"/>
          <w:szCs w:val="28"/>
        </w:rPr>
      </w:pPr>
    </w:p>
    <w:p w:rsidR="00EC053A" w:rsidRPr="00B709FD" w:rsidRDefault="00EC053A" w:rsidP="00B709FD">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B709FD">
        <w:rPr>
          <w:sz w:val="28"/>
          <w:szCs w:val="28"/>
        </w:rPr>
        <w:t>В настоящей Академической политике используются термины и определения:</w:t>
      </w:r>
    </w:p>
    <w:p w:rsidR="003A767D" w:rsidRPr="00D92536" w:rsidRDefault="003A767D" w:rsidP="001A187C">
      <w:pPr>
        <w:tabs>
          <w:tab w:val="left" w:pos="1134"/>
        </w:tabs>
        <w:spacing w:after="0" w:line="240" w:lineRule="auto"/>
        <w:ind w:firstLine="567"/>
        <w:jc w:val="both"/>
        <w:rPr>
          <w:rFonts w:ascii="Times New Roman" w:hAnsi="Times New Roman" w:cs="Times New Roman"/>
          <w:sz w:val="28"/>
          <w:szCs w:val="28"/>
        </w:rPr>
      </w:pPr>
    </w:p>
    <w:tbl>
      <w:tblPr>
        <w:tblStyle w:val="TableNormal1"/>
        <w:tblW w:w="9562" w:type="dxa"/>
        <w:jc w:val="center"/>
        <w:tblInd w:w="0" w:type="dxa"/>
        <w:tblLayout w:type="fixed"/>
        <w:tblLook w:val="01E0" w:firstRow="1" w:lastRow="1" w:firstColumn="1" w:lastColumn="1" w:noHBand="0" w:noVBand="0"/>
      </w:tblPr>
      <w:tblGrid>
        <w:gridCol w:w="2939"/>
        <w:gridCol w:w="6623"/>
      </w:tblGrid>
      <w:tr w:rsidR="00EC053A" w:rsidRPr="00D92536" w:rsidTr="009F3E90">
        <w:trPr>
          <w:trHeight w:val="1683"/>
          <w:jc w:val="center"/>
        </w:trPr>
        <w:tc>
          <w:tcPr>
            <w:tcW w:w="2939" w:type="dxa"/>
          </w:tcPr>
          <w:p w:rsidR="00EC053A" w:rsidRPr="00D92536" w:rsidRDefault="00EC053A" w:rsidP="009F3E90">
            <w:pPr>
              <w:pStyle w:val="TableParagraph"/>
              <w:tabs>
                <w:tab w:val="left" w:pos="1134"/>
              </w:tabs>
              <w:spacing w:line="240" w:lineRule="auto"/>
              <w:ind w:left="33"/>
              <w:jc w:val="left"/>
              <w:rPr>
                <w:b/>
                <w:color w:val="000000" w:themeColor="text1"/>
                <w:sz w:val="28"/>
                <w:szCs w:val="28"/>
                <w:lang w:val="ru-RU"/>
              </w:rPr>
            </w:pPr>
            <w:r w:rsidRPr="00D92536">
              <w:rPr>
                <w:b/>
                <w:color w:val="000000" w:themeColor="text1"/>
                <w:sz w:val="28"/>
                <w:szCs w:val="28"/>
                <w:lang w:val="ru-RU"/>
              </w:rPr>
              <w:t>Академическая</w:t>
            </w:r>
            <w:r w:rsidR="004858A1">
              <w:rPr>
                <w:b/>
                <w:color w:val="000000" w:themeColor="text1"/>
                <w:sz w:val="28"/>
                <w:szCs w:val="28"/>
                <w:lang w:val="ru-RU"/>
              </w:rPr>
              <w:t xml:space="preserve"> </w:t>
            </w:r>
            <w:r w:rsidRPr="00D92536">
              <w:rPr>
                <w:b/>
                <w:color w:val="000000" w:themeColor="text1"/>
                <w:sz w:val="28"/>
                <w:szCs w:val="28"/>
                <w:lang w:val="ru-RU"/>
              </w:rPr>
              <w:t>мобильность</w:t>
            </w:r>
          </w:p>
        </w:tc>
        <w:tc>
          <w:tcPr>
            <w:tcW w:w="6623" w:type="dxa"/>
          </w:tcPr>
          <w:p w:rsidR="00EC053A" w:rsidRPr="00D92536" w:rsidRDefault="00EC053A" w:rsidP="00D92536">
            <w:pPr>
              <w:tabs>
                <w:tab w:val="left" w:pos="1134"/>
              </w:tabs>
              <w:spacing w:after="0" w:line="240" w:lineRule="auto"/>
              <w:jc w:val="both"/>
              <w:rPr>
                <w:rFonts w:ascii="Times New Roman" w:hAnsi="Times New Roman" w:cs="Times New Roman"/>
                <w:sz w:val="28"/>
                <w:szCs w:val="28"/>
                <w:lang w:val="ru-RU"/>
              </w:rPr>
            </w:pPr>
            <w:r w:rsidRPr="00D92536">
              <w:rPr>
                <w:rFonts w:ascii="Times New Roman" w:hAnsi="Times New Roman" w:cs="Times New Roman"/>
                <w:sz w:val="28"/>
                <w:szCs w:val="28"/>
                <w:lang w:val="ru-RU"/>
              </w:rPr>
              <w:t xml:space="preserve">перемещение обучающихся или </w:t>
            </w:r>
            <w:r w:rsidR="009C05B1" w:rsidRPr="00D92536">
              <w:rPr>
                <w:rFonts w:ascii="Times New Roman" w:hAnsi="Times New Roman" w:cs="Times New Roman"/>
                <w:sz w:val="28"/>
                <w:szCs w:val="28"/>
                <w:lang w:val="ru-RU"/>
              </w:rPr>
              <w:t>преподавателей- исследователей для обучения,</w:t>
            </w:r>
            <w:r w:rsidRPr="00D92536">
              <w:rPr>
                <w:rFonts w:ascii="Times New Roman" w:hAnsi="Times New Roman" w:cs="Times New Roman"/>
                <w:sz w:val="28"/>
                <w:szCs w:val="28"/>
                <w:lang w:val="ru-RU"/>
              </w:rPr>
              <w:t xml:space="preserve"> или проведения исследований на определенный академический период (семестр или учебный год) в другой ВУЗ (внутри страны или за рубежом) с обязательным </w:t>
            </w:r>
            <w:proofErr w:type="spellStart"/>
            <w:r w:rsidRPr="00D92536">
              <w:rPr>
                <w:rFonts w:ascii="Times New Roman" w:hAnsi="Times New Roman" w:cs="Times New Roman"/>
                <w:sz w:val="28"/>
                <w:szCs w:val="28"/>
                <w:lang w:val="ru-RU"/>
              </w:rPr>
              <w:t>перезачетом</w:t>
            </w:r>
            <w:proofErr w:type="spellEnd"/>
            <w:r w:rsidRPr="00D92536">
              <w:rPr>
                <w:rFonts w:ascii="Times New Roman" w:hAnsi="Times New Roman" w:cs="Times New Roman"/>
                <w:sz w:val="28"/>
                <w:szCs w:val="28"/>
                <w:lang w:val="ru-RU"/>
              </w:rPr>
              <w:t xml:space="preserve"> </w:t>
            </w:r>
            <w:r w:rsidRPr="00D92536">
              <w:rPr>
                <w:rFonts w:ascii="Times New Roman" w:hAnsi="Times New Roman" w:cs="Times New Roman"/>
                <w:sz w:val="28"/>
                <w:szCs w:val="28"/>
                <w:lang w:val="ru-RU"/>
              </w:rPr>
              <w:lastRenderedPageBreak/>
              <w:t>освоенных учебных программ дисциплин в виде академических кредитов в своем ВУЗе или для продолжения учебы в другом высшем учебном заведении.</w:t>
            </w:r>
          </w:p>
        </w:tc>
      </w:tr>
      <w:tr w:rsidR="00EC053A" w:rsidRPr="00D92536" w:rsidTr="009F3E90">
        <w:trPr>
          <w:trHeight w:val="1991"/>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r w:rsidRPr="00D92536">
              <w:rPr>
                <w:b/>
                <w:color w:val="000000" w:themeColor="text1"/>
                <w:sz w:val="28"/>
                <w:szCs w:val="28"/>
                <w:lang w:val="ru-RU"/>
              </w:rPr>
              <w:t>А</w:t>
            </w:r>
            <w:proofErr w:type="spellStart"/>
            <w:r w:rsidRPr="00D92536">
              <w:rPr>
                <w:b/>
                <w:color w:val="000000" w:themeColor="text1"/>
                <w:sz w:val="28"/>
                <w:szCs w:val="28"/>
              </w:rPr>
              <w:t>кадемическая</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свобода</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совокупность полномочий субъектов образовательного процесса, предоставляемых им для самостоятельного определения содержания образования по дисциплинам компонента по выбору, дополнительным видам обучения и организации образовательной деятельности с целью создания условий для творческого развития обучающихся, преподавателей и применения инновационных технологий и методов обучения.</w:t>
            </w:r>
          </w:p>
        </w:tc>
      </w:tr>
      <w:tr w:rsidR="00EC053A" w:rsidRPr="00D92536" w:rsidTr="009F3E90">
        <w:trPr>
          <w:trHeight w:val="910"/>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Академическая</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степень</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степень, присуждаемая организациями образования обучающимся, освоившим соответствующие образовательные учебные программы, по результатам итоговой аттестации.</w:t>
            </w:r>
          </w:p>
        </w:tc>
      </w:tr>
      <w:tr w:rsidR="00EC053A" w:rsidRPr="00D92536" w:rsidTr="009F3E90">
        <w:trPr>
          <w:trHeight w:val="947"/>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Академический</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календарь</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календарь проведения учебных и контрольных мероприятий, профессиональных практик в течение учебного года с указанием дней отдыха (каникул и праздников).</w:t>
            </w:r>
          </w:p>
        </w:tc>
      </w:tr>
      <w:tr w:rsidR="00EC053A" w:rsidRPr="00D92536" w:rsidTr="009F3E90">
        <w:trPr>
          <w:trHeight w:val="543"/>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Академический</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кредит</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унифицированная единица измерения объема научной и (или) учебной работы (нагрузки) обучающегося и (или) преподавателя.</w:t>
            </w:r>
          </w:p>
        </w:tc>
      </w:tr>
      <w:tr w:rsidR="00EC053A" w:rsidRPr="00D92536" w:rsidTr="009F3E90">
        <w:trPr>
          <w:trHeight w:val="1459"/>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Академический</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отпуск</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период, на который обучающиеся (студенты, интерны, магистранты, слушатели, </w:t>
            </w:r>
            <w:proofErr w:type="gramStart"/>
            <w:r w:rsidRPr="00D92536">
              <w:rPr>
                <w:color w:val="000000" w:themeColor="text1"/>
                <w:sz w:val="28"/>
                <w:szCs w:val="28"/>
                <w:lang w:val="ru-RU"/>
              </w:rPr>
              <w:t>докторанты)временно</w:t>
            </w:r>
            <w:proofErr w:type="gramEnd"/>
            <w:r w:rsidRPr="00D92536">
              <w:rPr>
                <w:color w:val="000000" w:themeColor="text1"/>
                <w:sz w:val="28"/>
                <w:szCs w:val="28"/>
                <w:lang w:val="ru-RU"/>
              </w:rPr>
              <w:t xml:space="preserve"> прерывают свое обучение по медицинским показаниям, в связи с прохождением службы в вооруженных силах, отпуском по беременности и </w:t>
            </w:r>
            <w:r w:rsidR="009C05B1" w:rsidRPr="00D92536">
              <w:rPr>
                <w:color w:val="000000" w:themeColor="text1"/>
                <w:sz w:val="28"/>
                <w:szCs w:val="28"/>
                <w:lang w:val="ru-RU"/>
              </w:rPr>
              <w:t>родам,</w:t>
            </w:r>
            <w:r w:rsidRPr="00D92536">
              <w:rPr>
                <w:color w:val="000000" w:themeColor="text1"/>
                <w:sz w:val="28"/>
                <w:szCs w:val="28"/>
                <w:lang w:val="ru-RU"/>
              </w:rPr>
              <w:t xml:space="preserve"> и уходу за ребенком до 3-х лет.</w:t>
            </w:r>
          </w:p>
        </w:tc>
      </w:tr>
      <w:tr w:rsidR="00EC053A" w:rsidRPr="00D92536" w:rsidTr="009F3E90">
        <w:trPr>
          <w:trHeight w:val="907"/>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Академический</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период</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период теоретического обучения, устанавливаемый самостоятельно организацией образования в одной из трех форм: семестр, триместр, квартал.</w:t>
            </w:r>
          </w:p>
        </w:tc>
      </w:tr>
      <w:tr w:rsidR="00EC053A" w:rsidRPr="00D92536" w:rsidTr="009F3E90">
        <w:trPr>
          <w:trHeight w:val="897"/>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Академический</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рейтинг</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обучающегося</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количественный показатель уровня овладения обучающимся учебной программы дисциплин и (или) модулей и иных видов учебной деятельности, составляемый по результатам промежуточной аттестации.</w:t>
            </w:r>
          </w:p>
        </w:tc>
      </w:tr>
      <w:tr w:rsidR="00EC053A" w:rsidRPr="00D92536" w:rsidTr="009F3E90">
        <w:trPr>
          <w:trHeight w:val="1186"/>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Активны</w:t>
            </w:r>
            <w:proofErr w:type="spellEnd"/>
            <w:r w:rsidR="00D261D3" w:rsidRPr="00D92536">
              <w:rPr>
                <w:b/>
                <w:color w:val="000000" w:themeColor="text1"/>
                <w:sz w:val="28"/>
                <w:szCs w:val="28"/>
                <w:lang w:val="ru-RU"/>
              </w:rPr>
              <w:t xml:space="preserve">е </w:t>
            </w:r>
            <w:proofErr w:type="spellStart"/>
            <w:r w:rsidRPr="00D92536">
              <w:rPr>
                <w:b/>
                <w:color w:val="000000" w:themeColor="text1"/>
                <w:sz w:val="28"/>
                <w:szCs w:val="28"/>
              </w:rPr>
              <w:t>раздаточные</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материалы</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наглядные иллюстрационные материалы, раздаваемые на учебных занятиях для мотивации обучающегося к творческому успешному усвоению темы (тезисы лекции, ссылки, слайды, примеры, глоссарий, задания для самостоятельной работы).</w:t>
            </w:r>
          </w:p>
        </w:tc>
      </w:tr>
      <w:tr w:rsidR="00EC053A" w:rsidRPr="00D92536" w:rsidTr="009F3E90">
        <w:trPr>
          <w:trHeight w:val="1617"/>
          <w:jc w:val="center"/>
        </w:trPr>
        <w:tc>
          <w:tcPr>
            <w:tcW w:w="2939" w:type="dxa"/>
          </w:tcPr>
          <w:p w:rsidR="00EC053A" w:rsidRPr="00D92536" w:rsidRDefault="00885515" w:rsidP="004858A1">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lastRenderedPageBreak/>
              <w:t>Академически</w:t>
            </w:r>
            <w:proofErr w:type="spellEnd"/>
            <w:r w:rsidR="005C16CD" w:rsidRPr="00D92536">
              <w:rPr>
                <w:b/>
                <w:color w:val="000000" w:themeColor="text1"/>
                <w:sz w:val="28"/>
                <w:szCs w:val="28"/>
                <w:lang w:val="kk-KZ"/>
              </w:rPr>
              <w:t>й</w:t>
            </w:r>
            <w:r w:rsidR="004858A1">
              <w:rPr>
                <w:b/>
                <w:color w:val="000000" w:themeColor="text1"/>
                <w:sz w:val="28"/>
                <w:szCs w:val="28"/>
                <w:lang w:val="kk-KZ"/>
              </w:rPr>
              <w:t xml:space="preserve"> </w:t>
            </w:r>
            <w:proofErr w:type="spellStart"/>
            <w:r w:rsidR="00EC053A" w:rsidRPr="00D92536">
              <w:rPr>
                <w:b/>
                <w:color w:val="000000" w:themeColor="text1"/>
                <w:sz w:val="28"/>
                <w:szCs w:val="28"/>
              </w:rPr>
              <w:t>час</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академический час – единица измерения объема учебных занятий или других видов учебной работы, </w:t>
            </w:r>
            <w:r w:rsidR="000E5F7C" w:rsidRPr="00D92536">
              <w:rPr>
                <w:color w:val="000000" w:themeColor="text1"/>
                <w:sz w:val="28"/>
                <w:szCs w:val="28"/>
                <w:lang w:val="ru-RU"/>
              </w:rPr>
              <w:t>1 академический</w:t>
            </w:r>
            <w:r w:rsidRPr="00D92536">
              <w:rPr>
                <w:color w:val="000000" w:themeColor="text1"/>
                <w:sz w:val="28"/>
                <w:szCs w:val="28"/>
                <w:lang w:val="ru-RU"/>
              </w:rPr>
              <w:t xml:space="preserve"> час равен 50 минутам, используется при составлении академического календаря (графика учебного процесса), расписания учебных занятий, при планировании и учете пройденного учебного материала, а также при планировании педагогической нагрузки и учете работы преподавателя.</w:t>
            </w:r>
          </w:p>
        </w:tc>
      </w:tr>
      <w:tr w:rsidR="00EC053A" w:rsidRPr="00D92536" w:rsidTr="009F3E90">
        <w:trPr>
          <w:trHeight w:val="1731"/>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Академическая</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честность</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совокупность ценностей и принципов, выражающих честность обучающегося в обучении при выполнении письменных работ (контрольных, курсовых, эссе, дипломных, диссертационных), ответах на экзаменах, в исследованиях, выражении своей позиции, во взаимоотношениях с академическим персоналом, преподавателями и другими обучающимися, а также оценивании.</w:t>
            </w:r>
          </w:p>
        </w:tc>
      </w:tr>
      <w:tr w:rsidR="00EC053A" w:rsidRPr="00D92536" w:rsidTr="009F3E90">
        <w:trPr>
          <w:trHeight w:val="586"/>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Апелляция</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процедура, проводимая по инициативе обучающегося, в случае сомнения в объективном оценивании знаний.</w:t>
            </w:r>
          </w:p>
        </w:tc>
      </w:tr>
      <w:tr w:rsidR="00EC053A" w:rsidRPr="00D92536" w:rsidTr="009F3E90">
        <w:trPr>
          <w:trHeight w:val="627"/>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Бакалавр</w:t>
            </w:r>
            <w:proofErr w:type="spellEnd"/>
          </w:p>
        </w:tc>
        <w:tc>
          <w:tcPr>
            <w:tcW w:w="6623" w:type="dxa"/>
          </w:tcPr>
          <w:p w:rsidR="00EC053A" w:rsidRPr="00D92536" w:rsidRDefault="00EC053A" w:rsidP="00D92536">
            <w:pPr>
              <w:pStyle w:val="TableParagraph"/>
              <w:tabs>
                <w:tab w:val="left" w:pos="1134"/>
              </w:tabs>
              <w:spacing w:line="240" w:lineRule="auto"/>
              <w:jc w:val="left"/>
              <w:rPr>
                <w:color w:val="000000" w:themeColor="text1"/>
                <w:sz w:val="28"/>
                <w:szCs w:val="28"/>
                <w:lang w:val="ru-RU"/>
              </w:rPr>
            </w:pPr>
            <w:r w:rsidRPr="00D92536">
              <w:rPr>
                <w:color w:val="000000" w:themeColor="text1"/>
                <w:sz w:val="28"/>
                <w:szCs w:val="28"/>
                <w:lang w:val="ru-RU"/>
              </w:rPr>
              <w:t>степень, присуждаемая лицам, освоившим образовательные программы высшего образования.</w:t>
            </w:r>
          </w:p>
        </w:tc>
      </w:tr>
      <w:tr w:rsidR="00EC053A" w:rsidRPr="00D92536" w:rsidTr="009F3E90">
        <w:trPr>
          <w:trHeight w:val="1224"/>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r w:rsidRPr="00D92536">
              <w:rPr>
                <w:b/>
                <w:color w:val="000000" w:themeColor="text1"/>
                <w:sz w:val="28"/>
                <w:szCs w:val="28"/>
              </w:rPr>
              <w:t>Бакалавриат</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r w:rsidR="00147652" w:rsidRPr="00D92536">
              <w:rPr>
                <w:color w:val="000000" w:themeColor="text1"/>
                <w:sz w:val="28"/>
                <w:szCs w:val="28"/>
                <w:lang w:val="ru-RU"/>
              </w:rPr>
              <w:t>.</w:t>
            </w:r>
          </w:p>
        </w:tc>
      </w:tr>
      <w:tr w:rsidR="00EC053A" w:rsidRPr="00D92536" w:rsidTr="009F3E90">
        <w:trPr>
          <w:trHeight w:val="1185"/>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lang w:val="ru-RU"/>
              </w:rPr>
              <w:t>Балльно</w:t>
            </w:r>
            <w:proofErr w:type="spellEnd"/>
            <w:r w:rsidRPr="00D92536">
              <w:rPr>
                <w:b/>
                <w:color w:val="000000" w:themeColor="text1"/>
                <w:sz w:val="28"/>
                <w:szCs w:val="28"/>
                <w:lang w:val="ru-RU"/>
              </w:rPr>
              <w:t>-рейтинговая буквенная система оценки учебных достижений</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система оценки уровня учебных достижений в баллах, соответствующих принятой в международной практике буквенной системе с цифровым эквивалентом, позволяющая установить рейтинг обучающихся.</w:t>
            </w:r>
          </w:p>
        </w:tc>
      </w:tr>
      <w:tr w:rsidR="00EC053A" w:rsidRPr="00D92536" w:rsidTr="009F3E90">
        <w:trPr>
          <w:trHeight w:val="776"/>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Вузовский</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компонент</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перечень учебных дисциплин и соответствующих минимальных объемов </w:t>
            </w:r>
            <w:r w:rsidR="000E5F7C" w:rsidRPr="00D92536">
              <w:rPr>
                <w:color w:val="000000" w:themeColor="text1"/>
                <w:sz w:val="28"/>
                <w:szCs w:val="28"/>
                <w:lang w:val="ru-RU"/>
              </w:rPr>
              <w:t>академических кредитов</w:t>
            </w:r>
            <w:r w:rsidRPr="00D92536">
              <w:rPr>
                <w:color w:val="000000" w:themeColor="text1"/>
                <w:sz w:val="28"/>
                <w:szCs w:val="28"/>
                <w:lang w:val="ru-RU"/>
              </w:rPr>
              <w:t>, определяемых ВУЗом самостоятельно для освоения образовательной программы.</w:t>
            </w:r>
          </w:p>
        </w:tc>
      </w:tr>
      <w:tr w:rsidR="00EC053A" w:rsidRPr="00D92536" w:rsidTr="009F3E90">
        <w:trPr>
          <w:trHeight w:val="1183"/>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Высшее</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специальное</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образование</w:t>
            </w:r>
            <w:proofErr w:type="spellEnd"/>
            <w:r w:rsidRPr="00D92536">
              <w:rPr>
                <w:b/>
                <w:color w:val="000000" w:themeColor="text1"/>
                <w:sz w:val="28"/>
                <w:szCs w:val="28"/>
              </w:rPr>
              <w:t xml:space="preserve"> (</w:t>
            </w:r>
            <w:proofErr w:type="spellStart"/>
            <w:r w:rsidRPr="00D92536">
              <w:rPr>
                <w:b/>
                <w:color w:val="000000" w:themeColor="text1"/>
                <w:sz w:val="28"/>
                <w:szCs w:val="28"/>
              </w:rPr>
              <w:t>специалитет</w:t>
            </w:r>
            <w:proofErr w:type="spellEnd"/>
            <w:r w:rsidRPr="00D92536">
              <w:rPr>
                <w:b/>
                <w:color w:val="000000" w:themeColor="text1"/>
                <w:sz w:val="28"/>
                <w:szCs w:val="28"/>
              </w:rPr>
              <w:t>)</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уровень высшего образования,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w:t>
            </w:r>
          </w:p>
        </w:tc>
      </w:tr>
      <w:tr w:rsidR="00EC053A" w:rsidRPr="00D92536" w:rsidTr="009F3E90">
        <w:trPr>
          <w:trHeight w:val="1183"/>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Двудипломно</w:t>
            </w:r>
            <w:proofErr w:type="spellEnd"/>
            <w:r w:rsidRPr="00D92536">
              <w:rPr>
                <w:b/>
                <w:color w:val="000000" w:themeColor="text1"/>
                <w:sz w:val="28"/>
                <w:szCs w:val="28"/>
                <w:lang w:val="ru-RU"/>
              </w:rPr>
              <w:t xml:space="preserve">е </w:t>
            </w:r>
            <w:proofErr w:type="spellStart"/>
            <w:r w:rsidRPr="00D92536">
              <w:rPr>
                <w:b/>
                <w:color w:val="000000" w:themeColor="text1"/>
                <w:sz w:val="28"/>
                <w:szCs w:val="28"/>
              </w:rPr>
              <w:t>образование</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proofErr w:type="spellStart"/>
            <w:r w:rsidRPr="00D92536">
              <w:rPr>
                <w:color w:val="000000" w:themeColor="text1"/>
                <w:sz w:val="28"/>
                <w:szCs w:val="28"/>
                <w:lang w:val="ru-RU"/>
              </w:rPr>
              <w:t>двудипломное</w:t>
            </w:r>
            <w:proofErr w:type="spellEnd"/>
            <w:r w:rsidRPr="00D92536">
              <w:rPr>
                <w:color w:val="000000" w:themeColor="text1"/>
                <w:sz w:val="28"/>
                <w:szCs w:val="28"/>
                <w:lang w:val="ru-RU"/>
              </w:rPr>
              <w:t xml:space="preserve"> образование – возможность обучения по двум образовательным программам и учебным планам с целью получения двух равноценных дипломов или одного основного и второго дополнительного.</w:t>
            </w:r>
          </w:p>
        </w:tc>
      </w:tr>
      <w:tr w:rsidR="00EC053A" w:rsidRPr="00D92536" w:rsidTr="009F3E90">
        <w:trPr>
          <w:trHeight w:val="1442"/>
          <w:jc w:val="center"/>
        </w:trPr>
        <w:tc>
          <w:tcPr>
            <w:tcW w:w="2939" w:type="dxa"/>
          </w:tcPr>
          <w:p w:rsidR="00EC053A" w:rsidRPr="00983E9F" w:rsidRDefault="00EC053A" w:rsidP="00D92536">
            <w:pPr>
              <w:pStyle w:val="TableParagraph"/>
              <w:tabs>
                <w:tab w:val="left" w:pos="1134"/>
              </w:tabs>
              <w:spacing w:line="240" w:lineRule="auto"/>
              <w:jc w:val="left"/>
              <w:rPr>
                <w:b/>
                <w:color w:val="000000" w:themeColor="text1"/>
                <w:sz w:val="28"/>
                <w:szCs w:val="28"/>
              </w:rPr>
            </w:pPr>
            <w:proofErr w:type="spellStart"/>
            <w:r w:rsidRPr="00983E9F">
              <w:rPr>
                <w:b/>
                <w:color w:val="000000" w:themeColor="text1"/>
                <w:sz w:val="28"/>
                <w:szCs w:val="28"/>
              </w:rPr>
              <w:lastRenderedPageBreak/>
              <w:t>Дескрипто</w:t>
            </w:r>
            <w:proofErr w:type="spellEnd"/>
            <w:r w:rsidRPr="00983E9F">
              <w:rPr>
                <w:b/>
                <w:color w:val="000000" w:themeColor="text1"/>
                <w:sz w:val="28"/>
                <w:szCs w:val="28"/>
                <w:lang w:val="ru-RU"/>
              </w:rPr>
              <w:t>р</w:t>
            </w:r>
            <w:r w:rsidRPr="00983E9F">
              <w:rPr>
                <w:b/>
                <w:color w:val="000000" w:themeColor="text1"/>
                <w:sz w:val="28"/>
                <w:szCs w:val="28"/>
              </w:rPr>
              <w:t>ы (descriptors)</w:t>
            </w:r>
          </w:p>
        </w:tc>
        <w:tc>
          <w:tcPr>
            <w:tcW w:w="6623" w:type="dxa"/>
          </w:tcPr>
          <w:p w:rsidR="00EC053A" w:rsidRPr="00D92536" w:rsidRDefault="00B471FB" w:rsidP="00D92536">
            <w:pPr>
              <w:pStyle w:val="TableParagraph"/>
              <w:tabs>
                <w:tab w:val="left" w:pos="1134"/>
              </w:tabs>
              <w:spacing w:line="240" w:lineRule="auto"/>
              <w:jc w:val="both"/>
              <w:rPr>
                <w:color w:val="000000" w:themeColor="text1"/>
                <w:sz w:val="28"/>
                <w:szCs w:val="28"/>
                <w:lang w:val="ru-RU"/>
              </w:rPr>
            </w:pPr>
            <w:r w:rsidRPr="00983E9F">
              <w:rPr>
                <w:color w:val="000000"/>
                <w:sz w:val="28"/>
                <w:lang w:val="ru-RU"/>
              </w:rPr>
              <w:t>дескрипторы (</w:t>
            </w:r>
            <w:r w:rsidRPr="00983E9F">
              <w:rPr>
                <w:color w:val="000000"/>
                <w:sz w:val="28"/>
              </w:rPr>
              <w:t>descriptors</w:t>
            </w:r>
            <w:r w:rsidRPr="00983E9F">
              <w:rPr>
                <w:color w:val="000000"/>
                <w:sz w:val="28"/>
                <w:lang w:val="ru-RU"/>
              </w:rPr>
              <w:t xml:space="preserve"> (</w:t>
            </w:r>
            <w:proofErr w:type="spellStart"/>
            <w:r w:rsidRPr="00983E9F">
              <w:rPr>
                <w:color w:val="000000"/>
                <w:sz w:val="28"/>
                <w:lang w:val="ru-RU"/>
              </w:rPr>
              <w:t>дескрипторс</w:t>
            </w:r>
            <w:proofErr w:type="spellEnd"/>
            <w:r w:rsidRPr="00983E9F">
              <w:rPr>
                <w:color w:val="000000"/>
                <w:sz w:val="28"/>
                <w:lang w:val="ru-RU"/>
              </w:rPr>
              <w:t>)) – описание уровня и объема знаний, умений, навыков и компетенций, приобретенных обучающимися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tc>
      </w:tr>
      <w:tr w:rsidR="00EC053A" w:rsidRPr="00D92536" w:rsidTr="009F3E90">
        <w:trPr>
          <w:trHeight w:val="909"/>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Дипломная</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работа</w:t>
            </w:r>
            <w:proofErr w:type="spellEnd"/>
          </w:p>
          <w:p w:rsidR="00EC053A" w:rsidRPr="00D92536" w:rsidRDefault="00EC053A" w:rsidP="00D92536">
            <w:pPr>
              <w:pStyle w:val="TableParagraph"/>
              <w:tabs>
                <w:tab w:val="left" w:pos="1134"/>
              </w:tabs>
              <w:spacing w:line="240" w:lineRule="auto"/>
              <w:jc w:val="left"/>
              <w:rPr>
                <w:b/>
                <w:color w:val="000000" w:themeColor="text1"/>
                <w:sz w:val="28"/>
                <w:szCs w:val="28"/>
                <w:lang w:val="ru-RU"/>
              </w:rPr>
            </w:pPr>
          </w:p>
          <w:p w:rsidR="00EC053A" w:rsidRDefault="00EC053A" w:rsidP="00D92536">
            <w:pPr>
              <w:pStyle w:val="TableParagraph"/>
              <w:tabs>
                <w:tab w:val="left" w:pos="1134"/>
              </w:tabs>
              <w:spacing w:line="240" w:lineRule="auto"/>
              <w:jc w:val="left"/>
              <w:rPr>
                <w:b/>
                <w:color w:val="000000" w:themeColor="text1"/>
                <w:sz w:val="28"/>
                <w:szCs w:val="28"/>
                <w:lang w:val="ru-RU"/>
              </w:rPr>
            </w:pPr>
          </w:p>
          <w:p w:rsidR="00B471FB" w:rsidRPr="00D92536" w:rsidRDefault="00B471FB" w:rsidP="00D92536">
            <w:pPr>
              <w:pStyle w:val="TableParagraph"/>
              <w:tabs>
                <w:tab w:val="left" w:pos="1134"/>
              </w:tabs>
              <w:spacing w:line="240" w:lineRule="auto"/>
              <w:jc w:val="left"/>
              <w:rPr>
                <w:b/>
                <w:color w:val="000000" w:themeColor="text1"/>
                <w:sz w:val="28"/>
                <w:szCs w:val="28"/>
                <w:lang w:val="ru-RU"/>
              </w:rPr>
            </w:pPr>
          </w:p>
          <w:p w:rsidR="00EC053A" w:rsidRPr="00D92536" w:rsidRDefault="00EC053A" w:rsidP="008C1C39">
            <w:pPr>
              <w:pStyle w:val="TableParagraph"/>
              <w:tabs>
                <w:tab w:val="left" w:pos="1134"/>
              </w:tabs>
              <w:spacing w:line="240" w:lineRule="auto"/>
              <w:jc w:val="left"/>
              <w:rPr>
                <w:b/>
                <w:color w:val="000000" w:themeColor="text1"/>
                <w:sz w:val="28"/>
                <w:szCs w:val="28"/>
                <w:lang w:val="ru-RU"/>
              </w:rPr>
            </w:pPr>
            <w:r w:rsidRPr="00D92536">
              <w:rPr>
                <w:b/>
                <w:color w:val="000000" w:themeColor="text1"/>
                <w:sz w:val="28"/>
                <w:szCs w:val="28"/>
                <w:lang w:val="ru-RU"/>
              </w:rPr>
              <w:t xml:space="preserve">Дипломный проект </w:t>
            </w:r>
          </w:p>
        </w:tc>
        <w:tc>
          <w:tcPr>
            <w:tcW w:w="6623" w:type="dxa"/>
          </w:tcPr>
          <w:p w:rsidR="00EC053A" w:rsidRPr="00D92536" w:rsidRDefault="00EC053A" w:rsidP="00D92536">
            <w:pPr>
              <w:tabs>
                <w:tab w:val="left" w:pos="1134"/>
              </w:tabs>
              <w:spacing w:after="0" w:line="240" w:lineRule="auto"/>
              <w:jc w:val="both"/>
              <w:rPr>
                <w:rFonts w:ascii="Times New Roman" w:hAnsi="Times New Roman" w:cs="Times New Roman"/>
                <w:color w:val="000000" w:themeColor="text1"/>
                <w:sz w:val="28"/>
                <w:szCs w:val="28"/>
                <w:lang w:val="ru-RU"/>
              </w:rPr>
            </w:pPr>
            <w:r w:rsidRPr="00D92536">
              <w:rPr>
                <w:rFonts w:ascii="Times New Roman" w:hAnsi="Times New Roman" w:cs="Times New Roman"/>
                <w:color w:val="000000" w:themeColor="text1"/>
                <w:sz w:val="28"/>
                <w:szCs w:val="28"/>
                <w:lang w:val="ru-RU"/>
              </w:rPr>
              <w:t>выпускная работа, представляющая собой обобщение результатов самостоятельного изучения студентом актуальной проблемы соответствующей пр</w:t>
            </w:r>
            <w:r w:rsidR="00147652" w:rsidRPr="00D92536">
              <w:rPr>
                <w:rFonts w:ascii="Times New Roman" w:hAnsi="Times New Roman" w:cs="Times New Roman"/>
                <w:color w:val="000000" w:themeColor="text1"/>
                <w:sz w:val="28"/>
                <w:szCs w:val="28"/>
                <w:lang w:val="ru-RU"/>
              </w:rPr>
              <w:t>офилю образовательной программы.</w:t>
            </w:r>
          </w:p>
          <w:p w:rsidR="00EC053A" w:rsidRPr="00D92536" w:rsidRDefault="00EC053A" w:rsidP="00D92536">
            <w:pPr>
              <w:tabs>
                <w:tab w:val="left" w:pos="1134"/>
              </w:tabs>
              <w:spacing w:after="0" w:line="240" w:lineRule="auto"/>
              <w:jc w:val="both"/>
              <w:rPr>
                <w:rFonts w:ascii="Times New Roman" w:hAnsi="Times New Roman" w:cs="Times New Roman"/>
                <w:color w:val="000000" w:themeColor="text1"/>
                <w:sz w:val="28"/>
                <w:szCs w:val="28"/>
                <w:lang w:val="ru-RU"/>
              </w:rPr>
            </w:pPr>
            <w:bookmarkStart w:id="5" w:name="z2068"/>
            <w:r w:rsidRPr="00D92536">
              <w:rPr>
                <w:rFonts w:ascii="Times New Roman" w:hAnsi="Times New Roman" w:cs="Times New Roman"/>
                <w:color w:val="000000" w:themeColor="text1"/>
                <w:sz w:val="28"/>
                <w:szCs w:val="28"/>
                <w:lang w:val="ru-RU"/>
              </w:rPr>
              <w:t>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w:t>
            </w:r>
            <w:bookmarkEnd w:id="5"/>
            <w:r w:rsidR="00147652" w:rsidRPr="00D92536">
              <w:rPr>
                <w:rFonts w:ascii="Times New Roman" w:hAnsi="Times New Roman" w:cs="Times New Roman"/>
                <w:color w:val="000000" w:themeColor="text1"/>
                <w:sz w:val="28"/>
                <w:szCs w:val="28"/>
                <w:lang w:val="ru-RU"/>
              </w:rPr>
              <w:t>.</w:t>
            </w:r>
          </w:p>
        </w:tc>
      </w:tr>
      <w:tr w:rsidR="000C7A71" w:rsidRPr="00D92536" w:rsidTr="009F3E90">
        <w:trPr>
          <w:trHeight w:val="909"/>
          <w:jc w:val="center"/>
        </w:trPr>
        <w:tc>
          <w:tcPr>
            <w:tcW w:w="2939" w:type="dxa"/>
          </w:tcPr>
          <w:p w:rsidR="000C7A71" w:rsidRPr="000C7A71" w:rsidRDefault="000C7A71" w:rsidP="000C7A71">
            <w:pPr>
              <w:tabs>
                <w:tab w:val="left" w:pos="1134"/>
              </w:tabs>
              <w:spacing w:after="0" w:line="240" w:lineRule="auto"/>
              <w:jc w:val="both"/>
              <w:rPr>
                <w:rFonts w:ascii="Times New Roman" w:hAnsi="Times New Roman" w:cs="Times New Roman"/>
                <w:b/>
                <w:color w:val="000000" w:themeColor="text1"/>
                <w:sz w:val="28"/>
                <w:szCs w:val="28"/>
                <w:lang w:val="ru-RU"/>
              </w:rPr>
            </w:pPr>
            <w:r w:rsidRPr="000C7A71">
              <w:rPr>
                <w:rFonts w:ascii="Times New Roman" w:hAnsi="Times New Roman" w:cs="Times New Roman"/>
                <w:b/>
                <w:color w:val="000000" w:themeColor="text1"/>
                <w:sz w:val="28"/>
                <w:szCs w:val="28"/>
                <w:lang w:val="ru-RU"/>
              </w:rPr>
              <w:t>Дистанционное занятие</w:t>
            </w:r>
          </w:p>
        </w:tc>
        <w:tc>
          <w:tcPr>
            <w:tcW w:w="6623" w:type="dxa"/>
          </w:tcPr>
          <w:p w:rsidR="000C7A71" w:rsidRPr="000C7A71" w:rsidRDefault="000C7A71" w:rsidP="005B1EE8">
            <w:pPr>
              <w:tabs>
                <w:tab w:val="left" w:pos="1134"/>
              </w:tabs>
              <w:spacing w:after="0" w:line="240" w:lineRule="auto"/>
              <w:jc w:val="both"/>
              <w:rPr>
                <w:rFonts w:ascii="Times New Roman" w:hAnsi="Times New Roman" w:cs="Times New Roman"/>
                <w:color w:val="000000" w:themeColor="text1"/>
                <w:sz w:val="28"/>
                <w:szCs w:val="28"/>
                <w:lang w:val="ru-RU"/>
              </w:rPr>
            </w:pPr>
            <w:r w:rsidRPr="00AA5C91">
              <w:rPr>
                <w:rFonts w:ascii="Times New Roman" w:hAnsi="Times New Roman" w:cs="Times New Roman"/>
                <w:color w:val="000000" w:themeColor="text1"/>
                <w:sz w:val="28"/>
                <w:szCs w:val="28"/>
                <w:lang w:val="ru-RU"/>
              </w:rPr>
              <w:t>учебн</w:t>
            </w:r>
            <w:r w:rsidR="005B1EE8" w:rsidRPr="00AA5C91">
              <w:rPr>
                <w:rFonts w:ascii="Times New Roman" w:hAnsi="Times New Roman" w:cs="Times New Roman"/>
                <w:color w:val="000000" w:themeColor="text1"/>
                <w:sz w:val="28"/>
                <w:szCs w:val="28"/>
                <w:lang w:val="ru-RU"/>
              </w:rPr>
              <w:t>о</w:t>
            </w:r>
            <w:r w:rsidRPr="00AA5C91">
              <w:rPr>
                <w:rFonts w:ascii="Times New Roman" w:hAnsi="Times New Roman" w:cs="Times New Roman"/>
                <w:color w:val="000000" w:themeColor="text1"/>
                <w:sz w:val="28"/>
                <w:szCs w:val="28"/>
                <w:lang w:val="ru-RU"/>
              </w:rPr>
              <w:t>е заняти</w:t>
            </w:r>
            <w:r w:rsidR="005B1EE8" w:rsidRPr="00AA5C91">
              <w:rPr>
                <w:rFonts w:ascii="Times New Roman" w:hAnsi="Times New Roman" w:cs="Times New Roman"/>
                <w:color w:val="000000" w:themeColor="text1"/>
                <w:sz w:val="28"/>
                <w:szCs w:val="28"/>
                <w:lang w:val="ru-RU"/>
              </w:rPr>
              <w:t>е</w:t>
            </w:r>
            <w:r w:rsidRPr="00AA5C91">
              <w:rPr>
                <w:rFonts w:ascii="Times New Roman" w:hAnsi="Times New Roman" w:cs="Times New Roman"/>
                <w:color w:val="000000" w:themeColor="text1"/>
                <w:sz w:val="28"/>
                <w:szCs w:val="28"/>
                <w:lang w:val="ru-RU"/>
              </w:rPr>
              <w:t>, которые предусматрива</w:t>
            </w:r>
            <w:r w:rsidR="005B1EE8" w:rsidRPr="00AA5C91">
              <w:rPr>
                <w:rFonts w:ascii="Times New Roman" w:hAnsi="Times New Roman" w:cs="Times New Roman"/>
                <w:color w:val="000000" w:themeColor="text1"/>
                <w:sz w:val="28"/>
                <w:szCs w:val="28"/>
                <w:lang w:val="ru-RU"/>
              </w:rPr>
              <w:t>е</w:t>
            </w:r>
            <w:r w:rsidRPr="00AA5C91">
              <w:rPr>
                <w:rFonts w:ascii="Times New Roman" w:hAnsi="Times New Roman" w:cs="Times New Roman"/>
                <w:color w:val="000000" w:themeColor="text1"/>
                <w:sz w:val="28"/>
                <w:szCs w:val="28"/>
                <w:lang w:val="ru-RU"/>
              </w:rPr>
              <w:t>т удаленное учебное взаимодействие преподавателя и обучающихся</w:t>
            </w:r>
          </w:p>
        </w:tc>
      </w:tr>
      <w:tr w:rsidR="00EC053A" w:rsidRPr="00D92536" w:rsidTr="009F3E90">
        <w:trPr>
          <w:trHeight w:val="1197"/>
          <w:jc w:val="center"/>
        </w:trPr>
        <w:tc>
          <w:tcPr>
            <w:tcW w:w="2939" w:type="dxa"/>
            <w:shd w:val="clear" w:color="auto" w:fill="auto"/>
          </w:tcPr>
          <w:p w:rsidR="00EC053A" w:rsidRPr="00D92536" w:rsidRDefault="00826869"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Дистанционн</w:t>
            </w:r>
            <w:r w:rsidRPr="00D92536">
              <w:rPr>
                <w:b/>
                <w:color w:val="000000" w:themeColor="text1"/>
                <w:sz w:val="28"/>
                <w:szCs w:val="28"/>
                <w:lang w:val="ru-RU"/>
              </w:rPr>
              <w:t>ое</w:t>
            </w:r>
            <w:proofErr w:type="spellEnd"/>
          </w:p>
          <w:p w:rsidR="00826869" w:rsidRPr="00D92536" w:rsidRDefault="00826869" w:rsidP="00D92536">
            <w:pPr>
              <w:pStyle w:val="TableParagraph"/>
              <w:tabs>
                <w:tab w:val="left" w:pos="1134"/>
              </w:tabs>
              <w:spacing w:line="240" w:lineRule="auto"/>
              <w:jc w:val="left"/>
              <w:rPr>
                <w:b/>
                <w:color w:val="000000" w:themeColor="text1"/>
                <w:sz w:val="28"/>
                <w:szCs w:val="28"/>
                <w:lang w:val="ru-RU"/>
              </w:rPr>
            </w:pPr>
            <w:r w:rsidRPr="00D92536">
              <w:rPr>
                <w:b/>
                <w:color w:val="000000" w:themeColor="text1"/>
                <w:sz w:val="28"/>
                <w:szCs w:val="28"/>
                <w:lang w:val="ru-RU"/>
              </w:rPr>
              <w:t>обучение</w:t>
            </w:r>
          </w:p>
        </w:tc>
        <w:tc>
          <w:tcPr>
            <w:tcW w:w="6623" w:type="dxa"/>
            <w:shd w:val="clear" w:color="auto" w:fill="auto"/>
          </w:tcPr>
          <w:p w:rsidR="00EC053A" w:rsidRPr="00D92536" w:rsidRDefault="00F22C8D" w:rsidP="00D92536">
            <w:pPr>
              <w:spacing w:after="0" w:line="240" w:lineRule="auto"/>
              <w:jc w:val="both"/>
              <w:rPr>
                <w:rFonts w:ascii="Times New Roman" w:hAnsi="Times New Roman" w:cs="Times New Roman"/>
                <w:color w:val="000000" w:themeColor="text1"/>
                <w:sz w:val="28"/>
                <w:szCs w:val="28"/>
                <w:lang w:val="ru-RU"/>
              </w:rPr>
            </w:pPr>
            <w:r w:rsidRPr="00D92536">
              <w:rPr>
                <w:rFonts w:ascii="Times New Roman" w:hAnsi="Times New Roman" w:cs="Times New Roman"/>
                <w:color w:val="000000"/>
                <w:sz w:val="28"/>
                <w:szCs w:val="28"/>
                <w:lang w:val="ru-RU"/>
              </w:rPr>
              <w:t>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r w:rsidR="00147652" w:rsidRPr="00D92536">
              <w:rPr>
                <w:rFonts w:ascii="Times New Roman" w:hAnsi="Times New Roman" w:cs="Times New Roman"/>
                <w:color w:val="000000"/>
                <w:sz w:val="28"/>
                <w:szCs w:val="28"/>
                <w:lang w:val="ru-RU"/>
              </w:rPr>
              <w:t>.</w:t>
            </w:r>
          </w:p>
        </w:tc>
      </w:tr>
      <w:tr w:rsidR="00E41FCD" w:rsidRPr="00D92536" w:rsidTr="009F3E90">
        <w:trPr>
          <w:trHeight w:val="1197"/>
          <w:jc w:val="center"/>
        </w:trPr>
        <w:tc>
          <w:tcPr>
            <w:tcW w:w="2939" w:type="dxa"/>
            <w:shd w:val="clear" w:color="auto" w:fill="auto"/>
          </w:tcPr>
          <w:p w:rsidR="00E41FCD" w:rsidRPr="00767032" w:rsidRDefault="00E41FCD" w:rsidP="00D92536">
            <w:pPr>
              <w:pStyle w:val="TableParagraph"/>
              <w:tabs>
                <w:tab w:val="left" w:pos="1134"/>
              </w:tabs>
              <w:spacing w:line="240" w:lineRule="auto"/>
              <w:jc w:val="left"/>
              <w:rPr>
                <w:b/>
                <w:color w:val="000000" w:themeColor="text1"/>
                <w:sz w:val="28"/>
                <w:szCs w:val="28"/>
                <w:lang w:val="ru-RU"/>
              </w:rPr>
            </w:pPr>
            <w:r w:rsidRPr="00767032">
              <w:rPr>
                <w:b/>
                <w:color w:val="000000" w:themeColor="text1"/>
                <w:sz w:val="28"/>
                <w:szCs w:val="28"/>
                <w:lang w:val="ru-RU"/>
              </w:rPr>
              <w:t>Докторантура</w:t>
            </w:r>
          </w:p>
        </w:tc>
        <w:tc>
          <w:tcPr>
            <w:tcW w:w="6623" w:type="dxa"/>
            <w:shd w:val="clear" w:color="auto" w:fill="auto"/>
          </w:tcPr>
          <w:p w:rsidR="00E41FCD" w:rsidRPr="00767032" w:rsidRDefault="00767032" w:rsidP="00D92536">
            <w:pPr>
              <w:spacing w:after="0" w:line="240" w:lineRule="auto"/>
              <w:jc w:val="both"/>
              <w:rPr>
                <w:rFonts w:ascii="Times New Roman" w:hAnsi="Times New Roman" w:cs="Times New Roman"/>
                <w:color w:val="000000"/>
                <w:sz w:val="28"/>
                <w:szCs w:val="28"/>
                <w:lang w:val="ru-RU"/>
              </w:rPr>
            </w:pPr>
            <w:r w:rsidRPr="00767032">
              <w:rPr>
                <w:rFonts w:ascii="Times New Roman" w:hAnsi="Times New Roman" w:cs="Times New Roman"/>
                <w:color w:val="000000"/>
                <w:sz w:val="28"/>
                <w:szCs w:val="28"/>
                <w:lang w:val="ru-RU"/>
              </w:rPr>
              <w:t>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w:t>
            </w:r>
            <w:proofErr w:type="spellStart"/>
            <w:r w:rsidRPr="00767032">
              <w:rPr>
                <w:rFonts w:ascii="Times New Roman" w:hAnsi="Times New Roman" w:cs="Times New Roman"/>
                <w:color w:val="000000"/>
                <w:sz w:val="28"/>
                <w:szCs w:val="28"/>
                <w:lang w:val="ru-RU"/>
              </w:rPr>
              <w:t>PhD</w:t>
            </w:r>
            <w:proofErr w:type="spellEnd"/>
            <w:r w:rsidRPr="00767032">
              <w:rPr>
                <w:rFonts w:ascii="Times New Roman" w:hAnsi="Times New Roman" w:cs="Times New Roman"/>
                <w:color w:val="000000"/>
                <w:sz w:val="28"/>
                <w:szCs w:val="28"/>
                <w:lang w:val="ru-RU"/>
              </w:rPr>
              <w:t>) (доктора по профилю) с обязательным освоением не менее 180 академических кредитов;</w:t>
            </w:r>
          </w:p>
        </w:tc>
      </w:tr>
      <w:tr w:rsidR="00EC053A" w:rsidRPr="00D92536" w:rsidTr="009F3E90">
        <w:trPr>
          <w:trHeight w:val="907"/>
          <w:jc w:val="center"/>
        </w:trPr>
        <w:tc>
          <w:tcPr>
            <w:tcW w:w="2939" w:type="dxa"/>
          </w:tcPr>
          <w:p w:rsidR="00FF5A6D" w:rsidRPr="00D92536"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Дополнительная</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образовательная</w:t>
            </w:r>
            <w:proofErr w:type="spellEnd"/>
          </w:p>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программа</w:t>
            </w:r>
            <w:proofErr w:type="spellEnd"/>
            <w:r w:rsidRPr="00D92536">
              <w:rPr>
                <w:b/>
                <w:color w:val="000000" w:themeColor="text1"/>
                <w:sz w:val="28"/>
                <w:szCs w:val="28"/>
              </w:rPr>
              <w:t xml:space="preserve"> (</w:t>
            </w:r>
            <w:proofErr w:type="spellStart"/>
            <w:r w:rsidRPr="00D92536">
              <w:rPr>
                <w:b/>
                <w:color w:val="000000" w:themeColor="text1"/>
                <w:sz w:val="28"/>
                <w:szCs w:val="28"/>
              </w:rPr>
              <w:t>Мinor</w:t>
            </w:r>
            <w:proofErr w:type="spellEnd"/>
            <w:r w:rsidRPr="00D92536">
              <w:rPr>
                <w:b/>
                <w:color w:val="000000" w:themeColor="text1"/>
                <w:sz w:val="28"/>
                <w:szCs w:val="28"/>
              </w:rPr>
              <w:t>)</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совокупность дисциплин и (или) модулей и других видов учебной работы, определенная обучающимся для изучения с целью формирования дополнительных компетенций.</w:t>
            </w:r>
          </w:p>
        </w:tc>
      </w:tr>
      <w:tr w:rsidR="00EC053A" w:rsidRPr="00D92536" w:rsidTr="009F3E90">
        <w:trPr>
          <w:trHeight w:val="1457"/>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Дуальное</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обучение</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форма подготовки кадров, сочетающая обучение в организации образования с обязательными периодами обучения и профессиональной практики на предприятии (в организации) с предоставлением рабочих мест при равной ответственности предприятия, учебного заведения и обучающегося.</w:t>
            </w:r>
          </w:p>
        </w:tc>
      </w:tr>
      <w:tr w:rsidR="00EC053A" w:rsidRPr="00D92536" w:rsidTr="009F3E90">
        <w:trPr>
          <w:trHeight w:val="1188"/>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lang w:val="ru-RU"/>
              </w:rPr>
            </w:pPr>
            <w:r w:rsidRPr="00D92536">
              <w:rPr>
                <w:b/>
                <w:color w:val="000000" w:themeColor="text1"/>
                <w:sz w:val="28"/>
                <w:szCs w:val="28"/>
                <w:lang w:val="ru-RU"/>
              </w:rPr>
              <w:lastRenderedPageBreak/>
              <w:t>Европейская система трансферта (перевода) и накопления кредитов (</w:t>
            </w:r>
            <w:r w:rsidRPr="00D92536">
              <w:rPr>
                <w:b/>
                <w:color w:val="000000" w:themeColor="text1"/>
                <w:sz w:val="28"/>
                <w:szCs w:val="28"/>
              </w:rPr>
              <w:t>ECTS</w:t>
            </w:r>
            <w:r w:rsidRPr="00D92536">
              <w:rPr>
                <w:b/>
                <w:color w:val="000000" w:themeColor="text1"/>
                <w:sz w:val="28"/>
                <w:szCs w:val="28"/>
                <w:lang w:val="ru-RU"/>
              </w:rPr>
              <w:t>)</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способ перевода кредитов, полученных студентом за рубежом, в кредиты, которые засчитываются для получения ими степени по возвращении в свою организацию образования, а также накопления кредитов в рамках образовательных программ.</w:t>
            </w:r>
          </w:p>
        </w:tc>
      </w:tr>
      <w:tr w:rsidR="00EC053A" w:rsidRPr="00D92536" w:rsidTr="009F3E90">
        <w:trPr>
          <w:trHeight w:val="631"/>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Запись</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на</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учебную</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дисциплину</w:t>
            </w:r>
            <w:proofErr w:type="spellEnd"/>
          </w:p>
        </w:tc>
        <w:tc>
          <w:tcPr>
            <w:tcW w:w="6623" w:type="dxa"/>
          </w:tcPr>
          <w:p w:rsidR="00EC053A" w:rsidRPr="00D92536" w:rsidRDefault="00EC053A" w:rsidP="005B1EE8">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процедура регистрации обучающихся на учебные дисциплины.</w:t>
            </w:r>
          </w:p>
        </w:tc>
      </w:tr>
      <w:tr w:rsidR="00EC053A" w:rsidRPr="00D92536" w:rsidTr="009F3E90">
        <w:trPr>
          <w:trHeight w:val="848"/>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Индивидуальный</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учебный</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план</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учебный план студента, самостоятельно формируемый </w:t>
            </w:r>
            <w:r w:rsidRPr="00D92536">
              <w:rPr>
                <w:color w:val="000000" w:themeColor="text1"/>
                <w:spacing w:val="2"/>
                <w:sz w:val="28"/>
                <w:szCs w:val="28"/>
                <w:lang w:val="ru-RU"/>
              </w:rPr>
              <w:t xml:space="preserve">им на </w:t>
            </w:r>
            <w:r w:rsidRPr="00D92536">
              <w:rPr>
                <w:color w:val="000000" w:themeColor="text1"/>
                <w:sz w:val="28"/>
                <w:szCs w:val="28"/>
                <w:lang w:val="ru-RU"/>
              </w:rPr>
              <w:t xml:space="preserve">каждый учебный </w:t>
            </w:r>
            <w:r w:rsidRPr="00D92536">
              <w:rPr>
                <w:color w:val="000000" w:themeColor="text1"/>
                <w:spacing w:val="2"/>
                <w:sz w:val="28"/>
                <w:szCs w:val="28"/>
                <w:lang w:val="ru-RU"/>
              </w:rPr>
              <w:t xml:space="preserve">год </w:t>
            </w:r>
            <w:r w:rsidRPr="00D92536">
              <w:rPr>
                <w:color w:val="000000" w:themeColor="text1"/>
                <w:sz w:val="28"/>
                <w:szCs w:val="28"/>
                <w:lang w:val="ru-RU"/>
              </w:rPr>
              <w:t xml:space="preserve">с помощью </w:t>
            </w:r>
            <w:proofErr w:type="spellStart"/>
            <w:r w:rsidRPr="00D92536">
              <w:rPr>
                <w:color w:val="000000" w:themeColor="text1"/>
                <w:sz w:val="28"/>
                <w:szCs w:val="28"/>
                <w:lang w:val="ru-RU"/>
              </w:rPr>
              <w:t>эдвайзера</w:t>
            </w:r>
            <w:proofErr w:type="spellEnd"/>
            <w:r w:rsidRPr="00D92536">
              <w:rPr>
                <w:color w:val="000000" w:themeColor="text1"/>
                <w:sz w:val="28"/>
                <w:szCs w:val="28"/>
                <w:lang w:val="ru-RU"/>
              </w:rPr>
              <w:t xml:space="preserve"> на основании образовательной программы и </w:t>
            </w:r>
            <w:r w:rsidR="003E54A8" w:rsidRPr="00D92536">
              <w:rPr>
                <w:color w:val="000000" w:themeColor="text1"/>
                <w:spacing w:val="2"/>
                <w:sz w:val="28"/>
                <w:szCs w:val="28"/>
                <w:lang w:val="ru-RU"/>
              </w:rPr>
              <w:t>каталога элективных</w:t>
            </w:r>
            <w:r w:rsidRPr="00D92536">
              <w:rPr>
                <w:color w:val="000000" w:themeColor="text1"/>
                <w:sz w:val="28"/>
                <w:szCs w:val="28"/>
                <w:lang w:val="ru-RU"/>
              </w:rPr>
              <w:t xml:space="preserve"> дисциплин.</w:t>
            </w:r>
          </w:p>
        </w:tc>
      </w:tr>
      <w:tr w:rsidR="00EC053A" w:rsidRPr="00D92536" w:rsidTr="009F3E90">
        <w:trPr>
          <w:trHeight w:val="794"/>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Инклюзивное</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образование</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tc>
      </w:tr>
      <w:tr w:rsidR="00EC053A" w:rsidRPr="00D92536" w:rsidTr="009F3E90">
        <w:trPr>
          <w:trHeight w:val="1391"/>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Итоговая</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аттестация</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обучающихся</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процедура, проводимая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соответствующего уровня образования.</w:t>
            </w:r>
          </w:p>
        </w:tc>
      </w:tr>
      <w:tr w:rsidR="00EC053A" w:rsidRPr="00D92536" w:rsidTr="009F3E90">
        <w:trPr>
          <w:trHeight w:val="1459"/>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Каталог</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элективных</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дисциплин</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систематизированный аннотированный перечень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(приобретаемых студентами знаний, умений, навыков и компетенций).</w:t>
            </w:r>
          </w:p>
        </w:tc>
      </w:tr>
      <w:tr w:rsidR="00EC053A" w:rsidRPr="00D92536" w:rsidTr="009F3E90">
        <w:trPr>
          <w:trHeight w:val="1462"/>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lang w:val="ru-RU"/>
              </w:rPr>
            </w:pPr>
            <w:r w:rsidRPr="00D92536">
              <w:rPr>
                <w:b/>
                <w:color w:val="000000" w:themeColor="text1"/>
                <w:sz w:val="28"/>
                <w:szCs w:val="28"/>
                <w:lang w:val="ru-RU"/>
              </w:rPr>
              <w:t>Классификатор направлений подготовки кадров с высшим и послевузовским образованием</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tc>
      </w:tr>
      <w:tr w:rsidR="00EC053A" w:rsidRPr="00D92536" w:rsidTr="009F3E90">
        <w:trPr>
          <w:trHeight w:val="860"/>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Компетенции</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способность практического испол</w:t>
            </w:r>
            <w:r w:rsidR="00D261D3" w:rsidRPr="00D92536">
              <w:rPr>
                <w:color w:val="000000" w:themeColor="text1"/>
                <w:sz w:val="28"/>
                <w:szCs w:val="28"/>
                <w:lang w:val="ru-RU"/>
              </w:rPr>
              <w:t>ьзования приобрет</w:t>
            </w:r>
            <w:r w:rsidR="00DE2BBA" w:rsidRPr="00D92536">
              <w:rPr>
                <w:color w:val="000000" w:themeColor="text1"/>
                <w:sz w:val="28"/>
                <w:szCs w:val="28"/>
                <w:lang w:val="ru-RU"/>
              </w:rPr>
              <w:t>ен</w:t>
            </w:r>
            <w:r w:rsidR="00D261D3" w:rsidRPr="00D92536">
              <w:rPr>
                <w:color w:val="000000" w:themeColor="text1"/>
                <w:sz w:val="28"/>
                <w:szCs w:val="28"/>
                <w:lang w:val="ru-RU"/>
              </w:rPr>
              <w:t xml:space="preserve">ных в процессе </w:t>
            </w:r>
            <w:r w:rsidR="0091456F">
              <w:rPr>
                <w:color w:val="000000" w:themeColor="text1"/>
                <w:sz w:val="28"/>
                <w:szCs w:val="28"/>
                <w:lang w:val="ru-RU"/>
              </w:rPr>
              <w:t xml:space="preserve">обучения </w:t>
            </w:r>
            <w:r w:rsidRPr="00D92536">
              <w:rPr>
                <w:color w:val="000000" w:themeColor="text1"/>
                <w:sz w:val="28"/>
                <w:szCs w:val="28"/>
                <w:lang w:val="ru-RU"/>
              </w:rPr>
              <w:t>знаний,</w:t>
            </w:r>
            <w:r w:rsidR="0091456F">
              <w:rPr>
                <w:color w:val="000000" w:themeColor="text1"/>
                <w:sz w:val="28"/>
                <w:szCs w:val="28"/>
                <w:lang w:val="ru-RU"/>
              </w:rPr>
              <w:t xml:space="preserve"> </w:t>
            </w:r>
            <w:r w:rsidRPr="00D92536">
              <w:rPr>
                <w:color w:val="000000" w:themeColor="text1"/>
                <w:sz w:val="28"/>
                <w:szCs w:val="28"/>
                <w:lang w:val="ru-RU"/>
              </w:rPr>
              <w:t>умений</w:t>
            </w:r>
            <w:r w:rsidRPr="00D92536">
              <w:rPr>
                <w:color w:val="000000" w:themeColor="text1"/>
                <w:sz w:val="28"/>
                <w:szCs w:val="28"/>
                <w:lang w:val="ru-RU"/>
              </w:rPr>
              <w:tab/>
              <w:t>и навыков</w:t>
            </w:r>
            <w:r w:rsidR="0091456F">
              <w:rPr>
                <w:color w:val="000000" w:themeColor="text1"/>
                <w:sz w:val="28"/>
                <w:szCs w:val="28"/>
                <w:lang w:val="ru-RU"/>
              </w:rPr>
              <w:t xml:space="preserve"> </w:t>
            </w:r>
            <w:r w:rsidRPr="00D92536">
              <w:rPr>
                <w:color w:val="000000" w:themeColor="text1"/>
                <w:spacing w:val="-17"/>
                <w:sz w:val="28"/>
                <w:szCs w:val="28"/>
                <w:lang w:val="ru-RU"/>
              </w:rPr>
              <w:t>в</w:t>
            </w:r>
            <w:r w:rsidR="0091456F">
              <w:rPr>
                <w:color w:val="000000" w:themeColor="text1"/>
                <w:spacing w:val="-17"/>
                <w:sz w:val="28"/>
                <w:szCs w:val="28"/>
                <w:lang w:val="ru-RU"/>
              </w:rPr>
              <w:t xml:space="preserve"> </w:t>
            </w:r>
            <w:r w:rsidRPr="00D92536">
              <w:rPr>
                <w:color w:val="000000" w:themeColor="text1"/>
                <w:sz w:val="28"/>
                <w:szCs w:val="28"/>
                <w:lang w:val="ru-RU"/>
              </w:rPr>
              <w:t>профессиональной деятельности</w:t>
            </w:r>
            <w:r w:rsidR="00147652" w:rsidRPr="00D92536">
              <w:rPr>
                <w:color w:val="000000" w:themeColor="text1"/>
                <w:sz w:val="28"/>
                <w:szCs w:val="28"/>
                <w:lang w:val="ru-RU"/>
              </w:rPr>
              <w:t>.</w:t>
            </w:r>
          </w:p>
        </w:tc>
      </w:tr>
      <w:tr w:rsidR="00EC053A" w:rsidRPr="00D92536" w:rsidTr="009F3E90">
        <w:trPr>
          <w:trHeight w:val="1132"/>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Компонент</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по</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выбору</w:t>
            </w:r>
            <w:proofErr w:type="spellEnd"/>
          </w:p>
        </w:tc>
        <w:tc>
          <w:tcPr>
            <w:tcW w:w="6623" w:type="dxa"/>
          </w:tcPr>
          <w:p w:rsidR="00EC053A" w:rsidRPr="00D92536" w:rsidRDefault="00EC053A" w:rsidP="00143B61">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перечень учебных дисциплин и соответствующих минимальных объемов академических кредитов, предлагаемых </w:t>
            </w:r>
            <w:r w:rsidR="00143B61">
              <w:rPr>
                <w:color w:val="000000" w:themeColor="text1"/>
                <w:sz w:val="28"/>
                <w:szCs w:val="28"/>
                <w:lang w:val="ru-RU"/>
              </w:rPr>
              <w:t>ОВПО</w:t>
            </w:r>
            <w:r w:rsidRPr="00D92536">
              <w:rPr>
                <w:color w:val="000000" w:themeColor="text1"/>
                <w:sz w:val="28"/>
                <w:szCs w:val="28"/>
                <w:lang w:val="ru-RU"/>
              </w:rPr>
              <w:t xml:space="preserve">, самостоятельно выбираемых студентами в любом академическом периоде с учетом </w:t>
            </w:r>
            <w:r w:rsidRPr="00D92536">
              <w:rPr>
                <w:color w:val="000000" w:themeColor="text1"/>
                <w:spacing w:val="2"/>
                <w:sz w:val="28"/>
                <w:szCs w:val="28"/>
                <w:lang w:val="ru-RU"/>
              </w:rPr>
              <w:t xml:space="preserve">их </w:t>
            </w:r>
            <w:proofErr w:type="spellStart"/>
            <w:r w:rsidRPr="00D92536">
              <w:rPr>
                <w:color w:val="000000" w:themeColor="text1"/>
                <w:sz w:val="28"/>
                <w:szCs w:val="28"/>
                <w:lang w:val="ru-RU"/>
              </w:rPr>
              <w:t>пререквизитов</w:t>
            </w:r>
            <w:proofErr w:type="spellEnd"/>
            <w:r w:rsidRPr="00D92536">
              <w:rPr>
                <w:color w:val="000000" w:themeColor="text1"/>
                <w:sz w:val="28"/>
                <w:szCs w:val="28"/>
                <w:lang w:val="ru-RU"/>
              </w:rPr>
              <w:t xml:space="preserve"> и </w:t>
            </w:r>
            <w:proofErr w:type="spellStart"/>
            <w:r w:rsidRPr="00D92536">
              <w:rPr>
                <w:color w:val="000000" w:themeColor="text1"/>
                <w:sz w:val="28"/>
                <w:szCs w:val="28"/>
                <w:lang w:val="ru-RU"/>
              </w:rPr>
              <w:t>постреквизитов</w:t>
            </w:r>
            <w:proofErr w:type="spellEnd"/>
            <w:r w:rsidRPr="00D92536">
              <w:rPr>
                <w:color w:val="000000" w:themeColor="text1"/>
                <w:sz w:val="28"/>
                <w:szCs w:val="28"/>
                <w:lang w:val="ru-RU"/>
              </w:rPr>
              <w:t>.</w:t>
            </w:r>
          </w:p>
        </w:tc>
      </w:tr>
      <w:tr w:rsidR="00EC053A" w:rsidRPr="00D92536" w:rsidTr="009F3E90">
        <w:trPr>
          <w:trHeight w:val="614"/>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Контроль</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учебных</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достижений</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обучающихся</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проверка уровня </w:t>
            </w:r>
            <w:r w:rsidR="000E5F7C" w:rsidRPr="00D92536">
              <w:rPr>
                <w:color w:val="000000" w:themeColor="text1"/>
                <w:sz w:val="28"/>
                <w:szCs w:val="28"/>
                <w:lang w:val="ru-RU"/>
              </w:rPr>
              <w:t>знаний,</w:t>
            </w:r>
            <w:r w:rsidRPr="00D92536">
              <w:rPr>
                <w:color w:val="000000" w:themeColor="text1"/>
                <w:sz w:val="28"/>
                <w:szCs w:val="28"/>
                <w:lang w:val="ru-RU"/>
              </w:rPr>
              <w:t xml:space="preserve"> обучающихся различными формами контроля (текущим, рубежным, промежуточным и итоговым) и аттестации, определяемыми самостоятельно высшим учебным </w:t>
            </w:r>
            <w:r w:rsidRPr="00D92536">
              <w:rPr>
                <w:color w:val="000000" w:themeColor="text1"/>
                <w:sz w:val="28"/>
                <w:szCs w:val="28"/>
                <w:lang w:val="ru-RU"/>
              </w:rPr>
              <w:lastRenderedPageBreak/>
              <w:t>заведением.</w:t>
            </w:r>
          </w:p>
        </w:tc>
      </w:tr>
      <w:tr w:rsidR="00EC053A" w:rsidRPr="00D92536" w:rsidTr="009F3E90">
        <w:trPr>
          <w:trHeight w:val="1459"/>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Кредитная</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мобильность</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перемещение обучающихся на ограниченный период обучения или стажировки за рубежом – в рамках продолжающегося обучения в родном вузе – с целью накопления академических кредитов (после фазы мобильности студенты возвращаются в свою организацию образования для завершения обучения).</w:t>
            </w:r>
          </w:p>
        </w:tc>
      </w:tr>
      <w:tr w:rsidR="00EC053A" w:rsidRPr="00D92536" w:rsidTr="009F3E90">
        <w:trPr>
          <w:trHeight w:val="907"/>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Кредитная</w:t>
            </w:r>
            <w:proofErr w:type="spellEnd"/>
            <w:r w:rsidR="00983E9F">
              <w:rPr>
                <w:b/>
                <w:color w:val="000000" w:themeColor="text1"/>
                <w:sz w:val="28"/>
                <w:szCs w:val="28"/>
                <w:lang w:val="ru-RU"/>
              </w:rPr>
              <w:t xml:space="preserve"> </w:t>
            </w:r>
            <w:proofErr w:type="spellStart"/>
            <w:r w:rsidRPr="00D92536">
              <w:rPr>
                <w:b/>
                <w:color w:val="000000" w:themeColor="text1"/>
                <w:sz w:val="28"/>
                <w:szCs w:val="28"/>
              </w:rPr>
              <w:t>технология</w:t>
            </w:r>
            <w:proofErr w:type="spellEnd"/>
            <w:r w:rsidR="00983E9F">
              <w:rPr>
                <w:b/>
                <w:color w:val="000000" w:themeColor="text1"/>
                <w:sz w:val="28"/>
                <w:szCs w:val="28"/>
                <w:lang w:val="ru-RU"/>
              </w:rPr>
              <w:t xml:space="preserve"> </w:t>
            </w:r>
            <w:proofErr w:type="spellStart"/>
            <w:r w:rsidRPr="00D92536">
              <w:rPr>
                <w:b/>
                <w:color w:val="000000" w:themeColor="text1"/>
                <w:sz w:val="28"/>
                <w:szCs w:val="28"/>
              </w:rPr>
              <w:t>обучения</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обучение на основе выбора и самостоятельного планирования обучающимся последовательности изучения </w:t>
            </w:r>
            <w:r w:rsidR="003E54A8" w:rsidRPr="00D92536">
              <w:rPr>
                <w:color w:val="000000" w:themeColor="text1"/>
                <w:sz w:val="28"/>
                <w:szCs w:val="28"/>
                <w:lang w:val="ru-RU"/>
              </w:rPr>
              <w:t>дисциплин и (</w:t>
            </w:r>
            <w:r w:rsidRPr="00D92536">
              <w:rPr>
                <w:color w:val="000000" w:themeColor="text1"/>
                <w:sz w:val="28"/>
                <w:szCs w:val="28"/>
                <w:lang w:val="ru-RU"/>
              </w:rPr>
              <w:t xml:space="preserve">или) модулей с накоплением </w:t>
            </w:r>
            <w:r w:rsidR="003E54A8" w:rsidRPr="00D92536">
              <w:rPr>
                <w:color w:val="000000" w:themeColor="text1"/>
                <w:sz w:val="28"/>
                <w:szCs w:val="28"/>
                <w:lang w:val="ru-RU"/>
              </w:rPr>
              <w:t>академических кредитов</w:t>
            </w:r>
            <w:r w:rsidRPr="00D92536">
              <w:rPr>
                <w:color w:val="000000" w:themeColor="text1"/>
                <w:sz w:val="28"/>
                <w:szCs w:val="28"/>
                <w:lang w:val="ru-RU"/>
              </w:rPr>
              <w:t>.</w:t>
            </w:r>
          </w:p>
        </w:tc>
      </w:tr>
      <w:tr w:rsidR="00EC053A" w:rsidRPr="00D92536" w:rsidTr="009F3E90">
        <w:trPr>
          <w:trHeight w:val="672"/>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Магистр</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степень, присуждаемая лицам, освоившим </w:t>
            </w:r>
            <w:r w:rsidR="00DE2BBA" w:rsidRPr="00D92536">
              <w:rPr>
                <w:color w:val="000000" w:themeColor="text1"/>
                <w:sz w:val="28"/>
                <w:szCs w:val="28"/>
                <w:lang w:val="ru-RU"/>
              </w:rPr>
              <w:t>образовательные</w:t>
            </w:r>
            <w:r w:rsidRPr="00D92536">
              <w:rPr>
                <w:color w:val="000000" w:themeColor="text1"/>
                <w:sz w:val="28"/>
                <w:szCs w:val="28"/>
                <w:lang w:val="ru-RU"/>
              </w:rPr>
              <w:t xml:space="preserve"> программы магистратуры.</w:t>
            </w:r>
          </w:p>
        </w:tc>
      </w:tr>
      <w:tr w:rsidR="00EC053A" w:rsidRPr="00D92536" w:rsidTr="009F3E90">
        <w:trPr>
          <w:trHeight w:val="623"/>
          <w:jc w:val="center"/>
        </w:trPr>
        <w:tc>
          <w:tcPr>
            <w:tcW w:w="2939" w:type="dxa"/>
          </w:tcPr>
          <w:p w:rsidR="00EC053A" w:rsidRPr="00767032" w:rsidRDefault="00EC053A" w:rsidP="00D92536">
            <w:pPr>
              <w:pStyle w:val="TableParagraph"/>
              <w:tabs>
                <w:tab w:val="left" w:pos="1134"/>
              </w:tabs>
              <w:spacing w:line="240" w:lineRule="auto"/>
              <w:jc w:val="left"/>
              <w:rPr>
                <w:b/>
                <w:color w:val="000000" w:themeColor="text1"/>
                <w:sz w:val="28"/>
                <w:szCs w:val="28"/>
              </w:rPr>
            </w:pPr>
            <w:proofErr w:type="spellStart"/>
            <w:r w:rsidRPr="00767032">
              <w:rPr>
                <w:b/>
                <w:color w:val="000000" w:themeColor="text1"/>
                <w:sz w:val="28"/>
                <w:szCs w:val="28"/>
              </w:rPr>
              <w:t>Магистратура</w:t>
            </w:r>
            <w:proofErr w:type="spellEnd"/>
          </w:p>
        </w:tc>
        <w:tc>
          <w:tcPr>
            <w:tcW w:w="6623" w:type="dxa"/>
          </w:tcPr>
          <w:p w:rsidR="00EC053A" w:rsidRPr="00D92536" w:rsidRDefault="00767032" w:rsidP="00D92536">
            <w:pPr>
              <w:pStyle w:val="TableParagraph"/>
              <w:tabs>
                <w:tab w:val="left" w:pos="1134"/>
              </w:tabs>
              <w:spacing w:line="240" w:lineRule="auto"/>
              <w:jc w:val="both"/>
              <w:rPr>
                <w:color w:val="000000" w:themeColor="text1"/>
                <w:sz w:val="28"/>
                <w:szCs w:val="28"/>
                <w:lang w:val="ru-RU"/>
              </w:rPr>
            </w:pPr>
            <w:r w:rsidRPr="00767032">
              <w:rPr>
                <w:color w:val="000000"/>
                <w:sz w:val="28"/>
                <w:lang w:val="ru-RU"/>
              </w:rPr>
              <w:t>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tc>
      </w:tr>
      <w:tr w:rsidR="00DE01FB" w:rsidRPr="007D7C4D" w:rsidTr="009F3E90">
        <w:trPr>
          <w:trHeight w:val="623"/>
          <w:jc w:val="center"/>
        </w:trPr>
        <w:tc>
          <w:tcPr>
            <w:tcW w:w="2939" w:type="dxa"/>
          </w:tcPr>
          <w:p w:rsidR="00DE01FB" w:rsidRPr="00983E9F" w:rsidRDefault="00DE01FB" w:rsidP="00D92536">
            <w:pPr>
              <w:pStyle w:val="TableParagraph"/>
              <w:tabs>
                <w:tab w:val="left" w:pos="1134"/>
              </w:tabs>
              <w:spacing w:line="240" w:lineRule="auto"/>
              <w:jc w:val="left"/>
              <w:rPr>
                <w:b/>
                <w:color w:val="000000" w:themeColor="text1"/>
                <w:sz w:val="28"/>
                <w:szCs w:val="28"/>
                <w:lang w:val="ru-RU"/>
              </w:rPr>
            </w:pPr>
            <w:r w:rsidRPr="00983E9F">
              <w:rPr>
                <w:b/>
                <w:color w:val="000000" w:themeColor="text1"/>
                <w:sz w:val="28"/>
                <w:szCs w:val="28"/>
                <w:lang w:val="ru-RU"/>
              </w:rPr>
              <w:t xml:space="preserve">Магистерская диссертация </w:t>
            </w:r>
          </w:p>
        </w:tc>
        <w:tc>
          <w:tcPr>
            <w:tcW w:w="6623" w:type="dxa"/>
          </w:tcPr>
          <w:p w:rsidR="00DE01FB" w:rsidRPr="007D7C4D" w:rsidRDefault="00DE01FB" w:rsidP="00DE01FB">
            <w:pPr>
              <w:pStyle w:val="ab"/>
              <w:shd w:val="clear" w:color="auto" w:fill="FFFFFF"/>
              <w:tabs>
                <w:tab w:val="left" w:pos="993"/>
                <w:tab w:val="left" w:pos="1134"/>
              </w:tabs>
              <w:spacing w:before="0" w:beforeAutospacing="0" w:after="0" w:afterAutospacing="0"/>
              <w:jc w:val="both"/>
              <w:textAlignment w:val="baseline"/>
              <w:rPr>
                <w:color w:val="000000" w:themeColor="text1"/>
                <w:sz w:val="28"/>
                <w:szCs w:val="28"/>
                <w:lang w:val="ru-RU"/>
              </w:rPr>
            </w:pPr>
            <w:r w:rsidRPr="007D7C4D">
              <w:rPr>
                <w:color w:val="000000"/>
                <w:sz w:val="28"/>
                <w:szCs w:val="28"/>
                <w:lang w:val="ru-RU"/>
              </w:rPr>
              <w:t>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tc>
      </w:tr>
      <w:tr w:rsidR="00DE01FB" w:rsidRPr="007D7C4D" w:rsidTr="009F3E90">
        <w:trPr>
          <w:trHeight w:val="623"/>
          <w:jc w:val="center"/>
        </w:trPr>
        <w:tc>
          <w:tcPr>
            <w:tcW w:w="2939" w:type="dxa"/>
          </w:tcPr>
          <w:p w:rsidR="00DE01FB" w:rsidRPr="00983E9F" w:rsidRDefault="00DE01FB" w:rsidP="00D92536">
            <w:pPr>
              <w:pStyle w:val="TableParagraph"/>
              <w:tabs>
                <w:tab w:val="left" w:pos="1134"/>
              </w:tabs>
              <w:spacing w:line="240" w:lineRule="auto"/>
              <w:jc w:val="left"/>
              <w:rPr>
                <w:b/>
                <w:color w:val="000000" w:themeColor="text1"/>
                <w:sz w:val="28"/>
                <w:szCs w:val="28"/>
                <w:lang w:val="ru-RU"/>
              </w:rPr>
            </w:pPr>
            <w:r w:rsidRPr="00983E9F">
              <w:rPr>
                <w:b/>
                <w:color w:val="000000" w:themeColor="text1"/>
                <w:sz w:val="28"/>
                <w:szCs w:val="28"/>
                <w:lang w:val="ru-RU"/>
              </w:rPr>
              <w:t>Магистерский проект</w:t>
            </w:r>
          </w:p>
        </w:tc>
        <w:tc>
          <w:tcPr>
            <w:tcW w:w="6623" w:type="dxa"/>
          </w:tcPr>
          <w:p w:rsidR="00DE01FB" w:rsidRPr="007D7C4D" w:rsidRDefault="00DE01FB" w:rsidP="00D92536">
            <w:pPr>
              <w:pStyle w:val="TableParagraph"/>
              <w:tabs>
                <w:tab w:val="left" w:pos="1134"/>
              </w:tabs>
              <w:spacing w:line="240" w:lineRule="auto"/>
              <w:jc w:val="both"/>
              <w:rPr>
                <w:color w:val="000000" w:themeColor="text1"/>
                <w:sz w:val="28"/>
                <w:szCs w:val="28"/>
                <w:lang w:val="ru-RU"/>
              </w:rPr>
            </w:pPr>
            <w:r w:rsidRPr="007D7C4D">
              <w:rPr>
                <w:color w:val="000000"/>
                <w:sz w:val="28"/>
                <w:szCs w:val="28"/>
                <w:lang w:val="ru-RU"/>
              </w:rPr>
              <w:t>выпускная работа магистранта профильной магистратуры, представляющая собой самостоятельное исследование, содержащее теоретические и (или) экспериментальные результаты, позволяющие решать прикладную задачу актуальной проблемы избранной образовательной программы.</w:t>
            </w:r>
          </w:p>
        </w:tc>
      </w:tr>
      <w:tr w:rsidR="00B471FB" w:rsidRPr="00D92536" w:rsidTr="009F3E90">
        <w:trPr>
          <w:trHeight w:val="623"/>
          <w:jc w:val="center"/>
        </w:trPr>
        <w:tc>
          <w:tcPr>
            <w:tcW w:w="2939" w:type="dxa"/>
          </w:tcPr>
          <w:p w:rsidR="00B471FB" w:rsidRPr="008C1C39" w:rsidRDefault="00983E9F" w:rsidP="00D92536">
            <w:pPr>
              <w:pStyle w:val="TableParagraph"/>
              <w:tabs>
                <w:tab w:val="left" w:pos="1134"/>
              </w:tabs>
              <w:spacing w:line="240" w:lineRule="auto"/>
              <w:jc w:val="left"/>
              <w:rPr>
                <w:b/>
                <w:color w:val="000000" w:themeColor="text1"/>
                <w:sz w:val="28"/>
                <w:szCs w:val="28"/>
                <w:lang w:val="ru-RU"/>
              </w:rPr>
            </w:pPr>
            <w:r w:rsidRPr="008C1C39">
              <w:rPr>
                <w:b/>
                <w:color w:val="000000"/>
                <w:sz w:val="28"/>
                <w:lang w:val="ru-RU"/>
              </w:rPr>
              <w:t>М</w:t>
            </w:r>
            <w:r w:rsidR="00B471FB" w:rsidRPr="008C1C39">
              <w:rPr>
                <w:b/>
                <w:color w:val="000000"/>
                <w:sz w:val="28"/>
                <w:lang w:val="ru-RU"/>
              </w:rPr>
              <w:t>икро квалификация</w:t>
            </w:r>
          </w:p>
        </w:tc>
        <w:tc>
          <w:tcPr>
            <w:tcW w:w="6623" w:type="dxa"/>
          </w:tcPr>
          <w:p w:rsidR="00B471FB" w:rsidRPr="008C1C39" w:rsidRDefault="00B471FB" w:rsidP="00A62B1E">
            <w:pPr>
              <w:spacing w:before="120" w:after="120"/>
              <w:jc w:val="both"/>
              <w:rPr>
                <w:rFonts w:ascii="Times New Roman" w:hAnsi="Times New Roman" w:cs="Times New Roman"/>
                <w:color w:val="000000" w:themeColor="text1"/>
                <w:sz w:val="28"/>
                <w:szCs w:val="28"/>
                <w:lang w:val="ru-RU"/>
              </w:rPr>
            </w:pPr>
            <w:r w:rsidRPr="008C1C39">
              <w:rPr>
                <w:rFonts w:ascii="Times New Roman" w:hAnsi="Times New Roman" w:cs="Times New Roman"/>
                <w:color w:val="000000"/>
                <w:sz w:val="28"/>
                <w:lang w:val="ru-RU"/>
              </w:rPr>
              <w:t>набор знаний, навыков и компетенций, полученный по завершению короткого периода обучения, позволяющий выполнять отдельные трудовые функции</w:t>
            </w:r>
          </w:p>
        </w:tc>
      </w:tr>
      <w:tr w:rsidR="00EC053A" w:rsidRPr="00D92536" w:rsidTr="009F3E90">
        <w:trPr>
          <w:trHeight w:val="1090"/>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Модуль</w:t>
            </w:r>
            <w:proofErr w:type="spellEnd"/>
          </w:p>
        </w:tc>
        <w:tc>
          <w:tcPr>
            <w:tcW w:w="6623" w:type="dxa"/>
          </w:tcPr>
          <w:p w:rsidR="00EC053A" w:rsidRPr="00D92536" w:rsidRDefault="00EC053A" w:rsidP="00A62B1E">
            <w:pPr>
              <w:pStyle w:val="TableParagraph"/>
              <w:tabs>
                <w:tab w:val="left" w:pos="1134"/>
              </w:tabs>
              <w:spacing w:before="120" w:after="120" w:line="240" w:lineRule="auto"/>
              <w:jc w:val="both"/>
              <w:rPr>
                <w:color w:val="000000" w:themeColor="text1"/>
                <w:sz w:val="28"/>
                <w:szCs w:val="28"/>
                <w:lang w:val="ru-RU"/>
              </w:rPr>
            </w:pPr>
            <w:r w:rsidRPr="00D92536">
              <w:rPr>
                <w:color w:val="000000" w:themeColor="text1"/>
                <w:sz w:val="28"/>
                <w:szCs w:val="28"/>
                <w:lang w:val="ru-RU"/>
              </w:rPr>
              <w:t>автономный, завершенный с точки зрения результатов обучения структурный элемент образовательной программы, имеющий четко сформулированные приобретаемые обучающимися знания, умения, навыки, компетенции и адекватные критерии оценки.</w:t>
            </w:r>
          </w:p>
        </w:tc>
      </w:tr>
      <w:tr w:rsidR="00EC053A" w:rsidRPr="00D92536" w:rsidTr="009F3E90">
        <w:trPr>
          <w:trHeight w:val="909"/>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lastRenderedPageBreak/>
              <w:t>Модульное</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обучение</w:t>
            </w:r>
            <w:proofErr w:type="spellEnd"/>
          </w:p>
        </w:tc>
        <w:tc>
          <w:tcPr>
            <w:tcW w:w="6623" w:type="dxa"/>
          </w:tcPr>
          <w:p w:rsidR="00EC053A" w:rsidRPr="005B1EE8" w:rsidRDefault="00EC053A" w:rsidP="005B1EE8">
            <w:pPr>
              <w:pStyle w:val="TableParagraph"/>
              <w:tabs>
                <w:tab w:val="left" w:pos="1134"/>
                <w:tab w:val="left" w:pos="2609"/>
                <w:tab w:val="left" w:pos="4005"/>
                <w:tab w:val="left" w:pos="5285"/>
              </w:tabs>
              <w:spacing w:line="240" w:lineRule="auto"/>
              <w:jc w:val="both"/>
              <w:rPr>
                <w:color w:val="000000" w:themeColor="text1"/>
                <w:spacing w:val="-1"/>
                <w:sz w:val="28"/>
                <w:szCs w:val="28"/>
                <w:lang w:val="ru-RU"/>
              </w:rPr>
            </w:pPr>
            <w:r w:rsidRPr="005B1EE8">
              <w:rPr>
                <w:color w:val="000000" w:themeColor="text1"/>
                <w:spacing w:val="-1"/>
                <w:sz w:val="28"/>
                <w:szCs w:val="28"/>
                <w:lang w:val="ru-RU"/>
              </w:rPr>
              <w:t>способ организации учебного процесса на основе модульного построения образовательной программы, учебного плана и учебных дисциплин.</w:t>
            </w:r>
          </w:p>
        </w:tc>
      </w:tr>
      <w:tr w:rsidR="00143B61" w:rsidRPr="008C1C39" w:rsidTr="009F3E90">
        <w:trPr>
          <w:trHeight w:val="909"/>
          <w:jc w:val="center"/>
        </w:trPr>
        <w:tc>
          <w:tcPr>
            <w:tcW w:w="2939" w:type="dxa"/>
          </w:tcPr>
          <w:p w:rsidR="00143B61" w:rsidRPr="008C1C39" w:rsidRDefault="00983E9F" w:rsidP="00D92536">
            <w:pPr>
              <w:pStyle w:val="TableParagraph"/>
              <w:tabs>
                <w:tab w:val="left" w:pos="1134"/>
              </w:tabs>
              <w:spacing w:line="240" w:lineRule="auto"/>
              <w:jc w:val="left"/>
              <w:rPr>
                <w:b/>
                <w:color w:val="000000" w:themeColor="text1"/>
                <w:sz w:val="28"/>
                <w:szCs w:val="28"/>
              </w:rPr>
            </w:pPr>
            <w:r w:rsidRPr="008C1C39">
              <w:rPr>
                <w:b/>
                <w:color w:val="000000"/>
                <w:sz w:val="28"/>
                <w:lang w:val="ru-RU"/>
              </w:rPr>
              <w:t>Н</w:t>
            </w:r>
            <w:r w:rsidR="00143B61" w:rsidRPr="008C1C39">
              <w:rPr>
                <w:b/>
                <w:color w:val="000000"/>
                <w:sz w:val="28"/>
                <w:lang w:val="ru-RU"/>
              </w:rPr>
              <w:t>ано-кредит</w:t>
            </w:r>
          </w:p>
        </w:tc>
        <w:tc>
          <w:tcPr>
            <w:tcW w:w="6623" w:type="dxa"/>
          </w:tcPr>
          <w:p w:rsidR="00143B61" w:rsidRPr="005B1EE8" w:rsidRDefault="00143B61" w:rsidP="005B1EE8">
            <w:pPr>
              <w:pStyle w:val="TableParagraph"/>
              <w:tabs>
                <w:tab w:val="left" w:pos="1134"/>
                <w:tab w:val="left" w:pos="2609"/>
                <w:tab w:val="left" w:pos="4005"/>
                <w:tab w:val="left" w:pos="5285"/>
              </w:tabs>
              <w:spacing w:line="240" w:lineRule="auto"/>
              <w:jc w:val="both"/>
              <w:rPr>
                <w:color w:val="000000" w:themeColor="text1"/>
                <w:spacing w:val="-1"/>
                <w:sz w:val="28"/>
                <w:szCs w:val="28"/>
                <w:lang w:val="ru-RU"/>
              </w:rPr>
            </w:pPr>
            <w:r w:rsidRPr="005B1EE8">
              <w:rPr>
                <w:color w:val="000000" w:themeColor="text1"/>
                <w:spacing w:val="-1"/>
                <w:sz w:val="28"/>
                <w:szCs w:val="28"/>
                <w:lang w:val="ru-RU"/>
              </w:rPr>
              <w:t>унифицированная единица измерения маленького объема учебного материала, имеющая самостоятельный и завершенный характер</w:t>
            </w:r>
          </w:p>
        </w:tc>
      </w:tr>
      <w:tr w:rsidR="00143B61" w:rsidRPr="00D92536" w:rsidTr="009F3E90">
        <w:trPr>
          <w:trHeight w:val="909"/>
          <w:jc w:val="center"/>
        </w:trPr>
        <w:tc>
          <w:tcPr>
            <w:tcW w:w="2939" w:type="dxa"/>
          </w:tcPr>
          <w:p w:rsidR="00143B61" w:rsidRPr="008C1C39" w:rsidRDefault="00983E9F" w:rsidP="00D92536">
            <w:pPr>
              <w:pStyle w:val="TableParagraph"/>
              <w:tabs>
                <w:tab w:val="left" w:pos="1134"/>
              </w:tabs>
              <w:spacing w:line="240" w:lineRule="auto"/>
              <w:jc w:val="left"/>
              <w:rPr>
                <w:b/>
                <w:color w:val="000000"/>
                <w:sz w:val="28"/>
                <w:lang w:val="ru-RU"/>
              </w:rPr>
            </w:pPr>
            <w:r w:rsidRPr="008C1C39">
              <w:rPr>
                <w:b/>
                <w:color w:val="000000"/>
                <w:sz w:val="28"/>
                <w:lang w:val="ru-RU"/>
              </w:rPr>
              <w:t>Н</w:t>
            </w:r>
            <w:r w:rsidR="00143B61" w:rsidRPr="008C1C39">
              <w:rPr>
                <w:b/>
                <w:color w:val="000000"/>
                <w:sz w:val="28"/>
                <w:lang w:val="ru-RU"/>
              </w:rPr>
              <w:t>аращиваемые степени (</w:t>
            </w:r>
            <w:r w:rsidR="00143B61" w:rsidRPr="008C1C39">
              <w:rPr>
                <w:b/>
                <w:color w:val="000000"/>
                <w:sz w:val="28"/>
              </w:rPr>
              <w:t>Stackable</w:t>
            </w:r>
            <w:r w:rsidR="00143B61" w:rsidRPr="008C1C39">
              <w:rPr>
                <w:b/>
                <w:color w:val="000000"/>
                <w:sz w:val="28"/>
                <w:lang w:val="ru-RU"/>
              </w:rPr>
              <w:t xml:space="preserve"> </w:t>
            </w:r>
            <w:r w:rsidR="00143B61" w:rsidRPr="008C1C39">
              <w:rPr>
                <w:b/>
                <w:color w:val="000000"/>
                <w:sz w:val="28"/>
              </w:rPr>
              <w:t>degree</w:t>
            </w:r>
            <w:r w:rsidR="00143B61" w:rsidRPr="008C1C39">
              <w:rPr>
                <w:b/>
                <w:color w:val="000000"/>
                <w:sz w:val="28"/>
                <w:lang w:val="ru-RU"/>
              </w:rPr>
              <w:t xml:space="preserve"> (</w:t>
            </w:r>
            <w:proofErr w:type="spellStart"/>
            <w:r w:rsidR="00143B61" w:rsidRPr="008C1C39">
              <w:rPr>
                <w:b/>
                <w:color w:val="000000"/>
                <w:sz w:val="28"/>
                <w:lang w:val="ru-RU"/>
              </w:rPr>
              <w:t>стакэбл</w:t>
            </w:r>
            <w:proofErr w:type="spellEnd"/>
            <w:r w:rsidR="00143B61" w:rsidRPr="008C1C39">
              <w:rPr>
                <w:b/>
                <w:color w:val="000000"/>
                <w:sz w:val="28"/>
                <w:lang w:val="ru-RU"/>
              </w:rPr>
              <w:t xml:space="preserve"> </w:t>
            </w:r>
            <w:proofErr w:type="spellStart"/>
            <w:r w:rsidR="00143B61" w:rsidRPr="008C1C39">
              <w:rPr>
                <w:b/>
                <w:color w:val="000000"/>
                <w:sz w:val="28"/>
                <w:lang w:val="ru-RU"/>
              </w:rPr>
              <w:t>дегри</w:t>
            </w:r>
            <w:proofErr w:type="spellEnd"/>
            <w:r w:rsidR="00143B61" w:rsidRPr="008C1C39">
              <w:rPr>
                <w:b/>
                <w:color w:val="000000"/>
                <w:sz w:val="28"/>
                <w:lang w:val="ru-RU"/>
              </w:rPr>
              <w:t>))</w:t>
            </w:r>
          </w:p>
        </w:tc>
        <w:tc>
          <w:tcPr>
            <w:tcW w:w="6623" w:type="dxa"/>
          </w:tcPr>
          <w:p w:rsidR="00143B61" w:rsidRPr="005B1EE8" w:rsidRDefault="00143B61" w:rsidP="005B1EE8">
            <w:pPr>
              <w:pStyle w:val="TableParagraph"/>
              <w:tabs>
                <w:tab w:val="left" w:pos="1134"/>
                <w:tab w:val="left" w:pos="2609"/>
                <w:tab w:val="left" w:pos="4005"/>
                <w:tab w:val="left" w:pos="5285"/>
              </w:tabs>
              <w:spacing w:line="240" w:lineRule="auto"/>
              <w:jc w:val="both"/>
              <w:rPr>
                <w:color w:val="000000" w:themeColor="text1"/>
                <w:spacing w:val="-1"/>
                <w:sz w:val="28"/>
                <w:szCs w:val="28"/>
                <w:lang w:val="ru-RU"/>
              </w:rPr>
            </w:pPr>
            <w:r w:rsidRPr="005B1EE8">
              <w:rPr>
                <w:color w:val="000000" w:themeColor="text1"/>
                <w:spacing w:val="-1"/>
                <w:sz w:val="28"/>
                <w:szCs w:val="28"/>
                <w:lang w:val="ru-RU"/>
              </w:rPr>
              <w:t>совокупность навыков и компетенций из различных областей или сфер профессиональной деятельности, полученных через формальное и неформальное образование</w:t>
            </w:r>
          </w:p>
        </w:tc>
      </w:tr>
      <w:tr w:rsidR="00EC053A" w:rsidRPr="00D92536" w:rsidTr="009F3E90">
        <w:trPr>
          <w:trHeight w:val="571"/>
          <w:jc w:val="center"/>
        </w:trPr>
        <w:tc>
          <w:tcPr>
            <w:tcW w:w="2939" w:type="dxa"/>
          </w:tcPr>
          <w:p w:rsidR="00EC053A" w:rsidRPr="00AA5C91" w:rsidRDefault="00EC053A" w:rsidP="00D92536">
            <w:pPr>
              <w:pStyle w:val="TableParagraph"/>
              <w:tabs>
                <w:tab w:val="left" w:pos="1134"/>
              </w:tabs>
              <w:spacing w:line="240" w:lineRule="auto"/>
              <w:jc w:val="left"/>
              <w:rPr>
                <w:b/>
                <w:color w:val="000000" w:themeColor="text1"/>
                <w:sz w:val="28"/>
                <w:szCs w:val="28"/>
              </w:rPr>
            </w:pPr>
            <w:proofErr w:type="spellStart"/>
            <w:r w:rsidRPr="00AA5C91">
              <w:rPr>
                <w:b/>
                <w:color w:val="000000" w:themeColor="text1"/>
                <w:sz w:val="28"/>
                <w:szCs w:val="28"/>
              </w:rPr>
              <w:t>Национальная</w:t>
            </w:r>
            <w:proofErr w:type="spellEnd"/>
            <w:r w:rsidR="004858A1" w:rsidRPr="00AA5C91">
              <w:rPr>
                <w:b/>
                <w:color w:val="000000" w:themeColor="text1"/>
                <w:sz w:val="28"/>
                <w:szCs w:val="28"/>
                <w:lang w:val="ru-RU"/>
              </w:rPr>
              <w:t xml:space="preserve"> </w:t>
            </w:r>
            <w:proofErr w:type="spellStart"/>
            <w:r w:rsidRPr="00AA5C91">
              <w:rPr>
                <w:b/>
                <w:color w:val="000000" w:themeColor="text1"/>
                <w:sz w:val="28"/>
                <w:szCs w:val="28"/>
              </w:rPr>
              <w:t>рамка</w:t>
            </w:r>
            <w:proofErr w:type="spellEnd"/>
            <w:r w:rsidR="004858A1" w:rsidRPr="00AA5C91">
              <w:rPr>
                <w:b/>
                <w:color w:val="000000" w:themeColor="text1"/>
                <w:sz w:val="28"/>
                <w:szCs w:val="28"/>
                <w:lang w:val="ru-RU"/>
              </w:rPr>
              <w:t xml:space="preserve"> </w:t>
            </w:r>
            <w:proofErr w:type="spellStart"/>
            <w:r w:rsidRPr="00AA5C91">
              <w:rPr>
                <w:b/>
                <w:color w:val="000000" w:themeColor="text1"/>
                <w:sz w:val="28"/>
                <w:szCs w:val="28"/>
              </w:rPr>
              <w:t>квалификации</w:t>
            </w:r>
            <w:proofErr w:type="spellEnd"/>
          </w:p>
        </w:tc>
        <w:tc>
          <w:tcPr>
            <w:tcW w:w="6623" w:type="dxa"/>
          </w:tcPr>
          <w:p w:rsidR="00EC053A" w:rsidRPr="005B1EE8" w:rsidRDefault="005B1EE8" w:rsidP="00D92536">
            <w:pPr>
              <w:pStyle w:val="TableParagraph"/>
              <w:tabs>
                <w:tab w:val="left" w:pos="1134"/>
                <w:tab w:val="left" w:pos="2609"/>
                <w:tab w:val="left" w:pos="4005"/>
                <w:tab w:val="left" w:pos="5285"/>
              </w:tabs>
              <w:spacing w:line="240" w:lineRule="auto"/>
              <w:jc w:val="both"/>
              <w:rPr>
                <w:color w:val="000000" w:themeColor="text1"/>
                <w:spacing w:val="-1"/>
                <w:sz w:val="28"/>
                <w:szCs w:val="28"/>
                <w:lang w:val="ru-RU"/>
              </w:rPr>
            </w:pPr>
            <w:r w:rsidRPr="00AA5C91">
              <w:rPr>
                <w:color w:val="000000" w:themeColor="text1"/>
                <w:spacing w:val="-1"/>
                <w:sz w:val="28"/>
                <w:szCs w:val="28"/>
                <w:lang w:val="ru-RU"/>
              </w:rPr>
              <w:t>с</w:t>
            </w:r>
            <w:r w:rsidR="0091456F" w:rsidRPr="00AA5C91">
              <w:rPr>
                <w:color w:val="000000" w:themeColor="text1"/>
                <w:spacing w:val="-1"/>
                <w:sz w:val="28"/>
                <w:szCs w:val="28"/>
                <w:lang w:val="ru-RU"/>
              </w:rPr>
              <w:t xml:space="preserve">труктурированное описание </w:t>
            </w:r>
            <w:r w:rsidR="00EC053A" w:rsidRPr="00AA5C91">
              <w:rPr>
                <w:color w:val="000000" w:themeColor="text1"/>
                <w:spacing w:val="-1"/>
                <w:sz w:val="28"/>
                <w:szCs w:val="28"/>
                <w:lang w:val="ru-RU"/>
              </w:rPr>
              <w:t>уровней</w:t>
            </w:r>
            <w:r w:rsidR="0091456F" w:rsidRPr="00AA5C91">
              <w:rPr>
                <w:color w:val="000000" w:themeColor="text1"/>
                <w:spacing w:val="-1"/>
                <w:sz w:val="28"/>
                <w:szCs w:val="28"/>
                <w:lang w:val="ru-RU"/>
              </w:rPr>
              <w:t xml:space="preserve"> </w:t>
            </w:r>
            <w:r w:rsidR="00EC053A" w:rsidRPr="00AA5C91">
              <w:rPr>
                <w:color w:val="000000" w:themeColor="text1"/>
                <w:spacing w:val="-1"/>
                <w:sz w:val="28"/>
                <w:szCs w:val="28"/>
                <w:lang w:val="ru-RU"/>
              </w:rPr>
              <w:t>квалификации, признаваемых на рынке труда.</w:t>
            </w:r>
          </w:p>
        </w:tc>
      </w:tr>
      <w:tr w:rsidR="0015628A" w:rsidRPr="00D92536" w:rsidTr="009F3E90">
        <w:trPr>
          <w:trHeight w:val="355"/>
          <w:jc w:val="center"/>
        </w:trPr>
        <w:tc>
          <w:tcPr>
            <w:tcW w:w="2939" w:type="dxa"/>
          </w:tcPr>
          <w:p w:rsidR="0015628A" w:rsidRPr="00D92536" w:rsidRDefault="0015628A" w:rsidP="00D92536">
            <w:pPr>
              <w:pStyle w:val="TableParagraph"/>
              <w:tabs>
                <w:tab w:val="left" w:pos="1134"/>
                <w:tab w:val="left" w:pos="2609"/>
                <w:tab w:val="left" w:pos="4005"/>
                <w:tab w:val="left" w:pos="5285"/>
              </w:tabs>
              <w:spacing w:line="240" w:lineRule="auto"/>
              <w:jc w:val="left"/>
              <w:rPr>
                <w:b/>
                <w:color w:val="000000" w:themeColor="text1"/>
                <w:spacing w:val="-1"/>
                <w:sz w:val="28"/>
                <w:szCs w:val="28"/>
                <w:lang w:val="ru-RU"/>
              </w:rPr>
            </w:pPr>
            <w:r w:rsidRPr="00D92536">
              <w:rPr>
                <w:b/>
                <w:color w:val="000000" w:themeColor="text1"/>
                <w:spacing w:val="-1"/>
                <w:sz w:val="28"/>
                <w:szCs w:val="28"/>
                <w:lang w:val="ru-RU"/>
              </w:rPr>
              <w:t>Неформальное образование взрослых</w:t>
            </w:r>
          </w:p>
        </w:tc>
        <w:tc>
          <w:tcPr>
            <w:tcW w:w="6623" w:type="dxa"/>
          </w:tcPr>
          <w:p w:rsidR="0015628A" w:rsidRPr="00D92536" w:rsidRDefault="0015628A" w:rsidP="00D92536">
            <w:pPr>
              <w:pStyle w:val="TableParagraph"/>
              <w:tabs>
                <w:tab w:val="left" w:pos="1134"/>
                <w:tab w:val="left" w:pos="2609"/>
                <w:tab w:val="left" w:pos="4005"/>
                <w:tab w:val="left" w:pos="5285"/>
              </w:tabs>
              <w:spacing w:line="240" w:lineRule="auto"/>
              <w:jc w:val="both"/>
              <w:rPr>
                <w:color w:val="000000" w:themeColor="text1"/>
                <w:spacing w:val="-1"/>
                <w:sz w:val="28"/>
                <w:szCs w:val="28"/>
                <w:lang w:val="ru-RU"/>
              </w:rPr>
            </w:pPr>
            <w:r w:rsidRPr="00D92536">
              <w:rPr>
                <w:color w:val="000000" w:themeColor="text1"/>
                <w:spacing w:val="-1"/>
                <w:sz w:val="28"/>
                <w:szCs w:val="28"/>
                <w:lang w:val="ru-RU"/>
              </w:rPr>
              <w:t>вид образования, осуществляемый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tc>
      </w:tr>
      <w:tr w:rsidR="00EC053A" w:rsidRPr="00D92536" w:rsidTr="009F3E90">
        <w:trPr>
          <w:trHeight w:val="1180"/>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Образовательная</w:t>
            </w:r>
            <w:proofErr w:type="spellEnd"/>
            <w:r w:rsidR="004858A1">
              <w:rPr>
                <w:b/>
                <w:color w:val="000000" w:themeColor="text1"/>
                <w:sz w:val="28"/>
                <w:szCs w:val="28"/>
                <w:lang w:val="ru-RU"/>
              </w:rPr>
              <w:t xml:space="preserve"> </w:t>
            </w:r>
            <w:proofErr w:type="spellStart"/>
            <w:r w:rsidRPr="00D92536">
              <w:rPr>
                <w:b/>
                <w:color w:val="000000" w:themeColor="text1"/>
                <w:sz w:val="28"/>
                <w:szCs w:val="28"/>
              </w:rPr>
              <w:t>программа</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tc>
      </w:tr>
      <w:tr w:rsidR="00EC053A" w:rsidRPr="00D92536" w:rsidTr="009F3E90">
        <w:trPr>
          <w:trHeight w:val="909"/>
          <w:jc w:val="center"/>
        </w:trPr>
        <w:tc>
          <w:tcPr>
            <w:tcW w:w="2939" w:type="dxa"/>
          </w:tcPr>
          <w:p w:rsidR="00193FFD" w:rsidRPr="00D92536"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Обязательный</w:t>
            </w:r>
            <w:proofErr w:type="spellEnd"/>
          </w:p>
          <w:p w:rsidR="00EC053A" w:rsidRPr="00D92536" w:rsidRDefault="00A65AF8" w:rsidP="00D92536">
            <w:pPr>
              <w:pStyle w:val="TableParagraph"/>
              <w:tabs>
                <w:tab w:val="left" w:pos="1134"/>
              </w:tabs>
              <w:spacing w:line="240" w:lineRule="auto"/>
              <w:jc w:val="left"/>
              <w:rPr>
                <w:b/>
                <w:color w:val="000000" w:themeColor="text1"/>
                <w:sz w:val="28"/>
                <w:szCs w:val="28"/>
              </w:rPr>
            </w:pPr>
            <w:r w:rsidRPr="00D92536">
              <w:rPr>
                <w:b/>
                <w:color w:val="000000" w:themeColor="text1"/>
                <w:sz w:val="28"/>
                <w:szCs w:val="28"/>
                <w:lang w:val="ru-RU"/>
              </w:rPr>
              <w:t>к</w:t>
            </w:r>
            <w:proofErr w:type="spellStart"/>
            <w:r w:rsidR="00EC053A" w:rsidRPr="00D92536">
              <w:rPr>
                <w:b/>
                <w:color w:val="000000" w:themeColor="text1"/>
                <w:sz w:val="28"/>
                <w:szCs w:val="28"/>
              </w:rPr>
              <w:t>омпонент</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перечень учебных дисциплин </w:t>
            </w:r>
            <w:r w:rsidR="003E54A8" w:rsidRPr="00D92536">
              <w:rPr>
                <w:color w:val="000000" w:themeColor="text1"/>
                <w:sz w:val="28"/>
                <w:szCs w:val="28"/>
                <w:lang w:val="ru-RU"/>
              </w:rPr>
              <w:t>и соответствующих</w:t>
            </w:r>
            <w:r w:rsidRPr="00D92536">
              <w:rPr>
                <w:color w:val="000000" w:themeColor="text1"/>
                <w:sz w:val="28"/>
                <w:szCs w:val="28"/>
                <w:lang w:val="ru-RU"/>
              </w:rPr>
              <w:t xml:space="preserve"> минимальных объемов </w:t>
            </w:r>
            <w:r w:rsidR="003E54A8" w:rsidRPr="00D92536">
              <w:rPr>
                <w:color w:val="000000" w:themeColor="text1"/>
                <w:sz w:val="28"/>
                <w:szCs w:val="28"/>
                <w:lang w:val="ru-RU"/>
              </w:rPr>
              <w:t>академических кредитов</w:t>
            </w:r>
            <w:r w:rsidRPr="00D92536">
              <w:rPr>
                <w:color w:val="000000" w:themeColor="text1"/>
                <w:sz w:val="28"/>
                <w:szCs w:val="28"/>
                <w:lang w:val="ru-RU"/>
              </w:rPr>
              <w:t xml:space="preserve">, установленных ГОСО, и </w:t>
            </w:r>
            <w:r w:rsidR="003E54A8" w:rsidRPr="00D92536">
              <w:rPr>
                <w:color w:val="000000" w:themeColor="text1"/>
                <w:sz w:val="28"/>
                <w:szCs w:val="28"/>
                <w:lang w:val="ru-RU"/>
              </w:rPr>
              <w:t>изучаемых студентами в</w:t>
            </w:r>
            <w:r w:rsidRPr="00D92536">
              <w:rPr>
                <w:color w:val="000000" w:themeColor="text1"/>
                <w:sz w:val="28"/>
                <w:szCs w:val="28"/>
                <w:lang w:val="ru-RU"/>
              </w:rPr>
              <w:t xml:space="preserve"> обязательном порядке по программе обучения.</w:t>
            </w:r>
          </w:p>
        </w:tc>
      </w:tr>
      <w:tr w:rsidR="00EC053A" w:rsidRPr="00D92536" w:rsidTr="009F3E90">
        <w:trPr>
          <w:trHeight w:val="909"/>
          <w:jc w:val="center"/>
        </w:trPr>
        <w:tc>
          <w:tcPr>
            <w:tcW w:w="2939" w:type="dxa"/>
          </w:tcPr>
          <w:p w:rsidR="00193FFD" w:rsidRPr="00D92536"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Основная</w:t>
            </w:r>
            <w:proofErr w:type="spellEnd"/>
          </w:p>
          <w:p w:rsidR="00EC053A" w:rsidRPr="00D92536" w:rsidRDefault="00983E9F" w:rsidP="00D92536">
            <w:pPr>
              <w:pStyle w:val="TableParagraph"/>
              <w:tabs>
                <w:tab w:val="left" w:pos="1134"/>
              </w:tabs>
              <w:spacing w:line="240" w:lineRule="auto"/>
              <w:jc w:val="left"/>
              <w:rPr>
                <w:b/>
                <w:color w:val="000000" w:themeColor="text1"/>
                <w:sz w:val="28"/>
                <w:szCs w:val="28"/>
              </w:rPr>
            </w:pPr>
            <w:r>
              <w:rPr>
                <w:b/>
                <w:color w:val="000000" w:themeColor="text1"/>
                <w:sz w:val="28"/>
                <w:szCs w:val="28"/>
                <w:lang w:val="ru-RU"/>
              </w:rPr>
              <w:t>о</w:t>
            </w:r>
            <w:proofErr w:type="spellStart"/>
            <w:r w:rsidR="00EC053A" w:rsidRPr="00D92536">
              <w:rPr>
                <w:b/>
                <w:color w:val="000000" w:themeColor="text1"/>
                <w:sz w:val="28"/>
                <w:szCs w:val="28"/>
              </w:rPr>
              <w:t>бразовательная</w:t>
            </w:r>
            <w:proofErr w:type="spellEnd"/>
            <w:r w:rsidR="00EC6DBE">
              <w:rPr>
                <w:b/>
                <w:color w:val="000000" w:themeColor="text1"/>
                <w:sz w:val="28"/>
                <w:szCs w:val="28"/>
                <w:lang w:val="ru-RU"/>
              </w:rPr>
              <w:t xml:space="preserve"> </w:t>
            </w:r>
            <w:proofErr w:type="spellStart"/>
            <w:r w:rsidR="00EC053A" w:rsidRPr="00D92536">
              <w:rPr>
                <w:b/>
                <w:color w:val="000000" w:themeColor="text1"/>
                <w:sz w:val="28"/>
                <w:szCs w:val="28"/>
              </w:rPr>
              <w:t>программа</w:t>
            </w:r>
            <w:proofErr w:type="spellEnd"/>
            <w:r w:rsidR="00EC053A" w:rsidRPr="00D92536">
              <w:rPr>
                <w:b/>
                <w:color w:val="000000" w:themeColor="text1"/>
                <w:sz w:val="28"/>
                <w:szCs w:val="28"/>
              </w:rPr>
              <w:t xml:space="preserve"> (Major)</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образовательная программа, определенная обучающимся для изучения с целью формирования ключевых компетенций.</w:t>
            </w:r>
          </w:p>
        </w:tc>
      </w:tr>
      <w:tr w:rsidR="00EC053A" w:rsidRPr="00D92536" w:rsidTr="009F3E90">
        <w:trPr>
          <w:trHeight w:val="907"/>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lang w:val="ru-RU"/>
              </w:rPr>
            </w:pPr>
            <w:r w:rsidRPr="00D92536">
              <w:rPr>
                <w:b/>
                <w:color w:val="000000" w:themeColor="text1"/>
                <w:sz w:val="28"/>
                <w:szCs w:val="28"/>
                <w:lang w:val="ru-RU"/>
              </w:rPr>
              <w:t>Организация высшего и (или) послевузовского образования</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tc>
      </w:tr>
      <w:tr w:rsidR="00EC053A" w:rsidRPr="00D92536" w:rsidTr="009F3E90">
        <w:trPr>
          <w:trHeight w:val="586"/>
          <w:jc w:val="center"/>
        </w:trPr>
        <w:tc>
          <w:tcPr>
            <w:tcW w:w="2939" w:type="dxa"/>
          </w:tcPr>
          <w:p w:rsidR="00EC6DBE"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Описание</w:t>
            </w:r>
            <w:proofErr w:type="spellEnd"/>
          </w:p>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дисциплины</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краткое описание дисциплины (состоит из 3-8 предложений), включающее в себя цели, задачи и содержание дисциплины.</w:t>
            </w:r>
          </w:p>
        </w:tc>
      </w:tr>
      <w:tr w:rsidR="00EC053A" w:rsidRPr="00D92536" w:rsidTr="009F3E90">
        <w:trPr>
          <w:trHeight w:val="569"/>
          <w:jc w:val="center"/>
        </w:trPr>
        <w:tc>
          <w:tcPr>
            <w:tcW w:w="2939" w:type="dxa"/>
          </w:tcPr>
          <w:p w:rsidR="00EC6DBE"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Отраслевая</w:t>
            </w:r>
            <w:proofErr w:type="spellEnd"/>
          </w:p>
          <w:p w:rsidR="00EC053A" w:rsidRPr="0091456F" w:rsidRDefault="00EC6DBE" w:rsidP="00D92536">
            <w:pPr>
              <w:pStyle w:val="TableParagraph"/>
              <w:tabs>
                <w:tab w:val="left" w:pos="1134"/>
              </w:tabs>
              <w:spacing w:line="240" w:lineRule="auto"/>
              <w:jc w:val="left"/>
              <w:rPr>
                <w:b/>
                <w:color w:val="000000" w:themeColor="text1"/>
                <w:sz w:val="28"/>
                <w:szCs w:val="28"/>
                <w:lang w:val="ru-RU"/>
              </w:rPr>
            </w:pPr>
            <w:r>
              <w:rPr>
                <w:b/>
                <w:color w:val="000000" w:themeColor="text1"/>
                <w:sz w:val="28"/>
                <w:szCs w:val="28"/>
                <w:lang w:val="ru-RU"/>
              </w:rPr>
              <w:t>р</w:t>
            </w:r>
            <w:proofErr w:type="spellStart"/>
            <w:r w:rsidR="00EC053A" w:rsidRPr="00D92536">
              <w:rPr>
                <w:b/>
                <w:color w:val="000000" w:themeColor="text1"/>
                <w:sz w:val="28"/>
                <w:szCs w:val="28"/>
              </w:rPr>
              <w:t>амка</w:t>
            </w:r>
            <w:proofErr w:type="spellEnd"/>
            <w:r>
              <w:rPr>
                <w:b/>
                <w:color w:val="000000" w:themeColor="text1"/>
                <w:sz w:val="28"/>
                <w:szCs w:val="28"/>
                <w:lang w:val="ru-RU"/>
              </w:rPr>
              <w:t xml:space="preserve"> </w:t>
            </w:r>
            <w:proofErr w:type="spellStart"/>
            <w:r w:rsidR="00EC053A" w:rsidRPr="00D92536">
              <w:rPr>
                <w:b/>
                <w:color w:val="000000" w:themeColor="text1"/>
                <w:sz w:val="28"/>
                <w:szCs w:val="28"/>
              </w:rPr>
              <w:t>квалификации</w:t>
            </w:r>
            <w:proofErr w:type="spellEnd"/>
            <w:r w:rsidR="0091456F">
              <w:rPr>
                <w:b/>
                <w:color w:val="000000" w:themeColor="text1"/>
                <w:sz w:val="28"/>
                <w:szCs w:val="28"/>
                <w:lang w:val="ru-RU"/>
              </w:rPr>
              <w:t xml:space="preserve"> </w:t>
            </w:r>
          </w:p>
        </w:tc>
        <w:tc>
          <w:tcPr>
            <w:tcW w:w="6623" w:type="dxa"/>
          </w:tcPr>
          <w:p w:rsidR="00EC053A" w:rsidRPr="00D92536" w:rsidRDefault="0091456F" w:rsidP="0091456F">
            <w:pPr>
              <w:pStyle w:val="TableParagraph"/>
              <w:tabs>
                <w:tab w:val="left" w:pos="1134"/>
                <w:tab w:val="left" w:pos="2579"/>
                <w:tab w:val="left" w:pos="3979"/>
                <w:tab w:val="left" w:pos="5259"/>
              </w:tabs>
              <w:spacing w:line="240" w:lineRule="auto"/>
              <w:jc w:val="both"/>
              <w:rPr>
                <w:color w:val="000000" w:themeColor="text1"/>
                <w:sz w:val="28"/>
                <w:szCs w:val="28"/>
                <w:lang w:val="ru-RU"/>
              </w:rPr>
            </w:pPr>
            <w:r>
              <w:rPr>
                <w:color w:val="000000" w:themeColor="text1"/>
                <w:sz w:val="28"/>
                <w:szCs w:val="28"/>
                <w:lang w:val="ru-RU"/>
              </w:rPr>
              <w:t xml:space="preserve">структурированное описание </w:t>
            </w:r>
            <w:r w:rsidR="00EC053A" w:rsidRPr="00D92536">
              <w:rPr>
                <w:color w:val="000000" w:themeColor="text1"/>
                <w:sz w:val="28"/>
                <w:szCs w:val="28"/>
                <w:lang w:val="ru-RU"/>
              </w:rPr>
              <w:t>уровней</w:t>
            </w:r>
            <w:r>
              <w:rPr>
                <w:color w:val="000000" w:themeColor="text1"/>
                <w:sz w:val="28"/>
                <w:szCs w:val="28"/>
                <w:lang w:val="ru-RU"/>
              </w:rPr>
              <w:t xml:space="preserve"> </w:t>
            </w:r>
            <w:r w:rsidR="00EC6DBE">
              <w:rPr>
                <w:color w:val="000000" w:themeColor="text1"/>
                <w:sz w:val="28"/>
                <w:szCs w:val="28"/>
                <w:lang w:val="ru-RU"/>
              </w:rPr>
              <w:t>к</w:t>
            </w:r>
            <w:r w:rsidR="00EC053A" w:rsidRPr="00D92536">
              <w:rPr>
                <w:color w:val="000000" w:themeColor="text1"/>
                <w:spacing w:val="-1"/>
                <w:sz w:val="28"/>
                <w:szCs w:val="28"/>
                <w:lang w:val="ru-RU"/>
              </w:rPr>
              <w:t xml:space="preserve">валификации, </w:t>
            </w:r>
            <w:r w:rsidR="00EC053A" w:rsidRPr="00D92536">
              <w:rPr>
                <w:color w:val="000000" w:themeColor="text1"/>
                <w:sz w:val="28"/>
                <w:szCs w:val="28"/>
                <w:lang w:val="ru-RU"/>
              </w:rPr>
              <w:t>признаваемых в отрасли.</w:t>
            </w:r>
          </w:p>
        </w:tc>
      </w:tr>
      <w:tr w:rsidR="00EC053A" w:rsidRPr="00D92536" w:rsidTr="009F3E90">
        <w:trPr>
          <w:trHeight w:val="985"/>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Пререквизиты</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дисциплины и (или) модули и другие виды учебной работы, содержащие знания, умения, навыки и компетенции, необходимые для освоения изучаемой дисциплины и (или) модули.</w:t>
            </w:r>
          </w:p>
        </w:tc>
      </w:tr>
      <w:tr w:rsidR="00EC053A" w:rsidRPr="00D92536" w:rsidTr="009F3E90">
        <w:trPr>
          <w:trHeight w:val="473"/>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Постреквизиты</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дисциплины и (или) модули и другие </w:t>
            </w:r>
            <w:r w:rsidRPr="00D92536">
              <w:rPr>
                <w:color w:val="000000" w:themeColor="text1"/>
                <w:spacing w:val="3"/>
                <w:sz w:val="28"/>
                <w:szCs w:val="28"/>
                <w:lang w:val="ru-RU"/>
              </w:rPr>
              <w:t xml:space="preserve">виды </w:t>
            </w:r>
            <w:r w:rsidRPr="00D92536">
              <w:rPr>
                <w:color w:val="000000" w:themeColor="text1"/>
                <w:sz w:val="28"/>
                <w:szCs w:val="28"/>
                <w:lang w:val="ru-RU"/>
              </w:rPr>
              <w:t xml:space="preserve">учебной </w:t>
            </w:r>
            <w:r w:rsidR="003E54A8" w:rsidRPr="00D92536">
              <w:rPr>
                <w:color w:val="000000" w:themeColor="text1"/>
                <w:sz w:val="28"/>
                <w:szCs w:val="28"/>
                <w:lang w:val="ru-RU"/>
              </w:rPr>
              <w:t>работы, для</w:t>
            </w:r>
            <w:r w:rsidRPr="00D92536">
              <w:rPr>
                <w:color w:val="000000" w:themeColor="text1"/>
                <w:sz w:val="28"/>
                <w:szCs w:val="28"/>
                <w:lang w:val="ru-RU"/>
              </w:rPr>
              <w:t xml:space="preserve"> изучения которых требуются знания, умения, навыки и компетенции, приобретаемые по </w:t>
            </w:r>
            <w:r w:rsidRPr="00D92536">
              <w:rPr>
                <w:color w:val="000000" w:themeColor="text1"/>
                <w:sz w:val="28"/>
                <w:szCs w:val="28"/>
                <w:lang w:val="ru-RU"/>
              </w:rPr>
              <w:lastRenderedPageBreak/>
              <w:t>завершении изучения данной дисциплины и (или)модули.</w:t>
            </w:r>
          </w:p>
        </w:tc>
      </w:tr>
      <w:tr w:rsidR="00EC053A" w:rsidRPr="00D92536" w:rsidTr="009F3E90">
        <w:trPr>
          <w:trHeight w:val="1673"/>
          <w:jc w:val="center"/>
        </w:trPr>
        <w:tc>
          <w:tcPr>
            <w:tcW w:w="2939" w:type="dxa"/>
          </w:tcPr>
          <w:p w:rsidR="00EC6DBE"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Профессиональная</w:t>
            </w:r>
            <w:proofErr w:type="spellEnd"/>
          </w:p>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ориентация</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tc>
      </w:tr>
      <w:tr w:rsidR="00EC053A" w:rsidRPr="00D92536" w:rsidTr="009F3E90">
        <w:trPr>
          <w:trHeight w:val="1075"/>
          <w:jc w:val="center"/>
        </w:trPr>
        <w:tc>
          <w:tcPr>
            <w:tcW w:w="2939" w:type="dxa"/>
          </w:tcPr>
          <w:p w:rsidR="00EC6DBE"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Профессиональная</w:t>
            </w:r>
            <w:proofErr w:type="spellEnd"/>
          </w:p>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практика</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tc>
      </w:tr>
      <w:tr w:rsidR="00EC053A" w:rsidRPr="00D92536" w:rsidTr="009F3E90">
        <w:trPr>
          <w:trHeight w:val="821"/>
          <w:jc w:val="center"/>
        </w:trPr>
        <w:tc>
          <w:tcPr>
            <w:tcW w:w="2939" w:type="dxa"/>
          </w:tcPr>
          <w:p w:rsidR="00EC6DBE"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Профессиональн</w:t>
            </w:r>
            <w:proofErr w:type="spellEnd"/>
            <w:r w:rsidRPr="00D92536">
              <w:rPr>
                <w:b/>
                <w:color w:val="000000" w:themeColor="text1"/>
                <w:sz w:val="28"/>
                <w:szCs w:val="28"/>
                <w:lang w:val="ru-RU"/>
              </w:rPr>
              <w:t>ы</w:t>
            </w:r>
            <w:r w:rsidRPr="00D92536">
              <w:rPr>
                <w:b/>
                <w:color w:val="000000" w:themeColor="text1"/>
                <w:sz w:val="28"/>
                <w:szCs w:val="28"/>
              </w:rPr>
              <w:t>й</w:t>
            </w:r>
          </w:p>
          <w:p w:rsidR="00EC053A" w:rsidRPr="00D92536"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стандарт</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tc>
      </w:tr>
      <w:tr w:rsidR="00EC053A" w:rsidRPr="00D92536" w:rsidTr="009F3E90">
        <w:trPr>
          <w:trHeight w:val="614"/>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Промежуточная</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аттестация</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обучающихся</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процедура, проводимая в период экзаменационной сессии с целью оценки качества освоения обучающимися содержания части или всего объема учебной дисциплины и (или) </w:t>
            </w:r>
            <w:r w:rsidR="003E54A8" w:rsidRPr="00D92536">
              <w:rPr>
                <w:color w:val="000000" w:themeColor="text1"/>
                <w:sz w:val="28"/>
                <w:szCs w:val="28"/>
                <w:lang w:val="ru-RU"/>
              </w:rPr>
              <w:t>модуля,</w:t>
            </w:r>
            <w:r w:rsidRPr="00D92536">
              <w:rPr>
                <w:color w:val="000000" w:themeColor="text1"/>
                <w:sz w:val="28"/>
                <w:szCs w:val="28"/>
                <w:lang w:val="ru-RU"/>
              </w:rPr>
              <w:t xml:space="preserve"> а также профессиональных модулей</w:t>
            </w:r>
            <w:r w:rsidR="0091456F">
              <w:rPr>
                <w:color w:val="000000" w:themeColor="text1"/>
                <w:sz w:val="28"/>
                <w:szCs w:val="28"/>
                <w:lang w:val="ru-RU"/>
              </w:rPr>
              <w:t xml:space="preserve"> в после завершения их изучения</w:t>
            </w:r>
          </w:p>
        </w:tc>
      </w:tr>
      <w:tr w:rsidR="0015628A" w:rsidRPr="00D92536" w:rsidTr="009F3E90">
        <w:trPr>
          <w:trHeight w:val="624"/>
          <w:jc w:val="center"/>
        </w:trPr>
        <w:tc>
          <w:tcPr>
            <w:tcW w:w="2939" w:type="dxa"/>
          </w:tcPr>
          <w:p w:rsidR="0015628A" w:rsidRPr="00D92536" w:rsidRDefault="0015628A" w:rsidP="00D92536">
            <w:pPr>
              <w:pStyle w:val="TableParagraph"/>
              <w:tabs>
                <w:tab w:val="left" w:pos="1134"/>
              </w:tabs>
              <w:spacing w:line="240" w:lineRule="auto"/>
              <w:jc w:val="left"/>
              <w:rPr>
                <w:b/>
                <w:color w:val="000000" w:themeColor="text1"/>
                <w:sz w:val="28"/>
                <w:szCs w:val="28"/>
                <w:lang w:val="ru-RU"/>
              </w:rPr>
            </w:pPr>
            <w:r w:rsidRPr="00D92536">
              <w:rPr>
                <w:b/>
                <w:color w:val="000000" w:themeColor="text1"/>
                <w:sz w:val="28"/>
                <w:szCs w:val="28"/>
                <w:lang w:val="ru-RU"/>
              </w:rPr>
              <w:t>Признание результатов обучения</w:t>
            </w:r>
            <w:r w:rsidR="00080BA9">
              <w:rPr>
                <w:b/>
                <w:color w:val="000000" w:themeColor="text1"/>
                <w:sz w:val="28"/>
                <w:szCs w:val="28"/>
                <w:lang w:val="ru-RU"/>
              </w:rPr>
              <w:t xml:space="preserve"> </w:t>
            </w:r>
          </w:p>
        </w:tc>
        <w:tc>
          <w:tcPr>
            <w:tcW w:w="6623" w:type="dxa"/>
          </w:tcPr>
          <w:p w:rsidR="0015628A" w:rsidRPr="00D92536" w:rsidRDefault="0015628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процесс формализации результатов образовательного опыта, набора компетенций и знаний</w:t>
            </w:r>
            <w:r w:rsidR="00147652" w:rsidRPr="00D92536">
              <w:rPr>
                <w:color w:val="000000" w:themeColor="text1"/>
                <w:sz w:val="28"/>
                <w:szCs w:val="28"/>
                <w:lang w:val="ru-RU"/>
              </w:rPr>
              <w:t>.</w:t>
            </w:r>
          </w:p>
        </w:tc>
      </w:tr>
      <w:tr w:rsidR="00EC053A" w:rsidRPr="00D92536" w:rsidTr="009F3E90">
        <w:trPr>
          <w:trHeight w:val="1699"/>
          <w:jc w:val="center"/>
        </w:trPr>
        <w:tc>
          <w:tcPr>
            <w:tcW w:w="2939" w:type="dxa"/>
          </w:tcPr>
          <w:p w:rsidR="00EC6DBE" w:rsidRDefault="00EC053A" w:rsidP="00D92536">
            <w:pPr>
              <w:pStyle w:val="TableParagraph"/>
              <w:tabs>
                <w:tab w:val="left" w:pos="1134"/>
              </w:tabs>
              <w:spacing w:line="240" w:lineRule="auto"/>
              <w:jc w:val="left"/>
              <w:rPr>
                <w:b/>
                <w:color w:val="000000" w:themeColor="text1"/>
                <w:sz w:val="28"/>
                <w:szCs w:val="28"/>
                <w:lang w:val="ru-RU"/>
              </w:rPr>
            </w:pPr>
            <w:proofErr w:type="spellStart"/>
            <w:r w:rsidRPr="00D92536">
              <w:rPr>
                <w:b/>
                <w:color w:val="000000" w:themeColor="text1"/>
                <w:sz w:val="28"/>
                <w:szCs w:val="28"/>
              </w:rPr>
              <w:t>Рабочая</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учебная</w:t>
            </w:r>
            <w:proofErr w:type="spellEnd"/>
          </w:p>
          <w:p w:rsidR="00EC053A" w:rsidRPr="00D92536" w:rsidRDefault="00EC053A" w:rsidP="00503A6B">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программа</w:t>
            </w:r>
            <w:proofErr w:type="spellEnd"/>
            <w:r w:rsidRPr="00D92536">
              <w:rPr>
                <w:b/>
                <w:color w:val="000000" w:themeColor="text1"/>
                <w:sz w:val="28"/>
                <w:szCs w:val="28"/>
              </w:rPr>
              <w:t xml:space="preserve"> (</w:t>
            </w:r>
            <w:proofErr w:type="spellStart"/>
            <w:r w:rsidR="00503A6B">
              <w:rPr>
                <w:b/>
                <w:color w:val="000000" w:themeColor="text1"/>
                <w:sz w:val="28"/>
                <w:szCs w:val="28"/>
                <w:lang w:val="ru-RU"/>
              </w:rPr>
              <w:t>силлабус</w:t>
            </w:r>
            <w:proofErr w:type="spellEnd"/>
            <w:r w:rsidRPr="00D92536">
              <w:rPr>
                <w:b/>
                <w:color w:val="000000" w:themeColor="text1"/>
                <w:sz w:val="28"/>
                <w:szCs w:val="28"/>
              </w:rPr>
              <w:t>)</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учебная программа, включающая в себя описание изучаемой дисциплины, цели и задачи дисциплины, краткое ее содержание, темы и продолжительность их изучения, задания самостоятельной работы, время консультаций, расписание проверок знаний обучающихся, требования преподавателя, критерии оценки </w:t>
            </w:r>
            <w:r w:rsidR="003E54A8" w:rsidRPr="00D92536">
              <w:rPr>
                <w:color w:val="000000" w:themeColor="text1"/>
                <w:sz w:val="28"/>
                <w:szCs w:val="28"/>
                <w:lang w:val="ru-RU"/>
              </w:rPr>
              <w:t>знаний,</w:t>
            </w:r>
            <w:r w:rsidRPr="00D92536">
              <w:rPr>
                <w:color w:val="000000" w:themeColor="text1"/>
                <w:sz w:val="28"/>
                <w:szCs w:val="28"/>
                <w:lang w:val="ru-RU"/>
              </w:rPr>
              <w:t xml:space="preserve"> обучающихся и список литературы.</w:t>
            </w:r>
          </w:p>
        </w:tc>
      </w:tr>
      <w:tr w:rsidR="00EC053A" w:rsidRPr="00D92536" w:rsidTr="009F3E90">
        <w:trPr>
          <w:trHeight w:val="910"/>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Рабочий</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учебный</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план</w:t>
            </w:r>
            <w:proofErr w:type="spellEnd"/>
          </w:p>
        </w:tc>
        <w:tc>
          <w:tcPr>
            <w:tcW w:w="6623" w:type="dxa"/>
          </w:tcPr>
          <w:p w:rsidR="00EC053A" w:rsidRPr="00D92536" w:rsidRDefault="00EC053A" w:rsidP="00143B61">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учебный документ, разрабатываемый </w:t>
            </w:r>
            <w:r w:rsidR="00143B61">
              <w:rPr>
                <w:color w:val="000000" w:themeColor="text1"/>
                <w:sz w:val="28"/>
                <w:szCs w:val="28"/>
                <w:lang w:val="ru-RU"/>
              </w:rPr>
              <w:t>ОВПО</w:t>
            </w:r>
            <w:r w:rsidRPr="00D92536">
              <w:rPr>
                <w:color w:val="000000" w:themeColor="text1"/>
                <w:sz w:val="28"/>
                <w:szCs w:val="28"/>
                <w:lang w:val="ru-RU"/>
              </w:rPr>
              <w:t xml:space="preserve"> </w:t>
            </w:r>
            <w:r w:rsidR="003E54A8" w:rsidRPr="00D92536">
              <w:rPr>
                <w:color w:val="000000" w:themeColor="text1"/>
                <w:sz w:val="28"/>
                <w:szCs w:val="28"/>
                <w:lang w:val="ru-RU"/>
              </w:rPr>
              <w:t>самостоятельно на</w:t>
            </w:r>
            <w:r w:rsidRPr="00D92536">
              <w:rPr>
                <w:color w:val="000000" w:themeColor="text1"/>
                <w:sz w:val="28"/>
                <w:szCs w:val="28"/>
                <w:lang w:val="ru-RU"/>
              </w:rPr>
              <w:t xml:space="preserve"> основе образовательной программы и индивидуальных учебных планов студентов.</w:t>
            </w:r>
          </w:p>
        </w:tc>
      </w:tr>
      <w:tr w:rsidR="00657C42" w:rsidRPr="00D92536" w:rsidTr="009F3E90">
        <w:trPr>
          <w:trHeight w:val="584"/>
          <w:jc w:val="center"/>
        </w:trPr>
        <w:tc>
          <w:tcPr>
            <w:tcW w:w="2939" w:type="dxa"/>
          </w:tcPr>
          <w:p w:rsidR="00657C42" w:rsidRPr="00D92536" w:rsidRDefault="00657C42" w:rsidP="00D92536">
            <w:pPr>
              <w:pStyle w:val="TableParagraph"/>
              <w:tabs>
                <w:tab w:val="left" w:pos="1134"/>
              </w:tabs>
              <w:spacing w:line="240" w:lineRule="auto"/>
              <w:jc w:val="both"/>
              <w:rPr>
                <w:b/>
                <w:color w:val="000000" w:themeColor="text1"/>
                <w:sz w:val="28"/>
                <w:szCs w:val="28"/>
                <w:lang w:val="ru-RU"/>
              </w:rPr>
            </w:pPr>
            <w:r w:rsidRPr="00D92536">
              <w:rPr>
                <w:b/>
                <w:color w:val="000000" w:themeColor="text1"/>
                <w:sz w:val="28"/>
                <w:szCs w:val="28"/>
                <w:lang w:val="ru-RU"/>
              </w:rPr>
              <w:t>Результаты обучения</w:t>
            </w:r>
          </w:p>
        </w:tc>
        <w:tc>
          <w:tcPr>
            <w:tcW w:w="6623" w:type="dxa"/>
          </w:tcPr>
          <w:p w:rsidR="00657C42" w:rsidRPr="00D92536" w:rsidRDefault="00657C42"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tc>
      </w:tr>
      <w:tr w:rsidR="00EC053A" w:rsidRPr="00D92536" w:rsidTr="009F3E90">
        <w:trPr>
          <w:trHeight w:val="2199"/>
          <w:jc w:val="center"/>
        </w:trPr>
        <w:tc>
          <w:tcPr>
            <w:tcW w:w="2939" w:type="dxa"/>
          </w:tcPr>
          <w:p w:rsidR="00EC053A" w:rsidRPr="00D92536" w:rsidRDefault="00EC053A" w:rsidP="00983E9F">
            <w:pPr>
              <w:pStyle w:val="TableParagraph"/>
              <w:tabs>
                <w:tab w:val="left" w:pos="1134"/>
              </w:tabs>
              <w:spacing w:line="240" w:lineRule="auto"/>
              <w:jc w:val="left"/>
              <w:rPr>
                <w:b/>
                <w:color w:val="000000" w:themeColor="text1"/>
                <w:sz w:val="28"/>
                <w:szCs w:val="28"/>
                <w:lang w:val="ru-RU"/>
              </w:rPr>
            </w:pPr>
            <w:r w:rsidRPr="00D92536">
              <w:rPr>
                <w:b/>
                <w:color w:val="000000" w:themeColor="text1"/>
                <w:sz w:val="28"/>
                <w:szCs w:val="28"/>
                <w:lang w:val="ru-RU"/>
              </w:rPr>
              <w:lastRenderedPageBreak/>
              <w:t>Самостоятельная</w:t>
            </w:r>
            <w:r w:rsidR="00EC6DBE">
              <w:rPr>
                <w:b/>
                <w:color w:val="000000" w:themeColor="text1"/>
                <w:sz w:val="28"/>
                <w:szCs w:val="28"/>
                <w:lang w:val="ru-RU"/>
              </w:rPr>
              <w:t xml:space="preserve"> </w:t>
            </w:r>
            <w:r w:rsidRPr="00D92536">
              <w:rPr>
                <w:b/>
                <w:color w:val="000000" w:themeColor="text1"/>
                <w:sz w:val="28"/>
                <w:szCs w:val="28"/>
                <w:lang w:val="ru-RU"/>
              </w:rPr>
              <w:t>работа</w:t>
            </w:r>
            <w:r w:rsidR="00EC6DBE">
              <w:rPr>
                <w:b/>
                <w:color w:val="000000" w:themeColor="text1"/>
                <w:sz w:val="28"/>
                <w:szCs w:val="28"/>
                <w:lang w:val="ru-RU"/>
              </w:rPr>
              <w:t xml:space="preserve"> </w:t>
            </w:r>
            <w:r w:rsidRPr="00D92536">
              <w:rPr>
                <w:b/>
                <w:color w:val="000000" w:themeColor="text1"/>
                <w:sz w:val="28"/>
                <w:szCs w:val="28"/>
                <w:lang w:val="ru-RU"/>
              </w:rPr>
              <w:t>обучающихся (СРО)</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работа по определённому перечню тем, отведенных на самостоятельное изучение, обеспеченных учебно-методической литературой и рекомендациями, контролируемая в виде тестов, контрольных работ, коллоквиумов, рефератов, сочинений и </w:t>
            </w:r>
            <w:proofErr w:type="spellStart"/>
            <w:r w:rsidRPr="00D92536">
              <w:rPr>
                <w:color w:val="000000" w:themeColor="text1"/>
                <w:sz w:val="28"/>
                <w:szCs w:val="28"/>
                <w:lang w:val="ru-RU"/>
              </w:rPr>
              <w:t>отчетовв</w:t>
            </w:r>
            <w:proofErr w:type="spellEnd"/>
            <w:r w:rsidRPr="00D92536">
              <w:rPr>
                <w:color w:val="000000" w:themeColor="text1"/>
                <w:sz w:val="28"/>
                <w:szCs w:val="28"/>
                <w:lang w:val="ru-RU"/>
              </w:rPr>
              <w:t xml:space="preserve"> зависимости от категории обучающихся она подразделяется на самостоятельную работу студента, самостоятельную работу магистранта, самостоятельную работу докторанта; весь объем СРО подтверждается заданиями, требующими от обучающегося ежедневной самостоятельной работы.</w:t>
            </w:r>
          </w:p>
        </w:tc>
      </w:tr>
      <w:tr w:rsidR="00EC053A" w:rsidRPr="00D92536" w:rsidTr="009F3E90">
        <w:trPr>
          <w:trHeight w:val="1691"/>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lang w:val="ru-RU"/>
              </w:rPr>
            </w:pPr>
            <w:r w:rsidRPr="00D92536">
              <w:rPr>
                <w:b/>
                <w:color w:val="000000" w:themeColor="text1"/>
                <w:sz w:val="28"/>
                <w:szCs w:val="28"/>
                <w:lang w:val="ru-RU"/>
              </w:rPr>
              <w:t>Самостоятельная работа обучающихся под руководством преподавателя (СРОП)</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работа обучающегося под руководством преподавателя, проводимая по отдельному графику, который определяет ВУЗ или сам преподаватель; в зависимости от категории обучающихся она подразделяется на: самостоятельную работу студента под руководством преподавателя, самостоятельную работу магистранта под руководством преподавателя и самостоятельную работу докторанта под руководством преподавателя.</w:t>
            </w:r>
          </w:p>
        </w:tc>
      </w:tr>
      <w:tr w:rsidR="008C1C39" w:rsidRPr="008C1C39" w:rsidTr="009F3E90">
        <w:trPr>
          <w:trHeight w:val="635"/>
          <w:jc w:val="center"/>
        </w:trPr>
        <w:tc>
          <w:tcPr>
            <w:tcW w:w="2939" w:type="dxa"/>
          </w:tcPr>
          <w:p w:rsidR="00EC053A" w:rsidRPr="008C1C39" w:rsidRDefault="00EC053A" w:rsidP="00D92536">
            <w:pPr>
              <w:pStyle w:val="TableParagraph"/>
              <w:tabs>
                <w:tab w:val="left" w:pos="1134"/>
              </w:tabs>
              <w:spacing w:line="240" w:lineRule="auto"/>
              <w:jc w:val="left"/>
              <w:rPr>
                <w:b/>
                <w:sz w:val="28"/>
                <w:szCs w:val="28"/>
                <w:lang w:val="ru-RU"/>
              </w:rPr>
            </w:pPr>
            <w:proofErr w:type="spellStart"/>
            <w:r w:rsidRPr="008C1C39">
              <w:rPr>
                <w:b/>
                <w:sz w:val="28"/>
                <w:szCs w:val="28"/>
              </w:rPr>
              <w:t>Совместная</w:t>
            </w:r>
            <w:proofErr w:type="spellEnd"/>
            <w:r w:rsidR="00EC6DBE" w:rsidRPr="008C1C39">
              <w:rPr>
                <w:b/>
                <w:sz w:val="28"/>
                <w:szCs w:val="28"/>
                <w:lang w:val="ru-RU"/>
              </w:rPr>
              <w:t xml:space="preserve"> </w:t>
            </w:r>
            <w:proofErr w:type="spellStart"/>
            <w:r w:rsidRPr="008C1C39">
              <w:rPr>
                <w:b/>
                <w:sz w:val="28"/>
                <w:szCs w:val="28"/>
              </w:rPr>
              <w:t>образовательная</w:t>
            </w:r>
            <w:proofErr w:type="spellEnd"/>
            <w:r w:rsidR="00EC6DBE" w:rsidRPr="008C1C39">
              <w:rPr>
                <w:b/>
                <w:sz w:val="28"/>
                <w:szCs w:val="28"/>
                <w:lang w:val="ru-RU"/>
              </w:rPr>
              <w:t xml:space="preserve"> </w:t>
            </w:r>
            <w:proofErr w:type="spellStart"/>
            <w:r w:rsidRPr="008C1C39">
              <w:rPr>
                <w:b/>
                <w:sz w:val="28"/>
                <w:szCs w:val="28"/>
              </w:rPr>
              <w:t>программа</w:t>
            </w:r>
            <w:proofErr w:type="spellEnd"/>
          </w:p>
        </w:tc>
        <w:tc>
          <w:tcPr>
            <w:tcW w:w="6623" w:type="dxa"/>
          </w:tcPr>
          <w:p w:rsidR="00EC053A" w:rsidRPr="008C1C39" w:rsidRDefault="008C1C39" w:rsidP="008C1C39">
            <w:pPr>
              <w:pStyle w:val="TableParagraph"/>
              <w:tabs>
                <w:tab w:val="left" w:pos="1134"/>
                <w:tab w:val="left" w:pos="2145"/>
                <w:tab w:val="left" w:pos="3589"/>
                <w:tab w:val="left" w:pos="4928"/>
                <w:tab w:val="left" w:pos="6683"/>
              </w:tabs>
              <w:spacing w:line="240" w:lineRule="auto"/>
              <w:jc w:val="both"/>
              <w:rPr>
                <w:sz w:val="28"/>
                <w:szCs w:val="28"/>
                <w:lang w:val="ru-RU"/>
              </w:rPr>
            </w:pPr>
            <w:r w:rsidRPr="008C1C39">
              <w:rPr>
                <w:sz w:val="28"/>
                <w:szCs w:val="28"/>
                <w:lang w:val="ru-RU"/>
              </w:rPr>
              <w:t xml:space="preserve">образовательная </w:t>
            </w:r>
            <w:r w:rsidR="003E54A8" w:rsidRPr="008C1C39">
              <w:rPr>
                <w:sz w:val="28"/>
                <w:szCs w:val="28"/>
                <w:lang w:val="ru-RU"/>
              </w:rPr>
              <w:t xml:space="preserve">программа, </w:t>
            </w:r>
            <w:r w:rsidR="00193FFD" w:rsidRPr="008C1C39">
              <w:rPr>
                <w:sz w:val="28"/>
                <w:szCs w:val="28"/>
                <w:lang w:val="ru-RU"/>
              </w:rPr>
              <w:t xml:space="preserve">совместно </w:t>
            </w:r>
            <w:r w:rsidR="00EC053A" w:rsidRPr="008C1C39">
              <w:rPr>
                <w:sz w:val="28"/>
                <w:szCs w:val="28"/>
                <w:lang w:val="ru-RU"/>
              </w:rPr>
              <w:t>разработанная</w:t>
            </w:r>
            <w:r w:rsidR="0091456F" w:rsidRPr="008C1C39">
              <w:rPr>
                <w:sz w:val="28"/>
                <w:szCs w:val="28"/>
                <w:lang w:val="ru-RU"/>
              </w:rPr>
              <w:t xml:space="preserve"> </w:t>
            </w:r>
            <w:r w:rsidR="00EC053A" w:rsidRPr="008C1C39">
              <w:rPr>
                <w:spacing w:val="-17"/>
                <w:sz w:val="28"/>
                <w:szCs w:val="28"/>
                <w:lang w:val="ru-RU"/>
              </w:rPr>
              <w:t xml:space="preserve">и </w:t>
            </w:r>
            <w:r w:rsidR="00EC053A" w:rsidRPr="008C1C39">
              <w:rPr>
                <w:sz w:val="28"/>
                <w:szCs w:val="28"/>
                <w:lang w:val="ru-RU"/>
              </w:rPr>
              <w:t>реализуемая двумя и более вузами.</w:t>
            </w:r>
          </w:p>
        </w:tc>
      </w:tr>
      <w:tr w:rsidR="00143B61" w:rsidRPr="00D92536" w:rsidTr="009F3E90">
        <w:trPr>
          <w:trHeight w:val="635"/>
          <w:jc w:val="center"/>
        </w:trPr>
        <w:tc>
          <w:tcPr>
            <w:tcW w:w="2939" w:type="dxa"/>
          </w:tcPr>
          <w:p w:rsidR="00143B61" w:rsidRPr="00983E9F" w:rsidRDefault="00983E9F" w:rsidP="00D92536">
            <w:pPr>
              <w:pStyle w:val="TableParagraph"/>
              <w:tabs>
                <w:tab w:val="left" w:pos="1134"/>
              </w:tabs>
              <w:spacing w:line="240" w:lineRule="auto"/>
              <w:jc w:val="left"/>
              <w:rPr>
                <w:b/>
                <w:color w:val="000000" w:themeColor="text1"/>
                <w:sz w:val="28"/>
                <w:szCs w:val="28"/>
              </w:rPr>
            </w:pPr>
            <w:r w:rsidRPr="00983E9F">
              <w:rPr>
                <w:b/>
                <w:color w:val="000000"/>
                <w:sz w:val="28"/>
                <w:lang w:val="ru-RU"/>
              </w:rPr>
              <w:t>С</w:t>
            </w:r>
            <w:r w:rsidR="00143B61" w:rsidRPr="00983E9F">
              <w:rPr>
                <w:b/>
                <w:color w:val="000000"/>
                <w:sz w:val="28"/>
                <w:lang w:val="ru-RU"/>
              </w:rPr>
              <w:t>рез знаний обучающихся</w:t>
            </w:r>
          </w:p>
        </w:tc>
        <w:tc>
          <w:tcPr>
            <w:tcW w:w="6623" w:type="dxa"/>
          </w:tcPr>
          <w:p w:rsidR="00143B61" w:rsidRPr="00983E9F" w:rsidRDefault="00143B61" w:rsidP="00D92536">
            <w:pPr>
              <w:pStyle w:val="TableParagraph"/>
              <w:tabs>
                <w:tab w:val="left" w:pos="1134"/>
                <w:tab w:val="left" w:pos="2145"/>
                <w:tab w:val="left" w:pos="3589"/>
                <w:tab w:val="left" w:pos="4928"/>
                <w:tab w:val="left" w:pos="6683"/>
              </w:tabs>
              <w:spacing w:line="240" w:lineRule="auto"/>
              <w:jc w:val="both"/>
              <w:rPr>
                <w:color w:val="FF0000"/>
                <w:sz w:val="28"/>
                <w:szCs w:val="28"/>
                <w:lang w:val="ru-RU"/>
              </w:rPr>
            </w:pPr>
            <w:r w:rsidRPr="00983E9F">
              <w:rPr>
                <w:color w:val="000000"/>
                <w:sz w:val="28"/>
                <w:lang w:val="ru-RU"/>
              </w:rPr>
              <w:t xml:space="preserve">оценка </w:t>
            </w:r>
            <w:r w:rsidR="00232FB4" w:rsidRPr="00983E9F">
              <w:rPr>
                <w:color w:val="000000"/>
                <w:sz w:val="28"/>
                <w:lang w:val="ru-RU"/>
              </w:rPr>
              <w:t>учебных достижений,</w:t>
            </w:r>
            <w:r w:rsidRPr="00983E9F">
              <w:rPr>
                <w:color w:val="000000"/>
                <w:sz w:val="28"/>
                <w:lang w:val="ru-RU"/>
              </w:rPr>
              <w:t xml:space="preserve"> обучающихся за академический период обучения</w:t>
            </w:r>
          </w:p>
        </w:tc>
      </w:tr>
      <w:tr w:rsidR="00EC053A" w:rsidRPr="00D92536" w:rsidTr="009F3E90">
        <w:trPr>
          <w:trHeight w:val="1370"/>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Средний</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балл</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успеваемости</w:t>
            </w:r>
            <w:proofErr w:type="spellEnd"/>
          </w:p>
          <w:p w:rsidR="00EC053A" w:rsidRPr="00D92536" w:rsidRDefault="00EC053A" w:rsidP="00D92536">
            <w:pPr>
              <w:pStyle w:val="TableParagraph"/>
              <w:tabs>
                <w:tab w:val="left" w:pos="1134"/>
              </w:tabs>
              <w:spacing w:line="240" w:lineRule="auto"/>
              <w:jc w:val="left"/>
              <w:rPr>
                <w:color w:val="000000" w:themeColor="text1"/>
                <w:sz w:val="28"/>
                <w:szCs w:val="28"/>
              </w:rPr>
            </w:pPr>
            <w:r w:rsidRPr="00D92536">
              <w:rPr>
                <w:color w:val="000000" w:themeColor="text1"/>
                <w:sz w:val="28"/>
                <w:szCs w:val="28"/>
              </w:rPr>
              <w:t>(Grade Point Average – GPA)</w:t>
            </w:r>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tc>
      </w:tr>
      <w:tr w:rsidR="00EC053A" w:rsidRPr="00D92536" w:rsidTr="009F3E90">
        <w:trPr>
          <w:trHeight w:val="1064"/>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Текущий</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контроль</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успеваемости</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обучающихся</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систематическая проверка знаний обучающихся в соответствии с рабочей учебной программой, проводимая преподавателем на аудиторных и внеаудиторных занятиях в течение академического периода.</w:t>
            </w:r>
          </w:p>
        </w:tc>
      </w:tr>
      <w:tr w:rsidR="00EC053A" w:rsidRPr="00D92536" w:rsidTr="009F3E90">
        <w:trPr>
          <w:trHeight w:val="614"/>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Типовая</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учебная</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программа</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подпунктом 5-2) статьи 5 Закона.</w:t>
            </w:r>
          </w:p>
        </w:tc>
      </w:tr>
      <w:tr w:rsidR="00EC053A" w:rsidRPr="00D92536" w:rsidTr="00AA5C91">
        <w:trPr>
          <w:trHeight w:val="426"/>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Транскрипт</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документ, содержащий перечень освоенных дисциплин и (или) модулей, и других видов учебной работы за соответствующий период обучения с указанием </w:t>
            </w:r>
            <w:r w:rsidRPr="00D92536">
              <w:rPr>
                <w:color w:val="000000" w:themeColor="text1"/>
                <w:sz w:val="28"/>
                <w:szCs w:val="28"/>
                <w:lang w:val="ru-RU"/>
              </w:rPr>
              <w:lastRenderedPageBreak/>
              <w:t>кредитов и оценок.</w:t>
            </w:r>
          </w:p>
        </w:tc>
      </w:tr>
      <w:tr w:rsidR="00EC053A" w:rsidRPr="00D92536" w:rsidTr="009F3E90">
        <w:trPr>
          <w:trHeight w:val="627"/>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Тьютор</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преподаватель, выступающий в роли академического консультанта студента по освоению конкретной дисциплины и (или) модуля.</w:t>
            </w:r>
          </w:p>
        </w:tc>
      </w:tr>
      <w:tr w:rsidR="00EC053A" w:rsidRPr="00D92536" w:rsidTr="009F3E90">
        <w:trPr>
          <w:trHeight w:val="907"/>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Учебные</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достижения</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обучающихся</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знания, умения, навыки и компетенции обучающихся, приобретаемые ими в процессе обучения и отражающие достигнутый уровень развития личности.</w:t>
            </w:r>
          </w:p>
        </w:tc>
      </w:tr>
      <w:tr w:rsidR="00EC053A" w:rsidRPr="00D92536" w:rsidTr="009F3E90">
        <w:trPr>
          <w:trHeight w:val="1358"/>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Эдвайзер</w:t>
            </w:r>
            <w:proofErr w:type="spellEnd"/>
            <w:r w:rsidRPr="00D92536">
              <w:rPr>
                <w:b/>
                <w:color w:val="000000" w:themeColor="text1"/>
                <w:sz w:val="28"/>
                <w:szCs w:val="28"/>
              </w:rPr>
              <w:t xml:space="preserve">, </w:t>
            </w:r>
            <w:proofErr w:type="spellStart"/>
            <w:r w:rsidRPr="00D92536">
              <w:rPr>
                <w:b/>
                <w:color w:val="000000" w:themeColor="text1"/>
                <w:sz w:val="28"/>
                <w:szCs w:val="28"/>
              </w:rPr>
              <w:t>куратор</w:t>
            </w:r>
            <w:proofErr w:type="spellEnd"/>
            <w:r w:rsidRPr="00D92536">
              <w:rPr>
                <w:b/>
                <w:color w:val="000000" w:themeColor="text1"/>
                <w:sz w:val="28"/>
                <w:szCs w:val="28"/>
              </w:rPr>
              <w:t>/</w:t>
            </w:r>
            <w:proofErr w:type="spellStart"/>
            <w:r w:rsidRPr="00D92536">
              <w:rPr>
                <w:b/>
                <w:color w:val="000000" w:themeColor="text1"/>
                <w:sz w:val="28"/>
                <w:szCs w:val="28"/>
              </w:rPr>
              <w:t>наставник</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преподаватель, выполняющий функции </w:t>
            </w:r>
            <w:r w:rsidR="003E54A8" w:rsidRPr="00D92536">
              <w:rPr>
                <w:color w:val="000000" w:themeColor="text1"/>
                <w:sz w:val="28"/>
                <w:szCs w:val="28"/>
                <w:lang w:val="ru-RU"/>
              </w:rPr>
              <w:t>академического наставника,</w:t>
            </w:r>
            <w:r w:rsidRPr="00D92536">
              <w:rPr>
                <w:color w:val="000000" w:themeColor="text1"/>
                <w:sz w:val="28"/>
                <w:szCs w:val="28"/>
                <w:lang w:val="ru-RU"/>
              </w:rPr>
              <w:t xml:space="preserve"> обучающегося по соответствующей образовательной программе, оказывающий </w:t>
            </w:r>
            <w:r w:rsidR="003E54A8" w:rsidRPr="00D92536">
              <w:rPr>
                <w:color w:val="000000" w:themeColor="text1"/>
                <w:sz w:val="28"/>
                <w:szCs w:val="28"/>
                <w:lang w:val="ru-RU"/>
              </w:rPr>
              <w:t>содействие в</w:t>
            </w:r>
            <w:r w:rsidRPr="00D92536">
              <w:rPr>
                <w:color w:val="000000" w:themeColor="text1"/>
                <w:sz w:val="28"/>
                <w:szCs w:val="28"/>
                <w:lang w:val="ru-RU"/>
              </w:rPr>
              <w:t xml:space="preserve"> выборе траектории обучения (формировании индивидуального учебного плана) и освоении образовательной программы в период обучения.</w:t>
            </w:r>
          </w:p>
        </w:tc>
      </w:tr>
      <w:tr w:rsidR="00EC053A" w:rsidRPr="00D92536" w:rsidTr="009F3E90">
        <w:trPr>
          <w:trHeight w:val="1675"/>
          <w:jc w:val="center"/>
        </w:trPr>
        <w:tc>
          <w:tcPr>
            <w:tcW w:w="2939" w:type="dxa"/>
          </w:tcPr>
          <w:p w:rsidR="00EC053A" w:rsidRPr="00D92536" w:rsidRDefault="00EC053A" w:rsidP="00D92536">
            <w:pPr>
              <w:pStyle w:val="TableParagraph"/>
              <w:tabs>
                <w:tab w:val="left" w:pos="1134"/>
              </w:tabs>
              <w:spacing w:line="240" w:lineRule="auto"/>
              <w:jc w:val="left"/>
              <w:rPr>
                <w:b/>
                <w:color w:val="000000" w:themeColor="text1"/>
                <w:sz w:val="28"/>
                <w:szCs w:val="28"/>
              </w:rPr>
            </w:pPr>
            <w:proofErr w:type="spellStart"/>
            <w:r w:rsidRPr="00D92536">
              <w:rPr>
                <w:b/>
                <w:color w:val="000000" w:themeColor="text1"/>
                <w:sz w:val="28"/>
                <w:szCs w:val="28"/>
              </w:rPr>
              <w:t>Элективные</w:t>
            </w:r>
            <w:proofErr w:type="spellEnd"/>
            <w:r w:rsidR="00EC6DBE">
              <w:rPr>
                <w:b/>
                <w:color w:val="000000" w:themeColor="text1"/>
                <w:sz w:val="28"/>
                <w:szCs w:val="28"/>
                <w:lang w:val="ru-RU"/>
              </w:rPr>
              <w:t xml:space="preserve"> </w:t>
            </w:r>
            <w:proofErr w:type="spellStart"/>
            <w:r w:rsidRPr="00D92536">
              <w:rPr>
                <w:b/>
                <w:color w:val="000000" w:themeColor="text1"/>
                <w:sz w:val="28"/>
                <w:szCs w:val="28"/>
              </w:rPr>
              <w:t>дисциплины</w:t>
            </w:r>
            <w:proofErr w:type="spellEnd"/>
          </w:p>
        </w:tc>
        <w:tc>
          <w:tcPr>
            <w:tcW w:w="6623" w:type="dxa"/>
          </w:tcPr>
          <w:p w:rsidR="00EC053A" w:rsidRPr="00D92536" w:rsidRDefault="00EC053A" w:rsidP="00D92536">
            <w:pPr>
              <w:pStyle w:val="TableParagraph"/>
              <w:tabs>
                <w:tab w:val="left" w:pos="1134"/>
              </w:tabs>
              <w:spacing w:line="240" w:lineRule="auto"/>
              <w:jc w:val="both"/>
              <w:rPr>
                <w:color w:val="000000" w:themeColor="text1"/>
                <w:sz w:val="28"/>
                <w:szCs w:val="28"/>
                <w:lang w:val="ru-RU"/>
              </w:rPr>
            </w:pPr>
            <w:r w:rsidRPr="00D92536">
              <w:rPr>
                <w:color w:val="000000" w:themeColor="text1"/>
                <w:sz w:val="28"/>
                <w:szCs w:val="28"/>
                <w:lang w:val="ru-RU"/>
              </w:rPr>
              <w:t xml:space="preserve">учебные дисциплины, входящие в вузовский компонент и компонент по выбору в рамках установленных академических кредитов и вводимые организациями </w:t>
            </w:r>
            <w:r w:rsidR="003E54A8" w:rsidRPr="00D92536">
              <w:rPr>
                <w:color w:val="000000" w:themeColor="text1"/>
                <w:sz w:val="28"/>
                <w:szCs w:val="28"/>
                <w:lang w:val="ru-RU"/>
              </w:rPr>
              <w:t>образования, отражающие</w:t>
            </w:r>
            <w:r w:rsidRPr="00D92536">
              <w:rPr>
                <w:color w:val="000000" w:themeColor="text1"/>
                <w:sz w:val="28"/>
                <w:szCs w:val="28"/>
                <w:lang w:val="ru-RU"/>
              </w:rPr>
              <w:t xml:space="preserve"> индивидуальную </w:t>
            </w:r>
            <w:r w:rsidRPr="00D92536">
              <w:rPr>
                <w:color w:val="000000" w:themeColor="text1"/>
                <w:spacing w:val="2"/>
                <w:sz w:val="28"/>
                <w:szCs w:val="28"/>
                <w:lang w:val="ru-RU"/>
              </w:rPr>
              <w:t xml:space="preserve">подготовку </w:t>
            </w:r>
            <w:r w:rsidRPr="00D92536">
              <w:rPr>
                <w:color w:val="000000" w:themeColor="text1"/>
                <w:sz w:val="28"/>
                <w:szCs w:val="28"/>
                <w:lang w:val="ru-RU"/>
              </w:rPr>
              <w:t>обучающегося, учитывающие специфику социально-экономического развития и потребности конкретного региона, сложившиеся научные</w:t>
            </w:r>
            <w:r w:rsidR="00983E9F">
              <w:rPr>
                <w:color w:val="000000" w:themeColor="text1"/>
                <w:sz w:val="28"/>
                <w:szCs w:val="28"/>
                <w:lang w:val="ru-RU"/>
              </w:rPr>
              <w:t xml:space="preserve"> </w:t>
            </w:r>
            <w:r w:rsidRPr="00D92536">
              <w:rPr>
                <w:color w:val="000000" w:themeColor="text1"/>
                <w:sz w:val="28"/>
                <w:szCs w:val="28"/>
                <w:lang w:val="ru-RU"/>
              </w:rPr>
              <w:t>школы.</w:t>
            </w:r>
          </w:p>
        </w:tc>
      </w:tr>
    </w:tbl>
    <w:p w:rsidR="00EC053A" w:rsidRPr="00D92536" w:rsidRDefault="00EC053A" w:rsidP="001A187C">
      <w:pPr>
        <w:pStyle w:val="a7"/>
        <w:tabs>
          <w:tab w:val="left" w:pos="1134"/>
          <w:tab w:val="left" w:pos="4416"/>
        </w:tabs>
        <w:spacing w:after="0" w:line="240" w:lineRule="auto"/>
        <w:ind w:firstLine="567"/>
        <w:rPr>
          <w:rFonts w:ascii="Times New Roman" w:hAnsi="Times New Roman" w:cs="Times New Roman"/>
          <w:color w:val="000000" w:themeColor="text1"/>
          <w:sz w:val="28"/>
          <w:szCs w:val="28"/>
        </w:rPr>
      </w:pPr>
    </w:p>
    <w:p w:rsidR="00EC053A" w:rsidRPr="00B548C8" w:rsidRDefault="00075CAA" w:rsidP="00004121">
      <w:pPr>
        <w:pStyle w:val="1"/>
        <w:ind w:firstLine="567"/>
        <w:rPr>
          <w:rFonts w:ascii="Times New Roman" w:hAnsi="Times New Roman" w:cs="Times New Roman"/>
          <w:color w:val="auto"/>
        </w:rPr>
      </w:pPr>
      <w:bookmarkStart w:id="6" w:name="_Toc118296462"/>
      <w:r w:rsidRPr="00B548C8">
        <w:rPr>
          <w:rFonts w:ascii="Times New Roman" w:hAnsi="Times New Roman" w:cs="Times New Roman"/>
          <w:color w:val="auto"/>
        </w:rPr>
        <w:t xml:space="preserve">Глава 5. </w:t>
      </w:r>
      <w:r w:rsidR="00EC053A" w:rsidRPr="00B548C8">
        <w:rPr>
          <w:rFonts w:ascii="Times New Roman" w:hAnsi="Times New Roman" w:cs="Times New Roman"/>
          <w:color w:val="auto"/>
        </w:rPr>
        <w:t>Обозначения и сокращения</w:t>
      </w:r>
      <w:bookmarkEnd w:id="6"/>
    </w:p>
    <w:p w:rsidR="00EC053A" w:rsidRPr="00D92536" w:rsidRDefault="00EC053A" w:rsidP="001A187C">
      <w:pPr>
        <w:pStyle w:val="a7"/>
        <w:tabs>
          <w:tab w:val="left" w:pos="1134"/>
          <w:tab w:val="left" w:pos="2466"/>
          <w:tab w:val="left" w:pos="4068"/>
          <w:tab w:val="left" w:pos="6260"/>
          <w:tab w:val="left" w:pos="7694"/>
          <w:tab w:val="left" w:pos="9678"/>
        </w:tabs>
        <w:spacing w:after="0" w:line="240" w:lineRule="auto"/>
        <w:ind w:firstLine="567"/>
        <w:rPr>
          <w:rFonts w:ascii="Times New Roman" w:hAnsi="Times New Roman" w:cs="Times New Roman"/>
          <w:color w:val="000000" w:themeColor="text1"/>
          <w:sz w:val="28"/>
          <w:szCs w:val="28"/>
        </w:rPr>
      </w:pPr>
    </w:p>
    <w:p w:rsidR="00EC053A" w:rsidRPr="00AA5C91" w:rsidRDefault="00EC053A" w:rsidP="00B709FD">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В настоящей Академической политике используются следующие обозначения и</w:t>
      </w:r>
      <w:r w:rsidR="0091456F" w:rsidRPr="00AA5C91">
        <w:rPr>
          <w:sz w:val="28"/>
          <w:szCs w:val="28"/>
        </w:rPr>
        <w:t xml:space="preserve"> </w:t>
      </w:r>
      <w:r w:rsidRPr="00AA5C91">
        <w:rPr>
          <w:sz w:val="28"/>
          <w:szCs w:val="28"/>
        </w:rPr>
        <w:t>сокращения:</w:t>
      </w:r>
    </w:p>
    <w:p w:rsidR="00EC053A" w:rsidRPr="00AA5C91" w:rsidRDefault="00D71690" w:rsidP="00F76B3F">
      <w:pPr>
        <w:pStyle w:val="a7"/>
        <w:numPr>
          <w:ilvl w:val="0"/>
          <w:numId w:val="15"/>
        </w:numPr>
        <w:tabs>
          <w:tab w:val="left" w:pos="-2835"/>
          <w:tab w:val="left" w:pos="1134"/>
        </w:tabs>
        <w:spacing w:after="0" w:line="240" w:lineRule="auto"/>
        <w:ind w:left="0" w:firstLine="567"/>
        <w:jc w:val="both"/>
        <w:rPr>
          <w:rFonts w:ascii="Times New Roman" w:hAnsi="Times New Roman" w:cs="Times New Roman"/>
          <w:color w:val="000000" w:themeColor="text1"/>
          <w:sz w:val="28"/>
          <w:szCs w:val="28"/>
        </w:rPr>
      </w:pPr>
      <w:r w:rsidRPr="00AA5C91">
        <w:rPr>
          <w:rFonts w:ascii="Times New Roman" w:hAnsi="Times New Roman" w:cs="Times New Roman"/>
          <w:color w:val="000000" w:themeColor="text1"/>
          <w:sz w:val="28"/>
          <w:szCs w:val="28"/>
        </w:rPr>
        <w:t xml:space="preserve">АИС </w:t>
      </w:r>
      <w:r w:rsidR="00EC053A" w:rsidRPr="00AA5C91">
        <w:rPr>
          <w:rFonts w:ascii="Times New Roman" w:hAnsi="Times New Roman" w:cs="Times New Roman"/>
          <w:color w:val="000000" w:themeColor="text1"/>
          <w:sz w:val="28"/>
          <w:szCs w:val="28"/>
        </w:rPr>
        <w:t>– автоматизированная информационная система;</w:t>
      </w:r>
    </w:p>
    <w:p w:rsidR="00EC053A" w:rsidRPr="00A10EC1" w:rsidRDefault="00DE2BBA" w:rsidP="00F76B3F">
      <w:pPr>
        <w:pStyle w:val="a7"/>
        <w:numPr>
          <w:ilvl w:val="0"/>
          <w:numId w:val="15"/>
        </w:numPr>
        <w:tabs>
          <w:tab w:val="left" w:pos="-2835"/>
          <w:tab w:val="left" w:pos="1134"/>
        </w:tabs>
        <w:spacing w:after="0" w:line="240" w:lineRule="auto"/>
        <w:ind w:left="0" w:firstLine="567"/>
        <w:jc w:val="both"/>
        <w:rPr>
          <w:rFonts w:ascii="Times New Roman" w:hAnsi="Times New Roman" w:cs="Times New Roman"/>
          <w:color w:val="000000" w:themeColor="text1"/>
          <w:sz w:val="28"/>
          <w:szCs w:val="28"/>
        </w:rPr>
      </w:pPr>
      <w:r w:rsidRPr="00A10EC1">
        <w:rPr>
          <w:rFonts w:ascii="Times New Roman" w:hAnsi="Times New Roman" w:cs="Times New Roman"/>
          <w:color w:val="000000" w:themeColor="text1"/>
          <w:sz w:val="28"/>
          <w:szCs w:val="28"/>
        </w:rPr>
        <w:t>БД – б</w:t>
      </w:r>
      <w:r w:rsidR="00EC053A" w:rsidRPr="00A10EC1">
        <w:rPr>
          <w:rFonts w:ascii="Times New Roman" w:hAnsi="Times New Roman" w:cs="Times New Roman"/>
          <w:color w:val="000000" w:themeColor="text1"/>
          <w:sz w:val="28"/>
          <w:szCs w:val="28"/>
        </w:rPr>
        <w:t>азовые дисциплины</w:t>
      </w:r>
      <w:r w:rsidR="0061032E" w:rsidRPr="00A10EC1">
        <w:rPr>
          <w:rFonts w:ascii="Times New Roman" w:hAnsi="Times New Roman" w:cs="Times New Roman"/>
          <w:color w:val="000000" w:themeColor="text1"/>
          <w:sz w:val="28"/>
          <w:szCs w:val="28"/>
        </w:rPr>
        <w:t>;</w:t>
      </w:r>
    </w:p>
    <w:p w:rsidR="00EC053A" w:rsidRPr="00A10EC1" w:rsidRDefault="00320525" w:rsidP="00F76B3F">
      <w:pPr>
        <w:pStyle w:val="a7"/>
        <w:numPr>
          <w:ilvl w:val="0"/>
          <w:numId w:val="15"/>
        </w:numPr>
        <w:tabs>
          <w:tab w:val="left" w:pos="-2835"/>
          <w:tab w:val="left" w:pos="1134"/>
        </w:tabs>
        <w:spacing w:after="0" w:line="240" w:lineRule="auto"/>
        <w:ind w:left="0" w:firstLine="567"/>
        <w:jc w:val="both"/>
        <w:rPr>
          <w:rFonts w:ascii="Times New Roman" w:hAnsi="Times New Roman" w:cs="Times New Roman"/>
          <w:sz w:val="28"/>
          <w:szCs w:val="28"/>
        </w:rPr>
      </w:pPr>
      <w:r w:rsidRPr="00A10EC1">
        <w:rPr>
          <w:rFonts w:ascii="Times New Roman" w:hAnsi="Times New Roman" w:cs="Times New Roman"/>
          <w:sz w:val="28"/>
          <w:szCs w:val="28"/>
        </w:rPr>
        <w:t>ОВПО</w:t>
      </w:r>
      <w:r w:rsidR="00DE2BBA" w:rsidRPr="00A10EC1">
        <w:rPr>
          <w:rFonts w:ascii="Times New Roman" w:hAnsi="Times New Roman" w:cs="Times New Roman"/>
          <w:sz w:val="28"/>
          <w:szCs w:val="28"/>
        </w:rPr>
        <w:t xml:space="preserve"> </w:t>
      </w:r>
      <w:r w:rsidR="00232FB4" w:rsidRPr="00A10EC1">
        <w:rPr>
          <w:rFonts w:ascii="Times New Roman" w:hAnsi="Times New Roman" w:cs="Times New Roman"/>
          <w:sz w:val="28"/>
          <w:szCs w:val="28"/>
        </w:rPr>
        <w:t>–</w:t>
      </w:r>
      <w:r w:rsidR="00DE2BBA" w:rsidRPr="00A10EC1">
        <w:rPr>
          <w:rFonts w:ascii="Times New Roman" w:hAnsi="Times New Roman" w:cs="Times New Roman"/>
          <w:sz w:val="28"/>
          <w:szCs w:val="28"/>
        </w:rPr>
        <w:t xml:space="preserve"> </w:t>
      </w:r>
      <w:r w:rsidR="00232FB4" w:rsidRPr="00A10EC1">
        <w:rPr>
          <w:rFonts w:ascii="Times New Roman" w:hAnsi="Times New Roman" w:cs="Times New Roman"/>
          <w:sz w:val="28"/>
          <w:szCs w:val="28"/>
          <w:shd w:val="clear" w:color="auto" w:fill="FFFFFF"/>
          <w:lang w:val="kk-KZ"/>
        </w:rPr>
        <w:t xml:space="preserve">организация </w:t>
      </w:r>
      <w:r w:rsidRPr="00A10EC1">
        <w:rPr>
          <w:rFonts w:ascii="Times New Roman" w:hAnsi="Times New Roman" w:cs="Times New Roman"/>
          <w:sz w:val="28"/>
          <w:szCs w:val="28"/>
          <w:shd w:val="clear" w:color="auto" w:fill="FFFFFF"/>
        </w:rPr>
        <w:t>высшего и (или) послевузовского образования</w:t>
      </w:r>
      <w:r w:rsidR="0061032E" w:rsidRPr="00A10EC1">
        <w:rPr>
          <w:rFonts w:ascii="Times New Roman" w:hAnsi="Times New Roman" w:cs="Times New Roman"/>
          <w:sz w:val="28"/>
          <w:szCs w:val="28"/>
        </w:rPr>
        <w:t>;</w:t>
      </w:r>
    </w:p>
    <w:p w:rsidR="00EC053A" w:rsidRPr="00893CA7" w:rsidRDefault="00DE2BBA" w:rsidP="00F76B3F">
      <w:pPr>
        <w:pStyle w:val="TableParagraph"/>
        <w:numPr>
          <w:ilvl w:val="0"/>
          <w:numId w:val="15"/>
        </w:numPr>
        <w:tabs>
          <w:tab w:val="left" w:pos="1134"/>
        </w:tabs>
        <w:spacing w:line="240" w:lineRule="auto"/>
        <w:ind w:left="0" w:firstLine="567"/>
        <w:jc w:val="both"/>
        <w:rPr>
          <w:color w:val="000000" w:themeColor="text1"/>
          <w:sz w:val="28"/>
          <w:szCs w:val="28"/>
          <w:lang w:val="ru-RU"/>
        </w:rPr>
      </w:pPr>
      <w:r w:rsidRPr="00893CA7">
        <w:rPr>
          <w:color w:val="000000" w:themeColor="text1"/>
          <w:sz w:val="28"/>
          <w:szCs w:val="28"/>
          <w:lang w:val="ru-RU"/>
        </w:rPr>
        <w:t>ГОСВО – г</w:t>
      </w:r>
      <w:r w:rsidR="00EC053A" w:rsidRPr="00893CA7">
        <w:rPr>
          <w:color w:val="000000" w:themeColor="text1"/>
          <w:sz w:val="28"/>
          <w:szCs w:val="28"/>
          <w:lang w:val="ru-RU"/>
        </w:rPr>
        <w:t>осударственный общеобязательный стандарт высшего</w:t>
      </w:r>
      <w:r w:rsidR="00BC3F65" w:rsidRPr="00893CA7">
        <w:rPr>
          <w:color w:val="000000" w:themeColor="text1"/>
          <w:sz w:val="28"/>
          <w:szCs w:val="28"/>
          <w:lang w:val="ru-RU"/>
        </w:rPr>
        <w:t xml:space="preserve"> о</w:t>
      </w:r>
      <w:r w:rsidR="00EC053A" w:rsidRPr="00893CA7">
        <w:rPr>
          <w:color w:val="000000" w:themeColor="text1"/>
          <w:sz w:val="28"/>
          <w:szCs w:val="28"/>
          <w:lang w:val="ru-RU"/>
        </w:rPr>
        <w:t>бразования</w:t>
      </w:r>
      <w:r w:rsidR="0061032E" w:rsidRPr="00893CA7">
        <w:rPr>
          <w:color w:val="000000" w:themeColor="text1"/>
          <w:sz w:val="28"/>
          <w:szCs w:val="28"/>
          <w:lang w:val="ru-RU"/>
        </w:rPr>
        <w:t>;</w:t>
      </w:r>
    </w:p>
    <w:p w:rsidR="00EC053A" w:rsidRPr="00893CA7" w:rsidRDefault="00DE2BBA" w:rsidP="00F76B3F">
      <w:pPr>
        <w:pStyle w:val="a7"/>
        <w:numPr>
          <w:ilvl w:val="0"/>
          <w:numId w:val="15"/>
        </w:numPr>
        <w:tabs>
          <w:tab w:val="left" w:pos="-2835"/>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 xml:space="preserve">ГОСПО </w:t>
      </w:r>
      <w:r w:rsidR="00CC6F07" w:rsidRPr="00893CA7">
        <w:rPr>
          <w:rFonts w:ascii="Times New Roman" w:hAnsi="Times New Roman" w:cs="Times New Roman"/>
          <w:color w:val="000000" w:themeColor="text1"/>
          <w:sz w:val="28"/>
          <w:szCs w:val="28"/>
        </w:rPr>
        <w:t>–</w:t>
      </w:r>
      <w:r w:rsidRPr="00893CA7">
        <w:rPr>
          <w:rFonts w:ascii="Times New Roman" w:hAnsi="Times New Roman" w:cs="Times New Roman"/>
          <w:color w:val="000000" w:themeColor="text1"/>
          <w:sz w:val="28"/>
          <w:szCs w:val="28"/>
        </w:rPr>
        <w:t xml:space="preserve"> г</w:t>
      </w:r>
      <w:r w:rsidR="00EC053A" w:rsidRPr="00893CA7">
        <w:rPr>
          <w:rFonts w:ascii="Times New Roman" w:hAnsi="Times New Roman" w:cs="Times New Roman"/>
          <w:color w:val="000000" w:themeColor="text1"/>
          <w:sz w:val="28"/>
          <w:szCs w:val="28"/>
        </w:rPr>
        <w:t>осударственный общеобязательный стандарт послевузовского образования</w:t>
      </w:r>
      <w:r w:rsidR="0061032E" w:rsidRPr="00893CA7">
        <w:rPr>
          <w:rFonts w:ascii="Times New Roman" w:hAnsi="Times New Roman" w:cs="Times New Roman"/>
          <w:color w:val="000000" w:themeColor="text1"/>
          <w:sz w:val="28"/>
          <w:szCs w:val="28"/>
        </w:rPr>
        <w:t>;</w:t>
      </w:r>
    </w:p>
    <w:p w:rsidR="00EC053A" w:rsidRPr="00893CA7" w:rsidRDefault="00DE2BBA" w:rsidP="00F76B3F">
      <w:pPr>
        <w:pStyle w:val="a7"/>
        <w:numPr>
          <w:ilvl w:val="0"/>
          <w:numId w:val="15"/>
        </w:numPr>
        <w:tabs>
          <w:tab w:val="left" w:pos="-2835"/>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ЕНТ</w:t>
      </w:r>
      <w:r w:rsidR="00A4315E" w:rsidRPr="00893CA7">
        <w:rPr>
          <w:rFonts w:ascii="Times New Roman" w:hAnsi="Times New Roman" w:cs="Times New Roman"/>
          <w:color w:val="000000" w:themeColor="text1"/>
          <w:sz w:val="28"/>
          <w:szCs w:val="28"/>
          <w:lang w:val="en-US"/>
        </w:rPr>
        <w:t xml:space="preserve"> </w:t>
      </w:r>
      <w:r w:rsidRPr="00893CA7">
        <w:rPr>
          <w:rFonts w:ascii="Times New Roman" w:hAnsi="Times New Roman" w:cs="Times New Roman"/>
          <w:color w:val="000000" w:themeColor="text1"/>
          <w:sz w:val="28"/>
          <w:szCs w:val="28"/>
        </w:rPr>
        <w:t>– е</w:t>
      </w:r>
      <w:r w:rsidR="00EC053A" w:rsidRPr="00893CA7">
        <w:rPr>
          <w:rFonts w:ascii="Times New Roman" w:hAnsi="Times New Roman" w:cs="Times New Roman"/>
          <w:color w:val="000000" w:themeColor="text1"/>
          <w:sz w:val="28"/>
          <w:szCs w:val="28"/>
        </w:rPr>
        <w:t>диное Национальное Тестирование;</w:t>
      </w:r>
    </w:p>
    <w:p w:rsidR="00EC053A" w:rsidRPr="00893CA7" w:rsidRDefault="00DE2BBA" w:rsidP="00F76B3F">
      <w:pPr>
        <w:pStyle w:val="a7"/>
        <w:numPr>
          <w:ilvl w:val="0"/>
          <w:numId w:val="15"/>
        </w:numPr>
        <w:tabs>
          <w:tab w:val="left" w:pos="-2835"/>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 xml:space="preserve">ИА </w:t>
      </w:r>
      <w:r w:rsidR="00CC6F07" w:rsidRPr="00893CA7">
        <w:rPr>
          <w:rFonts w:ascii="Times New Roman" w:hAnsi="Times New Roman" w:cs="Times New Roman"/>
          <w:color w:val="000000" w:themeColor="text1"/>
          <w:sz w:val="28"/>
          <w:szCs w:val="28"/>
        </w:rPr>
        <w:t>–</w:t>
      </w:r>
      <w:r w:rsidRPr="00893CA7">
        <w:rPr>
          <w:rFonts w:ascii="Times New Roman" w:hAnsi="Times New Roman" w:cs="Times New Roman"/>
          <w:color w:val="000000" w:themeColor="text1"/>
          <w:sz w:val="28"/>
          <w:szCs w:val="28"/>
        </w:rPr>
        <w:t xml:space="preserve"> и</w:t>
      </w:r>
      <w:r w:rsidR="00EC053A" w:rsidRPr="00893CA7">
        <w:rPr>
          <w:rFonts w:ascii="Times New Roman" w:hAnsi="Times New Roman" w:cs="Times New Roman"/>
          <w:color w:val="000000" w:themeColor="text1"/>
          <w:sz w:val="28"/>
          <w:szCs w:val="28"/>
        </w:rPr>
        <w:t>тоговая аттестация</w:t>
      </w:r>
      <w:r w:rsidR="0061032E" w:rsidRPr="00893CA7">
        <w:rPr>
          <w:rFonts w:ascii="Times New Roman" w:hAnsi="Times New Roman" w:cs="Times New Roman"/>
          <w:color w:val="000000" w:themeColor="text1"/>
          <w:sz w:val="28"/>
          <w:szCs w:val="28"/>
        </w:rPr>
        <w:t>;</w:t>
      </w:r>
    </w:p>
    <w:p w:rsidR="00EC053A" w:rsidRPr="00893CA7" w:rsidRDefault="00DE2BBA" w:rsidP="00F76B3F">
      <w:pPr>
        <w:pStyle w:val="a7"/>
        <w:numPr>
          <w:ilvl w:val="0"/>
          <w:numId w:val="15"/>
        </w:numPr>
        <w:tabs>
          <w:tab w:val="left" w:pos="-2835"/>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 xml:space="preserve">АК </w:t>
      </w:r>
      <w:r w:rsidR="00CC6F07" w:rsidRPr="00893CA7">
        <w:rPr>
          <w:rFonts w:ascii="Times New Roman" w:hAnsi="Times New Roman" w:cs="Times New Roman"/>
          <w:color w:val="000000" w:themeColor="text1"/>
          <w:sz w:val="28"/>
          <w:szCs w:val="28"/>
        </w:rPr>
        <w:t>–</w:t>
      </w:r>
      <w:r w:rsidR="00A4315E" w:rsidRPr="00893CA7">
        <w:rPr>
          <w:rFonts w:ascii="Times New Roman" w:hAnsi="Times New Roman" w:cs="Times New Roman"/>
          <w:color w:val="000000" w:themeColor="text1"/>
          <w:sz w:val="28"/>
          <w:szCs w:val="28"/>
          <w:lang w:val="en-US"/>
        </w:rPr>
        <w:t xml:space="preserve"> </w:t>
      </w:r>
      <w:r w:rsidR="00EC053A" w:rsidRPr="00893CA7">
        <w:rPr>
          <w:rFonts w:ascii="Times New Roman" w:hAnsi="Times New Roman" w:cs="Times New Roman"/>
          <w:color w:val="000000" w:themeColor="text1"/>
          <w:sz w:val="28"/>
          <w:szCs w:val="28"/>
        </w:rPr>
        <w:t>аттестационная комиссия</w:t>
      </w:r>
      <w:r w:rsidR="0061032E" w:rsidRPr="00893CA7">
        <w:rPr>
          <w:rFonts w:ascii="Times New Roman" w:hAnsi="Times New Roman" w:cs="Times New Roman"/>
          <w:color w:val="000000" w:themeColor="text1"/>
          <w:sz w:val="28"/>
          <w:szCs w:val="28"/>
        </w:rPr>
        <w:t>;</w:t>
      </w:r>
    </w:p>
    <w:p w:rsidR="00EC053A" w:rsidRDefault="00DE2BBA" w:rsidP="00AA5C91">
      <w:pPr>
        <w:pStyle w:val="a7"/>
        <w:numPr>
          <w:ilvl w:val="0"/>
          <w:numId w:val="15"/>
        </w:numPr>
        <w:tabs>
          <w:tab w:val="left" w:pos="-2835"/>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 xml:space="preserve">ИУП </w:t>
      </w:r>
      <w:r w:rsidR="00EC053A" w:rsidRPr="00893CA7">
        <w:rPr>
          <w:rFonts w:ascii="Times New Roman" w:hAnsi="Times New Roman" w:cs="Times New Roman"/>
          <w:color w:val="000000" w:themeColor="text1"/>
          <w:sz w:val="28"/>
          <w:szCs w:val="28"/>
        </w:rPr>
        <w:t>– индивидуальный учебный план;</w:t>
      </w:r>
    </w:p>
    <w:p w:rsidR="00D71690" w:rsidRPr="00AA5C91" w:rsidRDefault="00D71690"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AA5C91">
        <w:rPr>
          <w:rFonts w:ascii="Times New Roman" w:hAnsi="Times New Roman" w:cs="Times New Roman"/>
          <w:color w:val="000000" w:themeColor="text1"/>
          <w:sz w:val="28"/>
          <w:szCs w:val="28"/>
        </w:rPr>
        <w:t xml:space="preserve">КВИ – </w:t>
      </w:r>
      <w:proofErr w:type="spellStart"/>
      <w:r w:rsidRPr="00AA5C91">
        <w:rPr>
          <w:rFonts w:ascii="Times New Roman" w:hAnsi="Times New Roman" w:cs="Times New Roman"/>
          <w:color w:val="000000" w:themeColor="text1"/>
          <w:sz w:val="28"/>
          <w:szCs w:val="28"/>
        </w:rPr>
        <w:t>коронавирусная</w:t>
      </w:r>
      <w:proofErr w:type="spellEnd"/>
      <w:r w:rsidRPr="00AA5C91">
        <w:rPr>
          <w:rFonts w:ascii="Times New Roman" w:hAnsi="Times New Roman" w:cs="Times New Roman"/>
          <w:color w:val="000000" w:themeColor="text1"/>
          <w:sz w:val="28"/>
          <w:szCs w:val="28"/>
        </w:rPr>
        <w:t xml:space="preserve"> инфекция;</w:t>
      </w:r>
    </w:p>
    <w:p w:rsidR="00696F01" w:rsidRPr="00696F01" w:rsidRDefault="00696F01" w:rsidP="00696F01">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AA5C91">
        <w:rPr>
          <w:rFonts w:ascii="Times New Roman" w:hAnsi="Times New Roman" w:cs="Times New Roman"/>
          <w:color w:val="000000" w:themeColor="text1"/>
          <w:sz w:val="28"/>
          <w:szCs w:val="28"/>
        </w:rPr>
        <w:t>КРУ имени А. Байтурсынова,</w:t>
      </w:r>
      <w:r w:rsidRPr="00696F01">
        <w:rPr>
          <w:rFonts w:ascii="Times New Roman" w:hAnsi="Times New Roman" w:cs="Times New Roman"/>
          <w:color w:val="000000" w:themeColor="text1"/>
          <w:sz w:val="28"/>
          <w:szCs w:val="28"/>
        </w:rPr>
        <w:t xml:space="preserve"> У</w:t>
      </w:r>
      <w:r w:rsidRPr="00696F01">
        <w:rPr>
          <w:rFonts w:ascii="Times New Roman" w:hAnsi="Times New Roman" w:cs="Times New Roman"/>
          <w:color w:val="000000" w:themeColor="text1"/>
          <w:sz w:val="28"/>
          <w:szCs w:val="28"/>
          <w:lang w:val="kk-KZ"/>
        </w:rPr>
        <w:t>ниверситет</w:t>
      </w:r>
      <w:r>
        <w:rPr>
          <w:rFonts w:ascii="Times New Roman" w:hAnsi="Times New Roman" w:cs="Times New Roman"/>
          <w:color w:val="000000" w:themeColor="text1"/>
          <w:sz w:val="28"/>
          <w:szCs w:val="28"/>
          <w:lang w:val="kk-KZ"/>
        </w:rPr>
        <w:t xml:space="preserve"> </w:t>
      </w:r>
      <w:r w:rsidRPr="00696F0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96F01">
        <w:rPr>
          <w:rFonts w:ascii="Times New Roman" w:hAnsi="Times New Roman" w:cs="Times New Roman"/>
          <w:color w:val="000000" w:themeColor="text1"/>
          <w:sz w:val="28"/>
          <w:szCs w:val="28"/>
        </w:rPr>
        <w:t>НАО «Костанайский региональный университет имени Ахмета Байтурсынова»;</w:t>
      </w:r>
    </w:p>
    <w:p w:rsidR="00EC053A" w:rsidRDefault="00DE2BBA"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 xml:space="preserve">КТО </w:t>
      </w:r>
      <w:r w:rsidR="00CC6F07" w:rsidRPr="00893CA7">
        <w:rPr>
          <w:rFonts w:ascii="Times New Roman" w:hAnsi="Times New Roman" w:cs="Times New Roman"/>
          <w:color w:val="000000" w:themeColor="text1"/>
          <w:sz w:val="28"/>
          <w:szCs w:val="28"/>
        </w:rPr>
        <w:t>–</w:t>
      </w:r>
      <w:r w:rsidRPr="00893CA7">
        <w:rPr>
          <w:rFonts w:ascii="Times New Roman" w:hAnsi="Times New Roman" w:cs="Times New Roman"/>
          <w:color w:val="000000" w:themeColor="text1"/>
          <w:sz w:val="28"/>
          <w:szCs w:val="28"/>
        </w:rPr>
        <w:t xml:space="preserve"> к</w:t>
      </w:r>
      <w:r w:rsidR="00EC053A" w:rsidRPr="00893CA7">
        <w:rPr>
          <w:rFonts w:ascii="Times New Roman" w:hAnsi="Times New Roman" w:cs="Times New Roman"/>
          <w:color w:val="000000" w:themeColor="text1"/>
          <w:sz w:val="28"/>
          <w:szCs w:val="28"/>
        </w:rPr>
        <w:t>редитная технология обучения</w:t>
      </w:r>
      <w:r w:rsidR="0061032E" w:rsidRPr="00893CA7">
        <w:rPr>
          <w:rFonts w:ascii="Times New Roman" w:hAnsi="Times New Roman" w:cs="Times New Roman"/>
          <w:color w:val="000000" w:themeColor="text1"/>
          <w:sz w:val="28"/>
          <w:szCs w:val="28"/>
        </w:rPr>
        <w:t>;</w:t>
      </w:r>
    </w:p>
    <w:p w:rsidR="00D71690" w:rsidRPr="00AA5C91" w:rsidRDefault="00AA5C91" w:rsidP="00D71690">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AA5C91">
        <w:rPr>
          <w:rFonts w:ascii="Times New Roman" w:hAnsi="Times New Roman" w:cs="Times New Roman"/>
          <w:color w:val="000000" w:themeColor="text1"/>
          <w:sz w:val="28"/>
          <w:szCs w:val="28"/>
        </w:rPr>
        <w:t>МЗ РК – Министерство здр</w:t>
      </w:r>
      <w:r w:rsidR="00D71690" w:rsidRPr="00AA5C91">
        <w:rPr>
          <w:rFonts w:ascii="Times New Roman" w:hAnsi="Times New Roman" w:cs="Times New Roman"/>
          <w:color w:val="000000" w:themeColor="text1"/>
          <w:sz w:val="28"/>
          <w:szCs w:val="28"/>
        </w:rPr>
        <w:t>авоохранения Республики Казахстан;</w:t>
      </w:r>
    </w:p>
    <w:p w:rsidR="00893CA7" w:rsidRPr="00AA5C91" w:rsidRDefault="00893CA7"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proofErr w:type="spellStart"/>
      <w:r w:rsidRPr="00AA5C91">
        <w:rPr>
          <w:rFonts w:ascii="Times New Roman" w:hAnsi="Times New Roman" w:cs="Times New Roman"/>
          <w:color w:val="000000" w:themeColor="text1"/>
          <w:sz w:val="28"/>
          <w:szCs w:val="28"/>
        </w:rPr>
        <w:lastRenderedPageBreak/>
        <w:t>МНиВО</w:t>
      </w:r>
      <w:proofErr w:type="spellEnd"/>
      <w:r w:rsidRPr="00AA5C91">
        <w:rPr>
          <w:rFonts w:ascii="Times New Roman" w:hAnsi="Times New Roman" w:cs="Times New Roman"/>
          <w:color w:val="000000" w:themeColor="text1"/>
          <w:sz w:val="28"/>
          <w:szCs w:val="28"/>
        </w:rPr>
        <w:t xml:space="preserve"> РК – </w:t>
      </w:r>
      <w:r w:rsidR="00D71690" w:rsidRPr="00AA5C91">
        <w:rPr>
          <w:rFonts w:ascii="Times New Roman" w:hAnsi="Times New Roman" w:cs="Times New Roman"/>
          <w:color w:val="000000" w:themeColor="text1"/>
          <w:sz w:val="28"/>
          <w:szCs w:val="28"/>
        </w:rPr>
        <w:t>М</w:t>
      </w:r>
      <w:r w:rsidRPr="00AA5C91">
        <w:rPr>
          <w:rFonts w:ascii="Times New Roman" w:hAnsi="Times New Roman" w:cs="Times New Roman"/>
          <w:color w:val="000000" w:themeColor="text1"/>
          <w:sz w:val="28"/>
          <w:szCs w:val="28"/>
        </w:rPr>
        <w:t>инистерство науки и высшего образования</w:t>
      </w:r>
      <w:r w:rsidR="00D71690" w:rsidRPr="00AA5C91">
        <w:rPr>
          <w:rFonts w:ascii="Times New Roman" w:hAnsi="Times New Roman" w:cs="Times New Roman"/>
          <w:color w:val="000000" w:themeColor="text1"/>
          <w:sz w:val="28"/>
          <w:szCs w:val="28"/>
        </w:rPr>
        <w:t xml:space="preserve"> Республики Казахстан</w:t>
      </w:r>
      <w:r w:rsidRPr="00AA5C91">
        <w:rPr>
          <w:rFonts w:ascii="Times New Roman" w:hAnsi="Times New Roman" w:cs="Times New Roman"/>
          <w:color w:val="000000" w:themeColor="text1"/>
          <w:sz w:val="28"/>
          <w:szCs w:val="28"/>
        </w:rPr>
        <w:t>;</w:t>
      </w:r>
    </w:p>
    <w:p w:rsidR="00D71690" w:rsidRPr="00AA5C91" w:rsidRDefault="00D71690" w:rsidP="00F76B3F">
      <w:pPr>
        <w:pStyle w:val="TableParagraph"/>
        <w:numPr>
          <w:ilvl w:val="0"/>
          <w:numId w:val="15"/>
        </w:numPr>
        <w:tabs>
          <w:tab w:val="left" w:pos="1134"/>
        </w:tabs>
        <w:spacing w:line="240" w:lineRule="auto"/>
        <w:ind w:left="0" w:firstLine="567"/>
        <w:jc w:val="both"/>
        <w:rPr>
          <w:color w:val="000000" w:themeColor="text1"/>
          <w:sz w:val="28"/>
          <w:szCs w:val="28"/>
          <w:lang w:val="ru-RU"/>
        </w:rPr>
      </w:pPr>
      <w:r w:rsidRPr="00AA5C91">
        <w:rPr>
          <w:color w:val="000000" w:themeColor="text1"/>
          <w:sz w:val="28"/>
          <w:szCs w:val="28"/>
          <w:lang w:val="ru-RU"/>
        </w:rPr>
        <w:t>НАО – некоммерческое акционерное общество;</w:t>
      </w:r>
    </w:p>
    <w:p w:rsidR="00111A7D" w:rsidRPr="00893CA7" w:rsidRDefault="00111A7D" w:rsidP="00F76B3F">
      <w:pPr>
        <w:pStyle w:val="TableParagraph"/>
        <w:numPr>
          <w:ilvl w:val="0"/>
          <w:numId w:val="15"/>
        </w:numPr>
        <w:tabs>
          <w:tab w:val="left" w:pos="1134"/>
        </w:tabs>
        <w:spacing w:line="240" w:lineRule="auto"/>
        <w:ind w:left="0" w:firstLine="567"/>
        <w:jc w:val="both"/>
        <w:rPr>
          <w:color w:val="000000" w:themeColor="text1"/>
          <w:sz w:val="28"/>
          <w:szCs w:val="28"/>
          <w:lang w:val="ru-RU"/>
        </w:rPr>
      </w:pPr>
      <w:r w:rsidRPr="00893CA7">
        <w:rPr>
          <w:color w:val="000000"/>
          <w:sz w:val="28"/>
          <w:szCs w:val="28"/>
          <w:lang w:val="ru-RU" w:eastAsia="ru-RU" w:bidi="ru-RU"/>
        </w:rPr>
        <w:t>ОВПО – организация высшего и послевузовского образования</w:t>
      </w:r>
      <w:r w:rsidR="0061032E" w:rsidRPr="00893CA7">
        <w:rPr>
          <w:color w:val="000000"/>
          <w:sz w:val="28"/>
          <w:szCs w:val="28"/>
          <w:lang w:val="ru-RU" w:eastAsia="ru-RU" w:bidi="ru-RU"/>
        </w:rPr>
        <w:t>;</w:t>
      </w:r>
    </w:p>
    <w:p w:rsidR="00EC053A" w:rsidRPr="00893CA7" w:rsidRDefault="00DE2BBA" w:rsidP="00F76B3F">
      <w:pPr>
        <w:pStyle w:val="TableParagraph"/>
        <w:numPr>
          <w:ilvl w:val="0"/>
          <w:numId w:val="15"/>
        </w:numPr>
        <w:tabs>
          <w:tab w:val="left" w:pos="1134"/>
        </w:tabs>
        <w:spacing w:line="240" w:lineRule="auto"/>
        <w:ind w:left="0" w:firstLine="567"/>
        <w:jc w:val="both"/>
        <w:rPr>
          <w:color w:val="000000" w:themeColor="text1"/>
          <w:sz w:val="28"/>
          <w:szCs w:val="28"/>
          <w:lang w:val="ru-RU"/>
        </w:rPr>
      </w:pPr>
      <w:r w:rsidRPr="00893CA7">
        <w:rPr>
          <w:color w:val="000000" w:themeColor="text1"/>
          <w:sz w:val="28"/>
          <w:szCs w:val="28"/>
          <w:lang w:val="ru-RU"/>
        </w:rPr>
        <w:t xml:space="preserve">ООД </w:t>
      </w:r>
      <w:r w:rsidR="00CC6F07" w:rsidRPr="00893CA7">
        <w:rPr>
          <w:color w:val="000000" w:themeColor="text1"/>
          <w:sz w:val="28"/>
          <w:szCs w:val="28"/>
          <w:lang w:val="ru-RU"/>
        </w:rPr>
        <w:t>–</w:t>
      </w:r>
      <w:r w:rsidRPr="00893CA7">
        <w:rPr>
          <w:color w:val="000000" w:themeColor="text1"/>
          <w:sz w:val="28"/>
          <w:szCs w:val="28"/>
          <w:lang w:val="ru-RU"/>
        </w:rPr>
        <w:t xml:space="preserve"> о</w:t>
      </w:r>
      <w:r w:rsidR="00EC053A" w:rsidRPr="00893CA7">
        <w:rPr>
          <w:color w:val="000000" w:themeColor="text1"/>
          <w:sz w:val="28"/>
          <w:szCs w:val="28"/>
          <w:lang w:val="ru-RU"/>
        </w:rPr>
        <w:t>бщеобразовательные дисциплины</w:t>
      </w:r>
      <w:r w:rsidR="0061032E" w:rsidRPr="00893CA7">
        <w:rPr>
          <w:color w:val="000000" w:themeColor="text1"/>
          <w:sz w:val="28"/>
          <w:szCs w:val="28"/>
          <w:lang w:val="ru-RU"/>
        </w:rPr>
        <w:t>;</w:t>
      </w:r>
    </w:p>
    <w:p w:rsidR="00A4315E" w:rsidRPr="00893CA7" w:rsidRDefault="00EC053A" w:rsidP="00F76B3F">
      <w:pPr>
        <w:pStyle w:val="TableParagraph"/>
        <w:numPr>
          <w:ilvl w:val="0"/>
          <w:numId w:val="15"/>
        </w:numPr>
        <w:tabs>
          <w:tab w:val="left" w:pos="1134"/>
        </w:tabs>
        <w:spacing w:line="240" w:lineRule="auto"/>
        <w:ind w:left="0" w:firstLine="567"/>
        <w:jc w:val="both"/>
        <w:rPr>
          <w:color w:val="000000" w:themeColor="text1"/>
          <w:sz w:val="28"/>
          <w:szCs w:val="28"/>
          <w:lang w:val="ru-RU"/>
        </w:rPr>
      </w:pPr>
      <w:r w:rsidRPr="00893CA7">
        <w:rPr>
          <w:color w:val="000000" w:themeColor="text1"/>
          <w:sz w:val="28"/>
          <w:szCs w:val="28"/>
          <w:lang w:val="ru-RU"/>
        </w:rPr>
        <w:t xml:space="preserve">ОП – </w:t>
      </w:r>
      <w:r w:rsidR="00DE2BBA" w:rsidRPr="00893CA7">
        <w:rPr>
          <w:color w:val="000000" w:themeColor="text1"/>
          <w:sz w:val="28"/>
          <w:szCs w:val="28"/>
          <w:lang w:val="ru-RU"/>
        </w:rPr>
        <w:t>о</w:t>
      </w:r>
      <w:r w:rsidRPr="00893CA7">
        <w:rPr>
          <w:color w:val="000000" w:themeColor="text1"/>
          <w:sz w:val="28"/>
          <w:szCs w:val="28"/>
          <w:lang w:val="ru-RU"/>
        </w:rPr>
        <w:t>бразовательная программа</w:t>
      </w:r>
      <w:r w:rsidR="0061032E" w:rsidRPr="00893CA7">
        <w:rPr>
          <w:color w:val="000000" w:themeColor="text1"/>
          <w:sz w:val="28"/>
          <w:szCs w:val="28"/>
          <w:lang w:val="ru-RU"/>
        </w:rPr>
        <w:t>;</w:t>
      </w:r>
    </w:p>
    <w:p w:rsidR="00EC053A" w:rsidRDefault="00EC053A" w:rsidP="00F76B3F">
      <w:pPr>
        <w:pStyle w:val="TableParagraph"/>
        <w:numPr>
          <w:ilvl w:val="0"/>
          <w:numId w:val="15"/>
        </w:numPr>
        <w:tabs>
          <w:tab w:val="left" w:pos="1134"/>
        </w:tabs>
        <w:spacing w:line="240" w:lineRule="auto"/>
        <w:ind w:left="0" w:firstLine="567"/>
        <w:jc w:val="both"/>
        <w:rPr>
          <w:color w:val="000000" w:themeColor="text1"/>
          <w:sz w:val="28"/>
          <w:szCs w:val="28"/>
          <w:lang w:val="ru-RU"/>
        </w:rPr>
      </w:pPr>
      <w:r w:rsidRPr="00893CA7">
        <w:rPr>
          <w:color w:val="000000" w:themeColor="text1"/>
          <w:sz w:val="28"/>
          <w:szCs w:val="28"/>
          <w:lang w:val="ru-RU"/>
        </w:rPr>
        <w:t>П</w:t>
      </w:r>
      <w:r w:rsidR="00DE2BBA" w:rsidRPr="00893CA7">
        <w:rPr>
          <w:color w:val="000000" w:themeColor="text1"/>
          <w:sz w:val="28"/>
          <w:szCs w:val="28"/>
          <w:lang w:val="ru-RU"/>
        </w:rPr>
        <w:t xml:space="preserve">Д </w:t>
      </w:r>
      <w:r w:rsidR="00CC6F07" w:rsidRPr="00893CA7">
        <w:rPr>
          <w:color w:val="000000" w:themeColor="text1"/>
          <w:sz w:val="28"/>
          <w:szCs w:val="28"/>
          <w:lang w:val="ru-RU"/>
        </w:rPr>
        <w:t>–</w:t>
      </w:r>
      <w:r w:rsidR="00DE2BBA" w:rsidRPr="00893CA7">
        <w:rPr>
          <w:color w:val="000000" w:themeColor="text1"/>
          <w:sz w:val="28"/>
          <w:szCs w:val="28"/>
          <w:lang w:val="ru-RU"/>
        </w:rPr>
        <w:t xml:space="preserve"> п</w:t>
      </w:r>
      <w:r w:rsidRPr="00893CA7">
        <w:rPr>
          <w:color w:val="000000" w:themeColor="text1"/>
          <w:sz w:val="28"/>
          <w:szCs w:val="28"/>
          <w:lang w:val="ru-RU"/>
        </w:rPr>
        <w:t>рофилирующие дисциплины</w:t>
      </w:r>
      <w:r w:rsidR="0061032E" w:rsidRPr="00893CA7">
        <w:rPr>
          <w:color w:val="000000" w:themeColor="text1"/>
          <w:sz w:val="28"/>
          <w:szCs w:val="28"/>
          <w:lang w:val="ru-RU"/>
        </w:rPr>
        <w:t>;</w:t>
      </w:r>
    </w:p>
    <w:p w:rsidR="00150ED7" w:rsidRPr="00AA5C91" w:rsidRDefault="00150ED7" w:rsidP="00F76B3F">
      <w:pPr>
        <w:pStyle w:val="TableParagraph"/>
        <w:numPr>
          <w:ilvl w:val="0"/>
          <w:numId w:val="15"/>
        </w:numPr>
        <w:tabs>
          <w:tab w:val="left" w:pos="1134"/>
        </w:tabs>
        <w:spacing w:line="240" w:lineRule="auto"/>
        <w:ind w:left="0" w:firstLine="567"/>
        <w:jc w:val="both"/>
        <w:rPr>
          <w:color w:val="000000" w:themeColor="text1"/>
          <w:sz w:val="28"/>
          <w:szCs w:val="28"/>
          <w:lang w:val="ru-RU"/>
        </w:rPr>
      </w:pPr>
      <w:r w:rsidRPr="00AA5C91">
        <w:rPr>
          <w:color w:val="000000" w:themeColor="text1"/>
          <w:sz w:val="28"/>
          <w:szCs w:val="28"/>
          <w:lang w:val="ru-RU"/>
        </w:rPr>
        <w:t>ПК – приемная комиссия;</w:t>
      </w:r>
    </w:p>
    <w:p w:rsidR="00EC053A" w:rsidRPr="00893CA7" w:rsidRDefault="00DE2BBA"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 xml:space="preserve">ППС </w:t>
      </w:r>
      <w:r w:rsidR="00EC053A" w:rsidRPr="00893CA7">
        <w:rPr>
          <w:rFonts w:ascii="Times New Roman" w:hAnsi="Times New Roman" w:cs="Times New Roman"/>
          <w:color w:val="000000" w:themeColor="text1"/>
          <w:sz w:val="28"/>
          <w:szCs w:val="28"/>
        </w:rPr>
        <w:t>– профессорско-преподавательский состав;</w:t>
      </w:r>
    </w:p>
    <w:p w:rsidR="00EC053A" w:rsidRPr="00893CA7" w:rsidRDefault="00DE2BBA"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 xml:space="preserve">РУП </w:t>
      </w:r>
      <w:r w:rsidR="00EC053A" w:rsidRPr="00893CA7">
        <w:rPr>
          <w:rFonts w:ascii="Times New Roman" w:hAnsi="Times New Roman" w:cs="Times New Roman"/>
          <w:color w:val="000000" w:themeColor="text1"/>
          <w:sz w:val="28"/>
          <w:szCs w:val="28"/>
        </w:rPr>
        <w:t>– рабочий учебный план;</w:t>
      </w:r>
    </w:p>
    <w:p w:rsidR="00893CA7" w:rsidRPr="00893CA7" w:rsidRDefault="00893CA7"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 xml:space="preserve">СДО </w:t>
      </w:r>
      <w:r w:rsidRPr="00893CA7">
        <w:rPr>
          <w:rFonts w:ascii="Times New Roman" w:hAnsi="Times New Roman" w:cs="Times New Roman"/>
          <w:color w:val="000000" w:themeColor="text1"/>
          <w:sz w:val="28"/>
          <w:szCs w:val="28"/>
          <w:lang w:val="en-US"/>
        </w:rPr>
        <w:t>Moodle</w:t>
      </w:r>
      <w:r w:rsidRPr="00893CA7">
        <w:rPr>
          <w:rFonts w:ascii="Times New Roman" w:hAnsi="Times New Roman" w:cs="Times New Roman"/>
          <w:color w:val="000000" w:themeColor="text1"/>
          <w:sz w:val="28"/>
          <w:szCs w:val="28"/>
        </w:rPr>
        <w:t xml:space="preserve"> – система дистанционного обучения </w:t>
      </w:r>
      <w:r w:rsidRPr="00893CA7">
        <w:rPr>
          <w:rFonts w:ascii="Times New Roman" w:hAnsi="Times New Roman" w:cs="Times New Roman"/>
          <w:color w:val="000000" w:themeColor="text1"/>
          <w:sz w:val="28"/>
          <w:szCs w:val="28"/>
          <w:lang w:val="en-US"/>
        </w:rPr>
        <w:t>Moodle</w:t>
      </w:r>
      <w:r w:rsidRPr="00893CA7">
        <w:rPr>
          <w:rFonts w:ascii="Times New Roman" w:hAnsi="Times New Roman" w:cs="Times New Roman"/>
          <w:color w:val="000000" w:themeColor="text1"/>
          <w:sz w:val="28"/>
          <w:szCs w:val="28"/>
        </w:rPr>
        <w:t>;</w:t>
      </w:r>
    </w:p>
    <w:p w:rsidR="00EC053A" w:rsidRPr="00893CA7" w:rsidRDefault="00DE2BBA"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 xml:space="preserve">СРО </w:t>
      </w:r>
      <w:r w:rsidR="00EC053A" w:rsidRPr="00893CA7">
        <w:rPr>
          <w:rFonts w:ascii="Times New Roman" w:hAnsi="Times New Roman" w:cs="Times New Roman"/>
          <w:color w:val="000000" w:themeColor="text1"/>
          <w:sz w:val="28"/>
          <w:szCs w:val="28"/>
        </w:rPr>
        <w:t xml:space="preserve">– самостоятельная работа обучающегося; </w:t>
      </w:r>
    </w:p>
    <w:p w:rsidR="00EC053A" w:rsidRPr="00893CA7" w:rsidRDefault="00EC053A"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СРОП -самостоятельная работа обучающегося с преподавателем;</w:t>
      </w:r>
    </w:p>
    <w:p w:rsidR="00893CA7" w:rsidRPr="00893CA7" w:rsidRDefault="00893CA7"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УАД – управление по академической деятельности;</w:t>
      </w:r>
    </w:p>
    <w:p w:rsidR="00893CA7" w:rsidRPr="00893CA7" w:rsidRDefault="00893CA7"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УМС – учебно-методический совет;</w:t>
      </w:r>
    </w:p>
    <w:p w:rsidR="00893CA7" w:rsidRPr="00893CA7" w:rsidRDefault="00893CA7"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proofErr w:type="spellStart"/>
      <w:r w:rsidRPr="00893CA7">
        <w:rPr>
          <w:rFonts w:ascii="Times New Roman" w:hAnsi="Times New Roman" w:cs="Times New Roman"/>
          <w:color w:val="000000" w:themeColor="text1"/>
          <w:sz w:val="28"/>
          <w:szCs w:val="28"/>
        </w:rPr>
        <w:t>ЦКиТ</w:t>
      </w:r>
      <w:proofErr w:type="spellEnd"/>
      <w:r w:rsidRPr="00893CA7">
        <w:rPr>
          <w:rFonts w:ascii="Times New Roman" w:hAnsi="Times New Roman" w:cs="Times New Roman"/>
          <w:color w:val="000000" w:themeColor="text1"/>
          <w:sz w:val="28"/>
          <w:szCs w:val="28"/>
        </w:rPr>
        <w:t xml:space="preserve"> – центр карьеры и трудоустройства4</w:t>
      </w:r>
    </w:p>
    <w:p w:rsidR="00130A7A" w:rsidRDefault="00EC053A" w:rsidP="00F76B3F">
      <w:pPr>
        <w:pStyle w:val="a7"/>
        <w:numPr>
          <w:ilvl w:val="0"/>
          <w:numId w:val="15"/>
        </w:numPr>
        <w:tabs>
          <w:tab w:val="left" w:pos="-2835"/>
          <w:tab w:val="left" w:pos="851"/>
          <w:tab w:val="left" w:pos="1134"/>
        </w:tabs>
        <w:spacing w:after="0" w:line="240" w:lineRule="auto"/>
        <w:ind w:left="0" w:firstLine="567"/>
        <w:jc w:val="both"/>
        <w:rPr>
          <w:rFonts w:ascii="Times New Roman" w:hAnsi="Times New Roman" w:cs="Times New Roman"/>
          <w:color w:val="000000" w:themeColor="text1"/>
          <w:sz w:val="28"/>
          <w:szCs w:val="28"/>
        </w:rPr>
      </w:pPr>
      <w:r w:rsidRPr="00893CA7">
        <w:rPr>
          <w:rFonts w:ascii="Times New Roman" w:hAnsi="Times New Roman" w:cs="Times New Roman"/>
          <w:color w:val="000000" w:themeColor="text1"/>
          <w:sz w:val="28"/>
          <w:szCs w:val="28"/>
        </w:rPr>
        <w:t xml:space="preserve">GPA – средний балл </w:t>
      </w:r>
      <w:r w:rsidR="003E54A8" w:rsidRPr="00893CA7">
        <w:rPr>
          <w:rFonts w:ascii="Times New Roman" w:hAnsi="Times New Roman" w:cs="Times New Roman"/>
          <w:color w:val="000000" w:themeColor="text1"/>
          <w:sz w:val="28"/>
          <w:szCs w:val="28"/>
        </w:rPr>
        <w:t>успеваемости</w:t>
      </w:r>
      <w:r w:rsidR="00D71690">
        <w:rPr>
          <w:rFonts w:ascii="Times New Roman" w:hAnsi="Times New Roman" w:cs="Times New Roman"/>
          <w:color w:val="000000" w:themeColor="text1"/>
          <w:sz w:val="28"/>
          <w:szCs w:val="28"/>
        </w:rPr>
        <w:t>;</w:t>
      </w:r>
    </w:p>
    <w:p w:rsidR="00A10EC1" w:rsidRDefault="00A10EC1" w:rsidP="00004121">
      <w:pPr>
        <w:pStyle w:val="a7"/>
        <w:tabs>
          <w:tab w:val="left" w:pos="-2835"/>
          <w:tab w:val="left" w:pos="851"/>
          <w:tab w:val="left" w:pos="1134"/>
        </w:tabs>
        <w:spacing w:after="0" w:line="240" w:lineRule="auto"/>
        <w:ind w:left="567"/>
        <w:jc w:val="both"/>
        <w:rPr>
          <w:rFonts w:ascii="Times New Roman" w:hAnsi="Times New Roman" w:cs="Times New Roman"/>
          <w:color w:val="000000" w:themeColor="text1"/>
          <w:sz w:val="28"/>
          <w:szCs w:val="28"/>
        </w:rPr>
      </w:pPr>
    </w:p>
    <w:p w:rsidR="00BC3F65" w:rsidRPr="000237AD" w:rsidRDefault="00075CAA" w:rsidP="00004121">
      <w:pPr>
        <w:pStyle w:val="1"/>
        <w:spacing w:before="0" w:line="240" w:lineRule="auto"/>
        <w:ind w:firstLine="567"/>
        <w:rPr>
          <w:rFonts w:ascii="Times New Roman" w:hAnsi="Times New Roman" w:cs="Times New Roman"/>
          <w:color w:val="auto"/>
        </w:rPr>
      </w:pPr>
      <w:bookmarkStart w:id="7" w:name="_Toc118296463"/>
      <w:r w:rsidRPr="000237AD">
        <w:rPr>
          <w:rFonts w:ascii="Times New Roman" w:hAnsi="Times New Roman" w:cs="Times New Roman"/>
          <w:color w:val="auto"/>
        </w:rPr>
        <w:t>Глава 6</w:t>
      </w:r>
      <w:r w:rsidR="00EC053A" w:rsidRPr="000237AD">
        <w:rPr>
          <w:rFonts w:ascii="Times New Roman" w:hAnsi="Times New Roman" w:cs="Times New Roman"/>
          <w:color w:val="auto"/>
        </w:rPr>
        <w:t xml:space="preserve">. </w:t>
      </w:r>
      <w:r w:rsidR="00BC3F65" w:rsidRPr="000237AD">
        <w:rPr>
          <w:rFonts w:ascii="Times New Roman" w:hAnsi="Times New Roman" w:cs="Times New Roman"/>
          <w:color w:val="auto"/>
        </w:rPr>
        <w:t>Основные положения Академической политики</w:t>
      </w:r>
      <w:bookmarkEnd w:id="7"/>
      <w:r w:rsidR="00BC3F65" w:rsidRPr="000237AD">
        <w:rPr>
          <w:rFonts w:ascii="Times New Roman" w:hAnsi="Times New Roman" w:cs="Times New Roman"/>
          <w:color w:val="auto"/>
        </w:rPr>
        <w:t xml:space="preserve"> </w:t>
      </w:r>
    </w:p>
    <w:p w:rsidR="00130A7A" w:rsidRPr="00130A7A" w:rsidRDefault="00130A7A" w:rsidP="00004121">
      <w:pPr>
        <w:pStyle w:val="a7"/>
        <w:tabs>
          <w:tab w:val="left" w:pos="-2835"/>
          <w:tab w:val="left" w:pos="851"/>
          <w:tab w:val="left" w:pos="1134"/>
        </w:tabs>
        <w:spacing w:after="0" w:line="240" w:lineRule="auto"/>
        <w:rPr>
          <w:rFonts w:ascii="Times New Roman" w:hAnsi="Times New Roman" w:cs="Times New Roman"/>
          <w:color w:val="000000" w:themeColor="text1"/>
          <w:sz w:val="28"/>
          <w:szCs w:val="28"/>
        </w:rPr>
      </w:pPr>
    </w:p>
    <w:p w:rsidR="006F6CC2" w:rsidRPr="00AA5C91" w:rsidRDefault="00BC3F65" w:rsidP="00B709FD">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КРУ имени А. Байтурсынова осуществляет подготовку специалистов по</w:t>
      </w:r>
      <w:r w:rsidR="0091456F" w:rsidRPr="00AA5C91">
        <w:rPr>
          <w:sz w:val="28"/>
          <w:szCs w:val="28"/>
        </w:rPr>
        <w:t xml:space="preserve"> </w:t>
      </w:r>
      <w:r w:rsidRPr="00AA5C91">
        <w:rPr>
          <w:sz w:val="28"/>
          <w:szCs w:val="28"/>
        </w:rPr>
        <w:t xml:space="preserve">программам высшего </w:t>
      </w:r>
      <w:r w:rsidR="00792C6E" w:rsidRPr="00AA5C91">
        <w:rPr>
          <w:sz w:val="28"/>
          <w:szCs w:val="28"/>
        </w:rPr>
        <w:t>(бакалавриат</w:t>
      </w:r>
      <w:r w:rsidR="00696F01" w:rsidRPr="00AA5C91">
        <w:rPr>
          <w:sz w:val="28"/>
          <w:szCs w:val="28"/>
        </w:rPr>
        <w:t xml:space="preserve"> и </w:t>
      </w:r>
      <w:proofErr w:type="spellStart"/>
      <w:r w:rsidR="00696F01" w:rsidRPr="00AA5C91">
        <w:rPr>
          <w:sz w:val="28"/>
          <w:szCs w:val="28"/>
        </w:rPr>
        <w:t>специалитет</w:t>
      </w:r>
      <w:proofErr w:type="spellEnd"/>
      <w:r w:rsidR="00792C6E" w:rsidRPr="00AA5C91">
        <w:rPr>
          <w:sz w:val="28"/>
          <w:szCs w:val="28"/>
        </w:rPr>
        <w:t xml:space="preserve">) </w:t>
      </w:r>
      <w:r w:rsidRPr="00AA5C91">
        <w:rPr>
          <w:sz w:val="28"/>
          <w:szCs w:val="28"/>
        </w:rPr>
        <w:t>и послевузовского (магистратура,</w:t>
      </w:r>
      <w:r w:rsidR="0091456F" w:rsidRPr="00AA5C91">
        <w:rPr>
          <w:sz w:val="28"/>
          <w:szCs w:val="28"/>
        </w:rPr>
        <w:t xml:space="preserve"> </w:t>
      </w:r>
      <w:r w:rsidRPr="00AA5C91">
        <w:rPr>
          <w:sz w:val="28"/>
          <w:szCs w:val="28"/>
        </w:rPr>
        <w:t>докторантура</w:t>
      </w:r>
      <w:r w:rsidR="0091456F" w:rsidRPr="00AA5C91">
        <w:rPr>
          <w:sz w:val="28"/>
          <w:szCs w:val="28"/>
        </w:rPr>
        <w:t xml:space="preserve"> </w:t>
      </w:r>
      <w:proofErr w:type="spellStart"/>
      <w:r w:rsidRPr="00AA5C91">
        <w:rPr>
          <w:sz w:val="28"/>
          <w:szCs w:val="28"/>
        </w:rPr>
        <w:t>PhD</w:t>
      </w:r>
      <w:proofErr w:type="spellEnd"/>
      <w:r w:rsidRPr="00AA5C91">
        <w:rPr>
          <w:sz w:val="28"/>
          <w:szCs w:val="28"/>
        </w:rPr>
        <w:t xml:space="preserve">) </w:t>
      </w:r>
      <w:r w:rsidR="00696F01" w:rsidRPr="00AA5C91">
        <w:rPr>
          <w:sz w:val="28"/>
          <w:szCs w:val="28"/>
        </w:rPr>
        <w:t xml:space="preserve">образования </w:t>
      </w:r>
      <w:r w:rsidRPr="00AA5C91">
        <w:rPr>
          <w:sz w:val="28"/>
          <w:szCs w:val="28"/>
        </w:rPr>
        <w:t>по кредитной технологии обучения, основная задача</w:t>
      </w:r>
      <w:r w:rsidR="0091456F" w:rsidRPr="00AA5C91">
        <w:rPr>
          <w:sz w:val="28"/>
          <w:szCs w:val="28"/>
        </w:rPr>
        <w:t xml:space="preserve"> </w:t>
      </w:r>
      <w:r w:rsidRPr="00AA5C91">
        <w:rPr>
          <w:sz w:val="28"/>
          <w:szCs w:val="28"/>
        </w:rPr>
        <w:t>которой состоит в развитии у</w:t>
      </w:r>
      <w:r w:rsidR="005C16CD" w:rsidRPr="00AA5C91">
        <w:rPr>
          <w:sz w:val="28"/>
          <w:szCs w:val="28"/>
        </w:rPr>
        <w:t xml:space="preserve"> обучающихся способностей к самоорганизаци</w:t>
      </w:r>
      <w:r w:rsidRPr="00AA5C91">
        <w:rPr>
          <w:sz w:val="28"/>
          <w:szCs w:val="28"/>
        </w:rPr>
        <w:t>и</w:t>
      </w:r>
      <w:r w:rsidR="00696F01" w:rsidRPr="00AA5C91">
        <w:rPr>
          <w:sz w:val="28"/>
          <w:szCs w:val="28"/>
        </w:rPr>
        <w:t>,</w:t>
      </w:r>
      <w:r w:rsidRPr="00AA5C91">
        <w:rPr>
          <w:sz w:val="28"/>
          <w:szCs w:val="28"/>
        </w:rPr>
        <w:t xml:space="preserve"> самообразованию на основе выборности образовательной траектории в</w:t>
      </w:r>
      <w:r w:rsidR="0091456F" w:rsidRPr="00AA5C91">
        <w:rPr>
          <w:sz w:val="28"/>
          <w:szCs w:val="28"/>
        </w:rPr>
        <w:t xml:space="preserve"> </w:t>
      </w:r>
      <w:r w:rsidRPr="00AA5C91">
        <w:rPr>
          <w:sz w:val="28"/>
          <w:szCs w:val="28"/>
        </w:rPr>
        <w:t>рамках регламентации учебного процесса и учета объема знаний в виде</w:t>
      </w:r>
      <w:r w:rsidR="0091456F" w:rsidRPr="00AA5C91">
        <w:rPr>
          <w:sz w:val="28"/>
          <w:szCs w:val="28"/>
        </w:rPr>
        <w:t xml:space="preserve"> </w:t>
      </w:r>
      <w:r w:rsidRPr="00AA5C91">
        <w:rPr>
          <w:sz w:val="28"/>
          <w:szCs w:val="28"/>
        </w:rPr>
        <w:t>кредитов.</w:t>
      </w:r>
    </w:p>
    <w:p w:rsidR="006F6CC2" w:rsidRPr="00AA5C91" w:rsidRDefault="00EC053A" w:rsidP="00B709FD">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 xml:space="preserve">Настоящая Академическая политика определяет </w:t>
      </w:r>
      <w:r w:rsidR="009F0677" w:rsidRPr="00AA5C91">
        <w:rPr>
          <w:sz w:val="28"/>
          <w:szCs w:val="28"/>
        </w:rPr>
        <w:t xml:space="preserve">систему мер, правил и процедур по планированию и управлению образовательной деятельностью и эффективной организации учебного процесса по кредитной технологии обучения, направленных на повышение качества образования и реализацию </w:t>
      </w:r>
      <w:proofErr w:type="spellStart"/>
      <w:r w:rsidR="009F0677" w:rsidRPr="00AA5C91">
        <w:rPr>
          <w:sz w:val="28"/>
          <w:szCs w:val="28"/>
        </w:rPr>
        <w:t>студентоцентрированного</w:t>
      </w:r>
      <w:proofErr w:type="spellEnd"/>
      <w:r w:rsidR="009F0677" w:rsidRPr="00AA5C91">
        <w:rPr>
          <w:sz w:val="28"/>
          <w:szCs w:val="28"/>
        </w:rPr>
        <w:t xml:space="preserve"> обучения.</w:t>
      </w:r>
      <w:r w:rsidR="005164D3" w:rsidRPr="00AA5C91">
        <w:rPr>
          <w:sz w:val="28"/>
          <w:szCs w:val="28"/>
        </w:rPr>
        <w:t xml:space="preserve"> п</w:t>
      </w:r>
      <w:r w:rsidRPr="00AA5C91">
        <w:rPr>
          <w:sz w:val="28"/>
          <w:szCs w:val="28"/>
        </w:rPr>
        <w:t xml:space="preserve">орядок организации обучения в </w:t>
      </w:r>
      <w:r w:rsidR="009F0677" w:rsidRPr="00AA5C91">
        <w:rPr>
          <w:sz w:val="28"/>
          <w:szCs w:val="28"/>
        </w:rPr>
        <w:t>У</w:t>
      </w:r>
      <w:r w:rsidRPr="00AA5C91">
        <w:rPr>
          <w:sz w:val="28"/>
          <w:szCs w:val="28"/>
        </w:rPr>
        <w:t>ниверситете по программам высшего и послевузовского образования. Документ включает в себя следующие компоненты:</w:t>
      </w:r>
    </w:p>
    <w:p w:rsidR="006F6CC2" w:rsidRPr="00AA5C91" w:rsidRDefault="006F6CC2" w:rsidP="004B2CAB">
      <w:pPr>
        <w:pStyle w:val="ab"/>
        <w:numPr>
          <w:ilvl w:val="0"/>
          <w:numId w:val="16"/>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Политика (правила) приема в </w:t>
      </w:r>
      <w:r w:rsidR="00AA5C91" w:rsidRPr="00AA5C91">
        <w:rPr>
          <w:sz w:val="28"/>
          <w:szCs w:val="28"/>
        </w:rPr>
        <w:t>Университет;</w:t>
      </w:r>
    </w:p>
    <w:p w:rsidR="00B3418D" w:rsidRPr="00AA5C91" w:rsidRDefault="00B3418D" w:rsidP="004B2CAB">
      <w:pPr>
        <w:pStyle w:val="a3"/>
        <w:numPr>
          <w:ilvl w:val="0"/>
          <w:numId w:val="16"/>
        </w:numPr>
        <w:tabs>
          <w:tab w:val="left" w:pos="1134"/>
        </w:tabs>
        <w:suppressAutoHyphens/>
        <w:spacing w:line="240" w:lineRule="auto"/>
        <w:ind w:left="0" w:firstLine="567"/>
        <w:rPr>
          <w:spacing w:val="-6"/>
        </w:rPr>
      </w:pPr>
      <w:r w:rsidRPr="00AA5C91">
        <w:t>Политика (правила) признания результатов формального и неформального образования</w:t>
      </w:r>
      <w:r w:rsidR="006F6CC2" w:rsidRPr="00AA5C91">
        <w:t>;</w:t>
      </w:r>
    </w:p>
    <w:p w:rsidR="00B3418D" w:rsidRPr="00AA5C91" w:rsidRDefault="00B3418D" w:rsidP="004B2CAB">
      <w:pPr>
        <w:pStyle w:val="25"/>
        <w:numPr>
          <w:ilvl w:val="0"/>
          <w:numId w:val="16"/>
        </w:numPr>
        <w:shd w:val="clear" w:color="auto" w:fill="auto"/>
        <w:tabs>
          <w:tab w:val="left" w:pos="0"/>
          <w:tab w:val="left" w:pos="1134"/>
        </w:tabs>
        <w:spacing w:after="0" w:line="240" w:lineRule="auto"/>
        <w:ind w:left="0" w:firstLine="567"/>
        <w:rPr>
          <w:rFonts w:ascii="Times New Roman" w:hAnsi="Times New Roman" w:cs="Times New Roman"/>
          <w:sz w:val="28"/>
          <w:szCs w:val="28"/>
        </w:rPr>
      </w:pPr>
      <w:r w:rsidRPr="00AA5C91">
        <w:rPr>
          <w:rFonts w:ascii="Times New Roman" w:hAnsi="Times New Roman" w:cs="Times New Roman"/>
          <w:sz w:val="28"/>
          <w:szCs w:val="28"/>
        </w:rPr>
        <w:t xml:space="preserve">Политика (правила) </w:t>
      </w:r>
      <w:r w:rsidR="00A42B96" w:rsidRPr="00AA5C91">
        <w:rPr>
          <w:rFonts w:ascii="Times New Roman" w:hAnsi="Times New Roman" w:cs="Times New Roman"/>
          <w:sz w:val="28"/>
          <w:szCs w:val="28"/>
        </w:rPr>
        <w:t>регистрации,</w:t>
      </w:r>
      <w:r w:rsidRPr="00AA5C91">
        <w:rPr>
          <w:rFonts w:ascii="Times New Roman" w:hAnsi="Times New Roman" w:cs="Times New Roman"/>
          <w:sz w:val="28"/>
          <w:szCs w:val="28"/>
        </w:rPr>
        <w:t xml:space="preserve"> обучающихся на учебные дисциплины</w:t>
      </w:r>
      <w:r w:rsidR="006F6CC2" w:rsidRPr="00AA5C91">
        <w:rPr>
          <w:rFonts w:ascii="Times New Roman" w:hAnsi="Times New Roman" w:cs="Times New Roman"/>
          <w:sz w:val="28"/>
          <w:szCs w:val="28"/>
        </w:rPr>
        <w:t>;</w:t>
      </w:r>
    </w:p>
    <w:p w:rsidR="00B3418D" w:rsidRPr="00AA5C91" w:rsidRDefault="00B3418D" w:rsidP="004B2CAB">
      <w:pPr>
        <w:pStyle w:val="25"/>
        <w:numPr>
          <w:ilvl w:val="0"/>
          <w:numId w:val="16"/>
        </w:numPr>
        <w:shd w:val="clear" w:color="auto" w:fill="auto"/>
        <w:tabs>
          <w:tab w:val="left" w:pos="0"/>
          <w:tab w:val="left" w:pos="1134"/>
        </w:tabs>
        <w:spacing w:after="0" w:line="240" w:lineRule="auto"/>
        <w:ind w:left="0" w:firstLine="567"/>
        <w:rPr>
          <w:rFonts w:ascii="Times New Roman" w:hAnsi="Times New Roman" w:cs="Times New Roman"/>
          <w:sz w:val="28"/>
          <w:szCs w:val="28"/>
        </w:rPr>
      </w:pPr>
      <w:r w:rsidRPr="00AA5C91">
        <w:rPr>
          <w:rFonts w:ascii="Times New Roman" w:hAnsi="Times New Roman" w:cs="Times New Roman"/>
          <w:sz w:val="28"/>
          <w:szCs w:val="28"/>
        </w:rPr>
        <w:t>Политика (правила)</w:t>
      </w:r>
      <w:r w:rsidRPr="00AA5C91">
        <w:rPr>
          <w:rFonts w:ascii="Times New Roman" w:hAnsi="Times New Roman" w:cs="Times New Roman"/>
          <w:color w:val="000000" w:themeColor="text1"/>
          <w:sz w:val="28"/>
          <w:szCs w:val="28"/>
        </w:rPr>
        <w:t xml:space="preserve"> планирования, организации и реализации учебного процесса</w:t>
      </w:r>
      <w:r w:rsidR="006F6CC2" w:rsidRPr="00AA5C91">
        <w:rPr>
          <w:rFonts w:ascii="Times New Roman" w:hAnsi="Times New Roman" w:cs="Times New Roman"/>
          <w:color w:val="000000" w:themeColor="text1"/>
          <w:sz w:val="28"/>
          <w:szCs w:val="28"/>
        </w:rPr>
        <w:t>;</w:t>
      </w:r>
    </w:p>
    <w:p w:rsidR="00B3418D" w:rsidRPr="00AA5C91" w:rsidRDefault="00B3418D" w:rsidP="004B2CAB">
      <w:pPr>
        <w:pStyle w:val="25"/>
        <w:numPr>
          <w:ilvl w:val="0"/>
          <w:numId w:val="16"/>
        </w:numPr>
        <w:shd w:val="clear" w:color="auto" w:fill="auto"/>
        <w:tabs>
          <w:tab w:val="left" w:pos="0"/>
          <w:tab w:val="left" w:pos="1134"/>
        </w:tabs>
        <w:spacing w:after="0" w:line="240" w:lineRule="auto"/>
        <w:ind w:left="0" w:firstLine="567"/>
        <w:rPr>
          <w:rFonts w:ascii="Times New Roman" w:hAnsi="Times New Roman" w:cs="Times New Roman"/>
          <w:sz w:val="28"/>
          <w:szCs w:val="28"/>
        </w:rPr>
      </w:pPr>
      <w:r w:rsidRPr="00AA5C91">
        <w:rPr>
          <w:rFonts w:ascii="Times New Roman" w:hAnsi="Times New Roman" w:cs="Times New Roman"/>
          <w:sz w:val="28"/>
          <w:szCs w:val="28"/>
        </w:rPr>
        <w:t>Политика (правила) определения норм времени по видам учебной работы при планировании, организации учебного проце</w:t>
      </w:r>
      <w:r w:rsidR="006F6CC2" w:rsidRPr="00AA5C91">
        <w:rPr>
          <w:rFonts w:ascii="Times New Roman" w:hAnsi="Times New Roman" w:cs="Times New Roman"/>
          <w:sz w:val="28"/>
          <w:szCs w:val="28"/>
        </w:rPr>
        <w:t>сса и норм учебной нагрузки ППС;</w:t>
      </w:r>
    </w:p>
    <w:p w:rsidR="00B3418D" w:rsidRPr="00AA5C91" w:rsidRDefault="00B3418D" w:rsidP="004B2CAB">
      <w:pPr>
        <w:pStyle w:val="TableParagraph"/>
        <w:numPr>
          <w:ilvl w:val="0"/>
          <w:numId w:val="16"/>
        </w:numPr>
        <w:tabs>
          <w:tab w:val="left" w:pos="1134"/>
        </w:tabs>
        <w:spacing w:line="240" w:lineRule="auto"/>
        <w:ind w:left="0" w:firstLine="567"/>
        <w:jc w:val="both"/>
        <w:rPr>
          <w:sz w:val="28"/>
          <w:szCs w:val="28"/>
          <w:lang w:val="ru-RU"/>
        </w:rPr>
      </w:pPr>
      <w:r w:rsidRPr="00AA5C91">
        <w:rPr>
          <w:sz w:val="28"/>
          <w:szCs w:val="28"/>
          <w:lang w:val="ru-RU"/>
        </w:rPr>
        <w:t xml:space="preserve">Политика (правила) оценивание учебных достижений: текущий и </w:t>
      </w:r>
      <w:r w:rsidRPr="00AA5C91">
        <w:rPr>
          <w:sz w:val="28"/>
          <w:szCs w:val="28"/>
          <w:lang w:val="ru-RU"/>
        </w:rPr>
        <w:lastRenderedPageBreak/>
        <w:t>рубежный контроль, промежуточная аттестация</w:t>
      </w:r>
      <w:r w:rsidR="006F6CC2" w:rsidRPr="00AA5C91">
        <w:rPr>
          <w:sz w:val="28"/>
          <w:szCs w:val="28"/>
          <w:lang w:val="ru-RU"/>
        </w:rPr>
        <w:t>;</w:t>
      </w:r>
    </w:p>
    <w:p w:rsidR="00B3418D" w:rsidRPr="00AA5C91" w:rsidRDefault="00B3418D" w:rsidP="004B2CAB">
      <w:pPr>
        <w:pStyle w:val="TableParagraph"/>
        <w:numPr>
          <w:ilvl w:val="0"/>
          <w:numId w:val="16"/>
        </w:numPr>
        <w:tabs>
          <w:tab w:val="left" w:pos="1134"/>
        </w:tabs>
        <w:spacing w:line="240" w:lineRule="auto"/>
        <w:ind w:left="0" w:firstLine="567"/>
        <w:jc w:val="left"/>
        <w:rPr>
          <w:sz w:val="28"/>
          <w:szCs w:val="28"/>
          <w:lang w:val="ru-RU"/>
        </w:rPr>
      </w:pPr>
      <w:r w:rsidRPr="00AA5C91">
        <w:rPr>
          <w:sz w:val="28"/>
          <w:szCs w:val="28"/>
          <w:lang w:val="ru-RU"/>
        </w:rPr>
        <w:t xml:space="preserve">Политика (правила) организации </w:t>
      </w:r>
      <w:r w:rsidRPr="00AA5C91">
        <w:rPr>
          <w:sz w:val="28"/>
          <w:szCs w:val="28"/>
          <w:shd w:val="clear" w:color="auto" w:fill="FFFFFF"/>
          <w:lang w:val="kk-KZ"/>
        </w:rPr>
        <w:t xml:space="preserve">итоговой </w:t>
      </w:r>
      <w:r w:rsidR="006F6CC2" w:rsidRPr="00AA5C91">
        <w:rPr>
          <w:sz w:val="28"/>
          <w:szCs w:val="28"/>
          <w:shd w:val="clear" w:color="auto" w:fill="FFFFFF"/>
          <w:lang w:val="kk-KZ"/>
        </w:rPr>
        <w:t>аттестации;</w:t>
      </w:r>
    </w:p>
    <w:p w:rsidR="006F6CC2" w:rsidRPr="00AA5C91" w:rsidRDefault="00B3418D" w:rsidP="004B2CAB">
      <w:pPr>
        <w:pStyle w:val="TableParagraph"/>
        <w:numPr>
          <w:ilvl w:val="0"/>
          <w:numId w:val="16"/>
        </w:numPr>
        <w:tabs>
          <w:tab w:val="left" w:pos="1134"/>
        </w:tabs>
        <w:spacing w:line="240" w:lineRule="auto"/>
        <w:ind w:left="0" w:firstLine="567"/>
        <w:jc w:val="both"/>
        <w:rPr>
          <w:sz w:val="28"/>
          <w:szCs w:val="28"/>
          <w:lang w:val="ru-RU"/>
        </w:rPr>
      </w:pPr>
      <w:r w:rsidRPr="00AA5C91">
        <w:rPr>
          <w:color w:val="000000" w:themeColor="text1"/>
          <w:sz w:val="28"/>
          <w:szCs w:val="28"/>
          <w:lang w:val="ru-RU"/>
        </w:rPr>
        <w:t>Политика (правила) организации учебного проц</w:t>
      </w:r>
      <w:r w:rsidR="006F6CC2" w:rsidRPr="00AA5C91">
        <w:rPr>
          <w:color w:val="000000" w:themeColor="text1"/>
          <w:sz w:val="28"/>
          <w:szCs w:val="28"/>
          <w:lang w:val="ru-RU"/>
        </w:rPr>
        <w:t>есса по дистанционному обучению;</w:t>
      </w:r>
    </w:p>
    <w:p w:rsidR="006F6CC2" w:rsidRPr="00AA5C91" w:rsidRDefault="00B3418D" w:rsidP="004B2CAB">
      <w:pPr>
        <w:pStyle w:val="TableParagraph"/>
        <w:numPr>
          <w:ilvl w:val="0"/>
          <w:numId w:val="16"/>
        </w:numPr>
        <w:tabs>
          <w:tab w:val="left" w:pos="1134"/>
        </w:tabs>
        <w:spacing w:line="240" w:lineRule="auto"/>
        <w:ind w:left="0" w:firstLine="567"/>
        <w:jc w:val="both"/>
        <w:rPr>
          <w:sz w:val="28"/>
          <w:szCs w:val="28"/>
          <w:lang w:val="ru-RU"/>
        </w:rPr>
      </w:pPr>
      <w:r w:rsidRPr="00AA5C91">
        <w:rPr>
          <w:sz w:val="28"/>
          <w:szCs w:val="28"/>
          <w:lang w:val="ru-RU"/>
        </w:rPr>
        <w:t xml:space="preserve">Политика (правила) </w:t>
      </w:r>
      <w:r w:rsidRPr="00AA5C91">
        <w:rPr>
          <w:bCs/>
          <w:color w:val="000000"/>
          <w:sz w:val="28"/>
          <w:szCs w:val="28"/>
          <w:lang w:val="ru-RU" w:eastAsia="ru-RU" w:bidi="ru-RU"/>
        </w:rPr>
        <w:t xml:space="preserve">перевода, восстановления, отчисления и предоставления академических </w:t>
      </w:r>
      <w:r w:rsidR="006F6CC2" w:rsidRPr="00AA5C91">
        <w:rPr>
          <w:color w:val="000000"/>
          <w:sz w:val="28"/>
          <w:szCs w:val="28"/>
          <w:lang w:val="ru-RU" w:eastAsia="ru-RU" w:bidi="ru-RU"/>
        </w:rPr>
        <w:t>отпусков;</w:t>
      </w:r>
    </w:p>
    <w:p w:rsidR="00B3418D" w:rsidRPr="00AA5C91" w:rsidRDefault="00B3418D" w:rsidP="004B2CAB">
      <w:pPr>
        <w:pStyle w:val="TableParagraph"/>
        <w:numPr>
          <w:ilvl w:val="0"/>
          <w:numId w:val="16"/>
        </w:numPr>
        <w:tabs>
          <w:tab w:val="left" w:pos="1134"/>
        </w:tabs>
        <w:spacing w:line="240" w:lineRule="auto"/>
        <w:ind w:left="0" w:firstLine="567"/>
        <w:jc w:val="both"/>
        <w:rPr>
          <w:sz w:val="28"/>
          <w:szCs w:val="28"/>
          <w:lang w:val="ru-RU"/>
        </w:rPr>
      </w:pPr>
      <w:r w:rsidRPr="00AA5C91">
        <w:rPr>
          <w:sz w:val="28"/>
          <w:szCs w:val="28"/>
          <w:lang w:val="ru-RU"/>
        </w:rPr>
        <w:t xml:space="preserve">Политика (правила) </w:t>
      </w:r>
      <w:r w:rsidRPr="00AA5C91">
        <w:rPr>
          <w:sz w:val="28"/>
          <w:szCs w:val="28"/>
          <w:lang w:val="ru-RU" w:bidi="ru-RU"/>
        </w:rPr>
        <w:t xml:space="preserve">организации и проведения профессиональной </w:t>
      </w:r>
      <w:r w:rsidR="00D26627" w:rsidRPr="00AA5C91">
        <w:rPr>
          <w:sz w:val="28"/>
          <w:szCs w:val="28"/>
          <w:lang w:val="ru-RU" w:bidi="ru-RU"/>
        </w:rPr>
        <w:t>практики, трудоустройства</w:t>
      </w:r>
      <w:r w:rsidR="006F6CC2" w:rsidRPr="00AA5C91">
        <w:rPr>
          <w:sz w:val="28"/>
          <w:szCs w:val="28"/>
          <w:lang w:val="ru-RU" w:bidi="ru-RU"/>
        </w:rPr>
        <w:t xml:space="preserve"> и карьерного роста выпускников;</w:t>
      </w:r>
    </w:p>
    <w:p w:rsidR="00B3418D" w:rsidRPr="00AA5C91" w:rsidRDefault="00B3418D" w:rsidP="004B2CAB">
      <w:pPr>
        <w:pStyle w:val="25"/>
        <w:numPr>
          <w:ilvl w:val="0"/>
          <w:numId w:val="16"/>
        </w:numPr>
        <w:shd w:val="clear" w:color="auto" w:fill="auto"/>
        <w:tabs>
          <w:tab w:val="left" w:pos="0"/>
          <w:tab w:val="left" w:pos="1134"/>
        </w:tabs>
        <w:spacing w:after="0" w:line="240" w:lineRule="auto"/>
        <w:ind w:left="0" w:firstLine="567"/>
        <w:rPr>
          <w:rFonts w:ascii="Times New Roman" w:hAnsi="Times New Roman" w:cs="Times New Roman"/>
          <w:sz w:val="28"/>
          <w:szCs w:val="28"/>
        </w:rPr>
      </w:pPr>
      <w:r w:rsidRPr="00AA5C91">
        <w:rPr>
          <w:rFonts w:ascii="Times New Roman" w:hAnsi="Times New Roman" w:cs="Times New Roman"/>
          <w:sz w:val="28"/>
          <w:szCs w:val="28"/>
        </w:rPr>
        <w:t>Политика (</w:t>
      </w:r>
      <w:r w:rsidR="00D26627" w:rsidRPr="00AA5C91">
        <w:rPr>
          <w:rFonts w:ascii="Times New Roman" w:hAnsi="Times New Roman" w:cs="Times New Roman"/>
          <w:sz w:val="28"/>
          <w:szCs w:val="28"/>
        </w:rPr>
        <w:t>правила) реализации</w:t>
      </w:r>
      <w:r w:rsidRPr="00AA5C91">
        <w:rPr>
          <w:rFonts w:ascii="Times New Roman" w:hAnsi="Times New Roman" w:cs="Times New Roman"/>
          <w:sz w:val="28"/>
          <w:szCs w:val="28"/>
        </w:rPr>
        <w:t xml:space="preserve"> элементов дуального обучения</w:t>
      </w:r>
      <w:r w:rsidR="006F6CC2" w:rsidRPr="00AA5C91">
        <w:rPr>
          <w:rFonts w:ascii="Times New Roman" w:hAnsi="Times New Roman" w:cs="Times New Roman"/>
          <w:sz w:val="28"/>
          <w:szCs w:val="28"/>
        </w:rPr>
        <w:t>;</w:t>
      </w:r>
    </w:p>
    <w:p w:rsidR="00B3418D" w:rsidRPr="00AA5C91" w:rsidRDefault="00B3418D" w:rsidP="004B2CAB">
      <w:pPr>
        <w:pStyle w:val="25"/>
        <w:numPr>
          <w:ilvl w:val="0"/>
          <w:numId w:val="16"/>
        </w:numPr>
        <w:shd w:val="clear" w:color="auto" w:fill="auto"/>
        <w:tabs>
          <w:tab w:val="left" w:pos="0"/>
          <w:tab w:val="left" w:pos="1134"/>
        </w:tabs>
        <w:spacing w:after="0" w:line="240" w:lineRule="auto"/>
        <w:ind w:left="0" w:firstLine="567"/>
        <w:rPr>
          <w:rFonts w:ascii="Times New Roman" w:hAnsi="Times New Roman" w:cs="Times New Roman"/>
          <w:sz w:val="28"/>
          <w:szCs w:val="28"/>
        </w:rPr>
      </w:pPr>
      <w:r w:rsidRPr="00AA5C91">
        <w:rPr>
          <w:rFonts w:ascii="Times New Roman" w:hAnsi="Times New Roman" w:cs="Times New Roman"/>
          <w:sz w:val="28"/>
          <w:szCs w:val="28"/>
        </w:rPr>
        <w:t>Политика (правила) реализации трехъязычного образования</w:t>
      </w:r>
      <w:r w:rsidR="006F6CC2" w:rsidRPr="00AA5C91">
        <w:rPr>
          <w:rFonts w:ascii="Times New Roman" w:hAnsi="Times New Roman" w:cs="Times New Roman"/>
          <w:sz w:val="28"/>
          <w:szCs w:val="28"/>
        </w:rPr>
        <w:t>;</w:t>
      </w:r>
    </w:p>
    <w:p w:rsidR="00B3418D" w:rsidRPr="00AA5C91" w:rsidRDefault="00B3418D" w:rsidP="004B2CAB">
      <w:pPr>
        <w:pStyle w:val="25"/>
        <w:numPr>
          <w:ilvl w:val="0"/>
          <w:numId w:val="16"/>
        </w:numPr>
        <w:shd w:val="clear" w:color="auto" w:fill="auto"/>
        <w:tabs>
          <w:tab w:val="left" w:pos="0"/>
          <w:tab w:val="left" w:pos="1134"/>
        </w:tabs>
        <w:spacing w:after="0" w:line="240" w:lineRule="auto"/>
        <w:ind w:left="0" w:firstLine="567"/>
        <w:rPr>
          <w:rFonts w:ascii="Times New Roman" w:hAnsi="Times New Roman" w:cs="Times New Roman"/>
          <w:sz w:val="28"/>
          <w:szCs w:val="28"/>
        </w:rPr>
      </w:pPr>
      <w:r w:rsidRPr="00AA5C91">
        <w:rPr>
          <w:rFonts w:ascii="Times New Roman" w:hAnsi="Times New Roman" w:cs="Times New Roman"/>
          <w:sz w:val="28"/>
          <w:szCs w:val="28"/>
        </w:rPr>
        <w:t>Политика (правила) реал</w:t>
      </w:r>
      <w:r w:rsidR="006F6CC2" w:rsidRPr="00AA5C91">
        <w:rPr>
          <w:rFonts w:ascii="Times New Roman" w:hAnsi="Times New Roman" w:cs="Times New Roman"/>
          <w:sz w:val="28"/>
          <w:szCs w:val="28"/>
        </w:rPr>
        <w:t>изации инклюзивного образования;</w:t>
      </w:r>
    </w:p>
    <w:p w:rsidR="00B3418D" w:rsidRPr="00AA5C91" w:rsidRDefault="00B3418D" w:rsidP="004B2CAB">
      <w:pPr>
        <w:pStyle w:val="a4"/>
        <w:numPr>
          <w:ilvl w:val="0"/>
          <w:numId w:val="16"/>
        </w:numPr>
        <w:tabs>
          <w:tab w:val="left" w:pos="1134"/>
        </w:tabs>
        <w:spacing w:after="0" w:line="240" w:lineRule="auto"/>
        <w:ind w:left="0" w:firstLine="567"/>
        <w:jc w:val="both"/>
        <w:rPr>
          <w:rFonts w:ascii="Times New Roman" w:hAnsi="Times New Roman" w:cs="Times New Roman"/>
          <w:sz w:val="28"/>
          <w:szCs w:val="28"/>
        </w:rPr>
      </w:pPr>
      <w:r w:rsidRPr="00AA5C91">
        <w:rPr>
          <w:rFonts w:ascii="Times New Roman" w:hAnsi="Times New Roman" w:cs="Times New Roman"/>
          <w:sz w:val="28"/>
          <w:szCs w:val="28"/>
        </w:rPr>
        <w:t>Политика (правила) интернационализации и академической мобильности</w:t>
      </w:r>
      <w:r w:rsidR="00A13E83" w:rsidRPr="00AA5C91">
        <w:rPr>
          <w:rFonts w:ascii="Times New Roman" w:hAnsi="Times New Roman" w:cs="Times New Roman"/>
          <w:sz w:val="28"/>
          <w:szCs w:val="28"/>
        </w:rPr>
        <w:t>.</w:t>
      </w:r>
    </w:p>
    <w:p w:rsidR="00E036E7" w:rsidRPr="006F6CC2" w:rsidRDefault="00E036E7" w:rsidP="00B51139">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6F6CC2">
        <w:rPr>
          <w:sz w:val="28"/>
          <w:szCs w:val="28"/>
        </w:rPr>
        <w:t xml:space="preserve">Политика в области управления академической </w:t>
      </w:r>
      <w:r w:rsidRPr="00AA5C91">
        <w:rPr>
          <w:sz w:val="28"/>
          <w:szCs w:val="28"/>
        </w:rPr>
        <w:t>деятельностью,</w:t>
      </w:r>
      <w:r w:rsidR="00C3592D" w:rsidRPr="006F6CC2">
        <w:rPr>
          <w:sz w:val="28"/>
          <w:szCs w:val="28"/>
        </w:rPr>
        <w:t xml:space="preserve"> </w:t>
      </w:r>
      <w:r w:rsidRPr="006F6CC2">
        <w:rPr>
          <w:sz w:val="28"/>
          <w:szCs w:val="28"/>
        </w:rPr>
        <w:t>основывается на принципах добропорядочности, профессионализма,</w:t>
      </w:r>
      <w:r w:rsidR="00C3592D" w:rsidRPr="006F6CC2">
        <w:rPr>
          <w:sz w:val="28"/>
          <w:szCs w:val="28"/>
        </w:rPr>
        <w:t xml:space="preserve"> </w:t>
      </w:r>
      <w:proofErr w:type="spellStart"/>
      <w:r w:rsidRPr="006F6CC2">
        <w:rPr>
          <w:sz w:val="28"/>
          <w:szCs w:val="28"/>
        </w:rPr>
        <w:t>инновационности</w:t>
      </w:r>
      <w:proofErr w:type="spellEnd"/>
      <w:r w:rsidRPr="006F6CC2">
        <w:rPr>
          <w:sz w:val="28"/>
          <w:szCs w:val="28"/>
        </w:rPr>
        <w:t xml:space="preserve"> и </w:t>
      </w:r>
      <w:proofErr w:type="spellStart"/>
      <w:r w:rsidRPr="006F6CC2">
        <w:rPr>
          <w:sz w:val="28"/>
          <w:szCs w:val="28"/>
        </w:rPr>
        <w:t>студентоцентричности</w:t>
      </w:r>
      <w:proofErr w:type="spellEnd"/>
      <w:r w:rsidRPr="006F6CC2">
        <w:rPr>
          <w:sz w:val="28"/>
          <w:szCs w:val="28"/>
        </w:rPr>
        <w:t>. Политика - это руководство для</w:t>
      </w:r>
      <w:r w:rsidR="00C3592D" w:rsidRPr="006F6CC2">
        <w:rPr>
          <w:sz w:val="28"/>
          <w:szCs w:val="28"/>
        </w:rPr>
        <w:t xml:space="preserve"> </w:t>
      </w:r>
      <w:r w:rsidRPr="006F6CC2">
        <w:rPr>
          <w:sz w:val="28"/>
          <w:szCs w:val="28"/>
        </w:rPr>
        <w:t>сотрудников и обучающихся по планированию и эффективной организации</w:t>
      </w:r>
      <w:r w:rsidR="00C3592D" w:rsidRPr="006F6CC2">
        <w:rPr>
          <w:sz w:val="28"/>
          <w:szCs w:val="28"/>
        </w:rPr>
        <w:t xml:space="preserve"> </w:t>
      </w:r>
      <w:r w:rsidRPr="006F6CC2">
        <w:rPr>
          <w:sz w:val="28"/>
          <w:szCs w:val="28"/>
        </w:rPr>
        <w:t>учебного процесса, направленного на реализацию практико</w:t>
      </w:r>
      <w:r w:rsidR="00075CAA" w:rsidRPr="006F6CC2">
        <w:rPr>
          <w:sz w:val="28"/>
          <w:szCs w:val="28"/>
        </w:rPr>
        <w:t>-</w:t>
      </w:r>
      <w:r w:rsidRPr="006F6CC2">
        <w:rPr>
          <w:sz w:val="28"/>
          <w:szCs w:val="28"/>
        </w:rPr>
        <w:t>ориентированного</w:t>
      </w:r>
      <w:r w:rsidR="00C3592D" w:rsidRPr="006F6CC2">
        <w:rPr>
          <w:sz w:val="28"/>
          <w:szCs w:val="28"/>
        </w:rPr>
        <w:t xml:space="preserve"> </w:t>
      </w:r>
      <w:r w:rsidRPr="006F6CC2">
        <w:rPr>
          <w:sz w:val="28"/>
          <w:szCs w:val="28"/>
        </w:rPr>
        <w:t>обучения и повышение качества образования.</w:t>
      </w:r>
    </w:p>
    <w:p w:rsidR="00B07281" w:rsidRPr="00D92536" w:rsidRDefault="00EC053A" w:rsidP="00B51139">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D92536">
        <w:rPr>
          <w:sz w:val="28"/>
          <w:szCs w:val="28"/>
        </w:rPr>
        <w:t>Политика предназначена для обучающихся, профессорско-преподавательского состава, руководителей структурных подразделений Университета, осуществляющих организацию учебного процесса, и других заинтересованных лиц.</w:t>
      </w:r>
    </w:p>
    <w:p w:rsidR="00AA5C91" w:rsidRDefault="00EC053A" w:rsidP="00B51139">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Цель академической политики</w:t>
      </w:r>
      <w:r w:rsidR="007A3BAF" w:rsidRPr="00AA5C91">
        <w:rPr>
          <w:sz w:val="28"/>
          <w:szCs w:val="28"/>
        </w:rPr>
        <w:t xml:space="preserve"> – </w:t>
      </w:r>
      <w:r w:rsidR="009F0677" w:rsidRPr="00AA5C91">
        <w:rPr>
          <w:sz w:val="28"/>
          <w:szCs w:val="28"/>
        </w:rPr>
        <w:t xml:space="preserve">обеспечить реализацию </w:t>
      </w:r>
      <w:proofErr w:type="spellStart"/>
      <w:r w:rsidR="009F0677" w:rsidRPr="00AA5C91">
        <w:rPr>
          <w:sz w:val="28"/>
          <w:szCs w:val="28"/>
        </w:rPr>
        <w:t>студентоориентированного</w:t>
      </w:r>
      <w:proofErr w:type="spellEnd"/>
      <w:r w:rsidR="009F0677" w:rsidRPr="00AA5C91">
        <w:rPr>
          <w:sz w:val="28"/>
          <w:szCs w:val="28"/>
        </w:rPr>
        <w:t xml:space="preserve"> обучения и повышение качества образования посредством продуманной системы мер, правил и процедур по планированию и управлению образовательной деятельностью и эффективной организации</w:t>
      </w:r>
      <w:r w:rsidR="00AA5C91">
        <w:rPr>
          <w:sz w:val="28"/>
          <w:szCs w:val="28"/>
        </w:rPr>
        <w:t xml:space="preserve"> </w:t>
      </w:r>
      <w:r w:rsidR="009F0677" w:rsidRPr="00AA5C91">
        <w:rPr>
          <w:sz w:val="28"/>
          <w:szCs w:val="28"/>
        </w:rPr>
        <w:t>учебного</w:t>
      </w:r>
      <w:r w:rsidR="00AA5C91">
        <w:rPr>
          <w:sz w:val="28"/>
          <w:szCs w:val="28"/>
        </w:rPr>
        <w:t xml:space="preserve"> </w:t>
      </w:r>
      <w:r w:rsidR="009F0677" w:rsidRPr="00AA5C91">
        <w:rPr>
          <w:sz w:val="28"/>
          <w:szCs w:val="28"/>
        </w:rPr>
        <w:t>процесса.</w:t>
      </w:r>
      <w:r w:rsidR="009F0677" w:rsidRPr="00AA5C91">
        <w:rPr>
          <w:sz w:val="28"/>
          <w:szCs w:val="28"/>
          <w:highlight w:val="cyan"/>
        </w:rPr>
        <w:t xml:space="preserve"> </w:t>
      </w:r>
    </w:p>
    <w:p w:rsidR="00EC053A" w:rsidRPr="00AA5C91" w:rsidRDefault="00EC053A" w:rsidP="00B51139">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Университет предоставляет всем обучающимся равные возможности для получения качественного и доступного образования.</w:t>
      </w:r>
    </w:p>
    <w:p w:rsidR="00EC053A" w:rsidRPr="00AA5C91" w:rsidRDefault="00EC053A" w:rsidP="00B51139">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 xml:space="preserve">В </w:t>
      </w:r>
      <w:r w:rsidR="005164D3" w:rsidRPr="00AA5C91">
        <w:rPr>
          <w:sz w:val="28"/>
          <w:szCs w:val="28"/>
        </w:rPr>
        <w:t>У</w:t>
      </w:r>
      <w:r w:rsidRPr="00AA5C91">
        <w:rPr>
          <w:sz w:val="28"/>
          <w:szCs w:val="28"/>
        </w:rPr>
        <w:t xml:space="preserve">ниверситете на основе принципа непрерывности и преемственности с целью эффективного внедрения Европейской модели разработки образовательных программ в соответствии с НРК, ОРК, Дублинскими дескрипторами, профессиональными стандартами и потребностями рынка труда </w:t>
      </w:r>
      <w:r w:rsidR="003E54A8" w:rsidRPr="00AA5C91">
        <w:rPr>
          <w:sz w:val="28"/>
          <w:szCs w:val="28"/>
        </w:rPr>
        <w:t>совершенствуются модульные образовательные</w:t>
      </w:r>
      <w:r w:rsidRPr="00AA5C91">
        <w:rPr>
          <w:sz w:val="28"/>
          <w:szCs w:val="28"/>
        </w:rPr>
        <w:t xml:space="preserve"> программы с учетом </w:t>
      </w:r>
      <w:r w:rsidR="003E54A8" w:rsidRPr="00AA5C91">
        <w:rPr>
          <w:sz w:val="28"/>
          <w:szCs w:val="28"/>
        </w:rPr>
        <w:t>ключевых компетенций</w:t>
      </w:r>
      <w:r w:rsidRPr="00AA5C91">
        <w:rPr>
          <w:sz w:val="28"/>
          <w:szCs w:val="28"/>
        </w:rPr>
        <w:t>.</w:t>
      </w:r>
    </w:p>
    <w:p w:rsidR="00AA5C91" w:rsidRPr="00AA5C91" w:rsidRDefault="00EC053A" w:rsidP="00B51139">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 xml:space="preserve">Для организации работы по качественной подготовке специалистов </w:t>
      </w:r>
      <w:r w:rsidR="005164D3" w:rsidRPr="00AA5C91">
        <w:rPr>
          <w:sz w:val="28"/>
          <w:szCs w:val="28"/>
        </w:rPr>
        <w:t xml:space="preserve">к проведению учебных занятий привлекаются </w:t>
      </w:r>
      <w:r w:rsidRPr="00AA5C91">
        <w:rPr>
          <w:sz w:val="28"/>
          <w:szCs w:val="28"/>
        </w:rPr>
        <w:t xml:space="preserve">представители рынка труда. </w:t>
      </w:r>
    </w:p>
    <w:p w:rsidR="00EC053A" w:rsidRPr="00AA5C91" w:rsidRDefault="00E95FE4" w:rsidP="00B51139">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 xml:space="preserve">В </w:t>
      </w:r>
      <w:r w:rsidR="005164D3" w:rsidRPr="00AA5C91">
        <w:rPr>
          <w:sz w:val="28"/>
          <w:szCs w:val="28"/>
        </w:rPr>
        <w:t xml:space="preserve">целях </w:t>
      </w:r>
      <w:r w:rsidR="00EC053A" w:rsidRPr="00AA5C91">
        <w:rPr>
          <w:sz w:val="28"/>
          <w:szCs w:val="28"/>
        </w:rPr>
        <w:t>совершенствовани</w:t>
      </w:r>
      <w:r w:rsidR="005164D3" w:rsidRPr="00AA5C91">
        <w:rPr>
          <w:sz w:val="28"/>
          <w:szCs w:val="28"/>
        </w:rPr>
        <w:t>я</w:t>
      </w:r>
      <w:r w:rsidR="00EC053A" w:rsidRPr="00AA5C91">
        <w:rPr>
          <w:sz w:val="28"/>
          <w:szCs w:val="28"/>
        </w:rPr>
        <w:t xml:space="preserve"> образовательных программ</w:t>
      </w:r>
      <w:r w:rsidR="00D26627" w:rsidRPr="00AA5C91">
        <w:rPr>
          <w:sz w:val="28"/>
          <w:szCs w:val="28"/>
        </w:rPr>
        <w:t xml:space="preserve"> </w:t>
      </w:r>
      <w:r w:rsidR="00EC053A" w:rsidRPr="00AA5C91">
        <w:rPr>
          <w:sz w:val="28"/>
          <w:szCs w:val="28"/>
        </w:rPr>
        <w:t xml:space="preserve">с учетом мнения всех заинтересованных сторон </w:t>
      </w:r>
      <w:r w:rsidR="005164D3" w:rsidRPr="00AA5C91">
        <w:rPr>
          <w:sz w:val="28"/>
          <w:szCs w:val="28"/>
        </w:rPr>
        <w:t>проведение работы осуществляется в</w:t>
      </w:r>
      <w:r w:rsidR="00EC053A" w:rsidRPr="00AA5C91">
        <w:rPr>
          <w:sz w:val="28"/>
          <w:szCs w:val="28"/>
        </w:rPr>
        <w:t xml:space="preserve"> два этапа. </w:t>
      </w:r>
      <w:r w:rsidR="005164D3" w:rsidRPr="00AA5C91">
        <w:rPr>
          <w:sz w:val="28"/>
          <w:szCs w:val="28"/>
        </w:rPr>
        <w:t>П</w:t>
      </w:r>
      <w:r w:rsidR="00EC053A" w:rsidRPr="00AA5C91">
        <w:rPr>
          <w:sz w:val="28"/>
          <w:szCs w:val="28"/>
        </w:rPr>
        <w:t>ерв</w:t>
      </w:r>
      <w:r w:rsidR="005164D3" w:rsidRPr="00AA5C91">
        <w:rPr>
          <w:sz w:val="28"/>
          <w:szCs w:val="28"/>
        </w:rPr>
        <w:t>ый этап –</w:t>
      </w:r>
      <w:r w:rsidR="00EC053A" w:rsidRPr="00AA5C91">
        <w:rPr>
          <w:sz w:val="28"/>
          <w:szCs w:val="28"/>
        </w:rPr>
        <w:t xml:space="preserve"> </w:t>
      </w:r>
      <w:r w:rsidR="005164D3" w:rsidRPr="00AA5C91">
        <w:rPr>
          <w:sz w:val="28"/>
          <w:szCs w:val="28"/>
        </w:rPr>
        <w:t>проведение</w:t>
      </w:r>
      <w:r w:rsidR="00EC053A" w:rsidRPr="00AA5C91">
        <w:rPr>
          <w:sz w:val="28"/>
          <w:szCs w:val="28"/>
        </w:rPr>
        <w:t xml:space="preserve"> различны</w:t>
      </w:r>
      <w:r w:rsidR="00567697" w:rsidRPr="00AA5C91">
        <w:rPr>
          <w:sz w:val="28"/>
          <w:szCs w:val="28"/>
        </w:rPr>
        <w:t>х форм</w:t>
      </w:r>
      <w:r w:rsidR="00EC053A" w:rsidRPr="00AA5C91">
        <w:rPr>
          <w:sz w:val="28"/>
          <w:szCs w:val="28"/>
        </w:rPr>
        <w:t xml:space="preserve"> работы с представителями рынка труда – круглые столы, семинары, встречи, конференции</w:t>
      </w:r>
      <w:r w:rsidR="00567697" w:rsidRPr="00AA5C91">
        <w:rPr>
          <w:sz w:val="28"/>
          <w:szCs w:val="28"/>
        </w:rPr>
        <w:t xml:space="preserve"> с обсуждением</w:t>
      </w:r>
      <w:r w:rsidR="00EC053A" w:rsidRPr="00AA5C91">
        <w:rPr>
          <w:sz w:val="28"/>
          <w:szCs w:val="28"/>
        </w:rPr>
        <w:t xml:space="preserve"> кафедр</w:t>
      </w:r>
      <w:r w:rsidR="00567697" w:rsidRPr="00AA5C91">
        <w:rPr>
          <w:sz w:val="28"/>
          <w:szCs w:val="28"/>
        </w:rPr>
        <w:t xml:space="preserve"> </w:t>
      </w:r>
      <w:r w:rsidR="00EC053A" w:rsidRPr="00AA5C91">
        <w:rPr>
          <w:sz w:val="28"/>
          <w:szCs w:val="28"/>
        </w:rPr>
        <w:t>с работодателями вопрос</w:t>
      </w:r>
      <w:r w:rsidR="00567697" w:rsidRPr="00AA5C91">
        <w:rPr>
          <w:sz w:val="28"/>
          <w:szCs w:val="28"/>
        </w:rPr>
        <w:t>ов</w:t>
      </w:r>
      <w:r w:rsidR="00EC053A" w:rsidRPr="00AA5C91">
        <w:rPr>
          <w:sz w:val="28"/>
          <w:szCs w:val="28"/>
        </w:rPr>
        <w:t xml:space="preserve"> о формировании компетенций выпускников и содержани</w:t>
      </w:r>
      <w:r w:rsidR="00567697" w:rsidRPr="00AA5C91">
        <w:rPr>
          <w:sz w:val="28"/>
          <w:szCs w:val="28"/>
        </w:rPr>
        <w:t>я</w:t>
      </w:r>
      <w:r w:rsidR="00EC053A" w:rsidRPr="00AA5C91">
        <w:rPr>
          <w:sz w:val="28"/>
          <w:szCs w:val="28"/>
        </w:rPr>
        <w:t xml:space="preserve"> образовательной программы. </w:t>
      </w:r>
      <w:r w:rsidR="00567697" w:rsidRPr="00AA5C91">
        <w:rPr>
          <w:sz w:val="28"/>
          <w:szCs w:val="28"/>
        </w:rPr>
        <w:t xml:space="preserve">Второй этап – проведение </w:t>
      </w:r>
      <w:r w:rsidR="00EC053A" w:rsidRPr="00AA5C91">
        <w:rPr>
          <w:sz w:val="28"/>
          <w:szCs w:val="28"/>
        </w:rPr>
        <w:t>защит</w:t>
      </w:r>
      <w:r w:rsidR="00567697" w:rsidRPr="00AA5C91">
        <w:rPr>
          <w:sz w:val="28"/>
          <w:szCs w:val="28"/>
        </w:rPr>
        <w:t>ы</w:t>
      </w:r>
      <w:r w:rsidR="00EC053A" w:rsidRPr="00AA5C91">
        <w:rPr>
          <w:sz w:val="28"/>
          <w:szCs w:val="28"/>
        </w:rPr>
        <w:t xml:space="preserve"> </w:t>
      </w:r>
      <w:r w:rsidR="00EC053A" w:rsidRPr="00AA5C91">
        <w:rPr>
          <w:sz w:val="28"/>
          <w:szCs w:val="28"/>
        </w:rPr>
        <w:lastRenderedPageBreak/>
        <w:t xml:space="preserve">образовательных программ с учетом предложений и пожеланий, высказанных </w:t>
      </w:r>
      <w:proofErr w:type="spellStart"/>
      <w:r w:rsidR="00EC053A" w:rsidRPr="00AA5C91">
        <w:rPr>
          <w:sz w:val="28"/>
          <w:szCs w:val="28"/>
        </w:rPr>
        <w:t>стейкхолдерами</w:t>
      </w:r>
      <w:proofErr w:type="spellEnd"/>
      <w:r w:rsidR="00567697" w:rsidRPr="00AA5C91">
        <w:rPr>
          <w:sz w:val="28"/>
          <w:szCs w:val="28"/>
        </w:rPr>
        <w:t>,</w:t>
      </w:r>
      <w:r w:rsidR="00EC053A" w:rsidRPr="00AA5C91">
        <w:rPr>
          <w:sz w:val="28"/>
          <w:szCs w:val="28"/>
        </w:rPr>
        <w:t xml:space="preserve"> и соответствующих компетенци</w:t>
      </w:r>
      <w:r w:rsidR="00567697" w:rsidRPr="00AA5C91">
        <w:rPr>
          <w:sz w:val="28"/>
          <w:szCs w:val="28"/>
        </w:rPr>
        <w:t>й</w:t>
      </w:r>
      <w:r w:rsidR="00EC053A" w:rsidRPr="00AA5C91">
        <w:rPr>
          <w:sz w:val="28"/>
          <w:szCs w:val="28"/>
        </w:rPr>
        <w:t>, необходимы</w:t>
      </w:r>
      <w:r w:rsidR="00567697" w:rsidRPr="00AA5C91">
        <w:rPr>
          <w:sz w:val="28"/>
          <w:szCs w:val="28"/>
        </w:rPr>
        <w:t>х</w:t>
      </w:r>
      <w:r w:rsidR="00EC053A" w:rsidRPr="00AA5C91">
        <w:rPr>
          <w:sz w:val="28"/>
          <w:szCs w:val="28"/>
        </w:rPr>
        <w:t xml:space="preserve"> на рынке труда.</w:t>
      </w:r>
    </w:p>
    <w:p w:rsidR="00EC053A" w:rsidRPr="00AA5C91" w:rsidRDefault="0005321C" w:rsidP="00E95FE4">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Успешное взаимодействие КР</w:t>
      </w:r>
      <w:r w:rsidR="00EC053A" w:rsidRPr="00AA5C91">
        <w:rPr>
          <w:sz w:val="28"/>
          <w:szCs w:val="28"/>
        </w:rPr>
        <w:t xml:space="preserve">У имени А.Байтурсынова с работодателями </w:t>
      </w:r>
      <w:r w:rsidR="00E95FE4" w:rsidRPr="00AA5C91">
        <w:rPr>
          <w:sz w:val="28"/>
          <w:szCs w:val="28"/>
        </w:rPr>
        <w:t xml:space="preserve">и </w:t>
      </w:r>
      <w:proofErr w:type="spellStart"/>
      <w:r w:rsidR="00E95FE4" w:rsidRPr="00AA5C91">
        <w:rPr>
          <w:sz w:val="28"/>
          <w:szCs w:val="28"/>
        </w:rPr>
        <w:t>стейкхолдерами</w:t>
      </w:r>
      <w:proofErr w:type="spellEnd"/>
      <w:r w:rsidR="00E95FE4" w:rsidRPr="00AA5C91">
        <w:rPr>
          <w:sz w:val="28"/>
          <w:szCs w:val="28"/>
        </w:rPr>
        <w:t xml:space="preserve"> </w:t>
      </w:r>
      <w:r w:rsidR="00EC053A" w:rsidRPr="00AA5C91">
        <w:rPr>
          <w:sz w:val="28"/>
          <w:szCs w:val="28"/>
        </w:rPr>
        <w:t xml:space="preserve">способствует: </w:t>
      </w:r>
    </w:p>
    <w:p w:rsidR="00EC053A" w:rsidRPr="00AA5C91" w:rsidRDefault="00EC053A" w:rsidP="001A187C">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AA5C91">
        <w:rPr>
          <w:rFonts w:ascii="Times New Roman" w:hAnsi="Times New Roman" w:cs="Times New Roman"/>
          <w:sz w:val="28"/>
          <w:szCs w:val="28"/>
        </w:rPr>
        <w:t xml:space="preserve">1) увеличению числа учебных </w:t>
      </w:r>
      <w:r w:rsidR="009700B3" w:rsidRPr="00AA5C91">
        <w:rPr>
          <w:rFonts w:ascii="Times New Roman" w:hAnsi="Times New Roman" w:cs="Times New Roman"/>
          <w:sz w:val="28"/>
          <w:szCs w:val="28"/>
        </w:rPr>
        <w:t>дисциплин</w:t>
      </w:r>
      <w:r w:rsidRPr="00AA5C91">
        <w:rPr>
          <w:rFonts w:ascii="Times New Roman" w:hAnsi="Times New Roman" w:cs="Times New Roman"/>
          <w:sz w:val="28"/>
          <w:szCs w:val="28"/>
        </w:rPr>
        <w:t xml:space="preserve"> по запросам работодателей; </w:t>
      </w:r>
    </w:p>
    <w:p w:rsidR="00EC053A" w:rsidRPr="00AA5C91" w:rsidRDefault="00EC053A" w:rsidP="001A187C">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AA5C91">
        <w:rPr>
          <w:rFonts w:ascii="Times New Roman" w:hAnsi="Times New Roman" w:cs="Times New Roman"/>
          <w:sz w:val="28"/>
          <w:szCs w:val="28"/>
        </w:rPr>
        <w:t xml:space="preserve">2) привлечению работодателей и специалистов-практиков к разработке и обсуждению образовательных программ, в том числе предполагаемых результатов обучения; </w:t>
      </w:r>
    </w:p>
    <w:p w:rsidR="00EC053A" w:rsidRPr="00AA5C91" w:rsidRDefault="00EC053A" w:rsidP="001A187C">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AA5C91">
        <w:rPr>
          <w:rFonts w:ascii="Times New Roman" w:hAnsi="Times New Roman" w:cs="Times New Roman"/>
          <w:sz w:val="28"/>
          <w:szCs w:val="28"/>
        </w:rPr>
        <w:t xml:space="preserve">3) привлечению работодателей к проведению занятий, в том числе на базе филиалов кафедр. </w:t>
      </w:r>
    </w:p>
    <w:p w:rsidR="00EC053A" w:rsidRPr="00D92536" w:rsidRDefault="00EC053A" w:rsidP="00B51139">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 xml:space="preserve">Для активизации </w:t>
      </w:r>
      <w:r w:rsidR="00566DD5" w:rsidRPr="00AA5C91">
        <w:rPr>
          <w:sz w:val="28"/>
          <w:szCs w:val="28"/>
        </w:rPr>
        <w:t>деятельности</w:t>
      </w:r>
      <w:r w:rsidRPr="00AA5C91">
        <w:rPr>
          <w:sz w:val="28"/>
          <w:szCs w:val="28"/>
        </w:rPr>
        <w:t xml:space="preserve"> обучающихся преподаватели внедряют в </w:t>
      </w:r>
      <w:r w:rsidR="00C3592D" w:rsidRPr="00AA5C91">
        <w:rPr>
          <w:sz w:val="28"/>
          <w:szCs w:val="28"/>
        </w:rPr>
        <w:t xml:space="preserve">образовательный </w:t>
      </w:r>
      <w:r w:rsidRPr="00AA5C91">
        <w:rPr>
          <w:sz w:val="28"/>
          <w:szCs w:val="28"/>
        </w:rPr>
        <w:t>процесс различные инновационные технологии и методы,</w:t>
      </w:r>
      <w:r w:rsidRPr="00C3592D">
        <w:rPr>
          <w:sz w:val="28"/>
          <w:szCs w:val="28"/>
        </w:rPr>
        <w:t xml:space="preserve"> которые способствуют достижению результатов обучения и формированию как профессиональных, так и общих</w:t>
      </w:r>
      <w:r w:rsidR="00920539" w:rsidRPr="00C3592D">
        <w:rPr>
          <w:sz w:val="28"/>
          <w:szCs w:val="28"/>
        </w:rPr>
        <w:t xml:space="preserve"> </w:t>
      </w:r>
      <w:r w:rsidRPr="00C3592D">
        <w:rPr>
          <w:sz w:val="28"/>
          <w:szCs w:val="28"/>
        </w:rPr>
        <w:t>компетенций. Кредитная технология обучения включает академическую свободу преподавателя в организации учебного процесса, поэтому он сам подбирает в</w:t>
      </w:r>
      <w:r w:rsidRPr="00D92536">
        <w:rPr>
          <w:sz w:val="28"/>
          <w:szCs w:val="28"/>
        </w:rPr>
        <w:t xml:space="preserve"> соответствии со спецификой дисциплины адекватные технологии и методики. </w:t>
      </w:r>
    </w:p>
    <w:p w:rsidR="00B07281" w:rsidRPr="00AA5C91" w:rsidRDefault="00EC053A" w:rsidP="00B51139">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D92536">
        <w:rPr>
          <w:sz w:val="28"/>
          <w:szCs w:val="28"/>
        </w:rPr>
        <w:t>В университете преподавателями применяются проблемное обучение, технологии развития критического мышления,</w:t>
      </w:r>
      <w:r w:rsidRPr="00E95FE4">
        <w:rPr>
          <w:sz w:val="28"/>
          <w:szCs w:val="28"/>
        </w:rPr>
        <w:t xml:space="preserve"> игровые методы: ролевые, деловые и другие виды обучающих игр; обучение в сотрудничестве (командная, групповая работа); информационно-коммуникационные технологии, метод </w:t>
      </w:r>
      <w:r w:rsidRPr="00AA5C91">
        <w:rPr>
          <w:sz w:val="28"/>
          <w:szCs w:val="28"/>
        </w:rPr>
        <w:t xml:space="preserve">проектов, </w:t>
      </w:r>
      <w:proofErr w:type="spellStart"/>
      <w:r w:rsidRPr="00AA5C91">
        <w:rPr>
          <w:sz w:val="28"/>
          <w:szCs w:val="28"/>
        </w:rPr>
        <w:t>Casestudy</w:t>
      </w:r>
      <w:proofErr w:type="spellEnd"/>
      <w:r w:rsidRPr="00AA5C91">
        <w:rPr>
          <w:sz w:val="28"/>
          <w:szCs w:val="28"/>
        </w:rPr>
        <w:t xml:space="preserve"> и многое другое. Преподаватели для обеспечения учебного процесса разрабатывают пособия, видео</w:t>
      </w:r>
      <w:r w:rsidR="00567697" w:rsidRPr="00AA5C91">
        <w:rPr>
          <w:sz w:val="28"/>
          <w:szCs w:val="28"/>
        </w:rPr>
        <w:t>-</w:t>
      </w:r>
      <w:r w:rsidRPr="00AA5C91">
        <w:rPr>
          <w:sz w:val="28"/>
          <w:szCs w:val="28"/>
        </w:rPr>
        <w:t>лекции, электронные учебные издания.</w:t>
      </w:r>
    </w:p>
    <w:p w:rsidR="00E95FE4" w:rsidRPr="00AA5C91" w:rsidRDefault="00D42AEF" w:rsidP="00E95FE4">
      <w:pPr>
        <w:pStyle w:val="ab"/>
        <w:numPr>
          <w:ilvl w:val="0"/>
          <w:numId w:val="2"/>
        </w:numPr>
        <w:shd w:val="clear" w:color="auto" w:fill="FFFFFF"/>
        <w:tabs>
          <w:tab w:val="left" w:pos="993"/>
          <w:tab w:val="left" w:pos="1134"/>
        </w:tabs>
        <w:spacing w:before="0" w:beforeAutospacing="0" w:after="0" w:afterAutospacing="0"/>
        <w:ind w:left="0" w:firstLine="567"/>
        <w:jc w:val="both"/>
        <w:textAlignment w:val="baseline"/>
        <w:rPr>
          <w:sz w:val="28"/>
          <w:szCs w:val="28"/>
        </w:rPr>
      </w:pPr>
      <w:r w:rsidRPr="00AA5C91">
        <w:rPr>
          <w:sz w:val="28"/>
          <w:szCs w:val="28"/>
        </w:rPr>
        <w:t xml:space="preserve">В целях </w:t>
      </w:r>
      <w:proofErr w:type="gramStart"/>
      <w:r w:rsidRPr="00AA5C91">
        <w:rPr>
          <w:sz w:val="28"/>
          <w:szCs w:val="28"/>
        </w:rPr>
        <w:t>стимулирования и мотивации</w:t>
      </w:r>
      <w:proofErr w:type="gramEnd"/>
      <w:r w:rsidRPr="00AA5C91">
        <w:rPr>
          <w:sz w:val="28"/>
          <w:szCs w:val="28"/>
        </w:rPr>
        <w:t xml:space="preserve"> обучающихся к осознанному обучению и активному участию в учебном процессе Университет обеспечивает </w:t>
      </w:r>
      <w:proofErr w:type="spellStart"/>
      <w:r w:rsidRPr="00AA5C91">
        <w:rPr>
          <w:sz w:val="28"/>
          <w:szCs w:val="28"/>
        </w:rPr>
        <w:t>студентоориентированное</w:t>
      </w:r>
      <w:proofErr w:type="spellEnd"/>
      <w:r w:rsidRPr="00AA5C91">
        <w:rPr>
          <w:sz w:val="28"/>
          <w:szCs w:val="28"/>
        </w:rPr>
        <w:t xml:space="preserve"> обучение и преподавание посредством создания благоприятной академической среды и служб поддержки обучающихся. Ц</w:t>
      </w:r>
      <w:r w:rsidR="00EC053A" w:rsidRPr="00AA5C91">
        <w:rPr>
          <w:sz w:val="28"/>
          <w:szCs w:val="28"/>
        </w:rPr>
        <w:t xml:space="preserve">ентральным участником реализации образовательных программ </w:t>
      </w:r>
      <w:r w:rsidRPr="00AA5C91">
        <w:rPr>
          <w:sz w:val="28"/>
          <w:szCs w:val="28"/>
        </w:rPr>
        <w:t xml:space="preserve">в Университете </w:t>
      </w:r>
      <w:r w:rsidR="00EC053A" w:rsidRPr="00AA5C91">
        <w:rPr>
          <w:sz w:val="28"/>
          <w:szCs w:val="28"/>
        </w:rPr>
        <w:t>явля</w:t>
      </w:r>
      <w:r w:rsidRPr="00AA5C91">
        <w:rPr>
          <w:sz w:val="28"/>
          <w:szCs w:val="28"/>
        </w:rPr>
        <w:t>ю</w:t>
      </w:r>
      <w:r w:rsidR="00EC053A" w:rsidRPr="00AA5C91">
        <w:rPr>
          <w:sz w:val="28"/>
          <w:szCs w:val="28"/>
        </w:rPr>
        <w:t xml:space="preserve">тся </w:t>
      </w:r>
      <w:r w:rsidR="00A021B3" w:rsidRPr="00AA5C91">
        <w:rPr>
          <w:sz w:val="28"/>
          <w:szCs w:val="28"/>
        </w:rPr>
        <w:t>обучающиеся</w:t>
      </w:r>
      <w:r w:rsidR="00EC053A" w:rsidRPr="00AA5C91">
        <w:rPr>
          <w:sz w:val="28"/>
          <w:szCs w:val="28"/>
        </w:rPr>
        <w:t xml:space="preserve"> </w:t>
      </w:r>
      <w:r w:rsidRPr="00AA5C91">
        <w:rPr>
          <w:sz w:val="28"/>
          <w:szCs w:val="28"/>
        </w:rPr>
        <w:t xml:space="preserve">– их интересы учитываются </w:t>
      </w:r>
      <w:r w:rsidR="0005321C" w:rsidRPr="00AA5C91">
        <w:rPr>
          <w:sz w:val="28"/>
          <w:szCs w:val="28"/>
        </w:rPr>
        <w:t>и при</w:t>
      </w:r>
      <w:r w:rsidR="00EC053A" w:rsidRPr="00AA5C91">
        <w:rPr>
          <w:sz w:val="28"/>
          <w:szCs w:val="28"/>
        </w:rPr>
        <w:t xml:space="preserve"> обеспечении качества учебных занятий</w:t>
      </w:r>
      <w:r w:rsidRPr="00AA5C91">
        <w:rPr>
          <w:sz w:val="28"/>
          <w:szCs w:val="28"/>
        </w:rPr>
        <w:t>, и при организации</w:t>
      </w:r>
      <w:r w:rsidR="00EC053A" w:rsidRPr="00AA5C91">
        <w:rPr>
          <w:sz w:val="28"/>
          <w:szCs w:val="28"/>
        </w:rPr>
        <w:t xml:space="preserve"> </w:t>
      </w:r>
      <w:r w:rsidRPr="00AA5C91">
        <w:rPr>
          <w:sz w:val="28"/>
          <w:szCs w:val="28"/>
        </w:rPr>
        <w:t xml:space="preserve">образовательного </w:t>
      </w:r>
      <w:r w:rsidR="00EC053A" w:rsidRPr="00AA5C91">
        <w:rPr>
          <w:sz w:val="28"/>
          <w:szCs w:val="28"/>
        </w:rPr>
        <w:t xml:space="preserve">процесса в целом. </w:t>
      </w:r>
      <w:r w:rsidR="00A021B3" w:rsidRPr="00AA5C91">
        <w:rPr>
          <w:sz w:val="28"/>
          <w:szCs w:val="28"/>
        </w:rPr>
        <w:t>Обучающийся</w:t>
      </w:r>
      <w:r w:rsidR="00EC053A" w:rsidRPr="00AA5C91">
        <w:rPr>
          <w:sz w:val="28"/>
          <w:szCs w:val="28"/>
        </w:rPr>
        <w:t xml:space="preserve"> же берет на себя ответственность за результаты обучения. Ему предоставлено право формировать свою индивидуальную траекторию обучения. </w:t>
      </w:r>
    </w:p>
    <w:p w:rsidR="00E95FE4" w:rsidRDefault="00E95FE4" w:rsidP="00004121">
      <w:pPr>
        <w:pStyle w:val="ab"/>
        <w:shd w:val="clear" w:color="auto" w:fill="FFFFFF"/>
        <w:tabs>
          <w:tab w:val="left" w:pos="993"/>
          <w:tab w:val="left" w:pos="1134"/>
        </w:tabs>
        <w:spacing w:before="0" w:beforeAutospacing="0" w:after="0" w:afterAutospacing="0"/>
        <w:jc w:val="both"/>
        <w:textAlignment w:val="baseline"/>
        <w:rPr>
          <w:sz w:val="28"/>
          <w:szCs w:val="28"/>
        </w:rPr>
      </w:pPr>
    </w:p>
    <w:p w:rsidR="00A10EC1" w:rsidRDefault="00A10EC1" w:rsidP="00004121">
      <w:pPr>
        <w:pStyle w:val="ab"/>
        <w:shd w:val="clear" w:color="auto" w:fill="FFFFFF"/>
        <w:tabs>
          <w:tab w:val="left" w:pos="993"/>
          <w:tab w:val="left" w:pos="1134"/>
        </w:tabs>
        <w:spacing w:before="0" w:beforeAutospacing="0" w:after="0" w:afterAutospacing="0"/>
        <w:jc w:val="both"/>
        <w:textAlignment w:val="baseline"/>
        <w:rPr>
          <w:sz w:val="28"/>
          <w:szCs w:val="28"/>
        </w:rPr>
      </w:pPr>
    </w:p>
    <w:p w:rsidR="005E0000" w:rsidRDefault="005E0000" w:rsidP="00004121">
      <w:pPr>
        <w:pStyle w:val="ab"/>
        <w:shd w:val="clear" w:color="auto" w:fill="FFFFFF"/>
        <w:tabs>
          <w:tab w:val="left" w:pos="993"/>
          <w:tab w:val="left" w:pos="1134"/>
        </w:tabs>
        <w:spacing w:before="0" w:beforeAutospacing="0" w:after="0" w:afterAutospacing="0"/>
        <w:jc w:val="both"/>
        <w:textAlignment w:val="baseline"/>
        <w:rPr>
          <w:sz w:val="28"/>
          <w:szCs w:val="28"/>
        </w:rPr>
      </w:pPr>
    </w:p>
    <w:p w:rsidR="00E95FE4" w:rsidRPr="00AA5C91" w:rsidRDefault="00E95FE4" w:rsidP="00004121">
      <w:pPr>
        <w:pStyle w:val="1"/>
        <w:spacing w:before="0" w:line="240" w:lineRule="auto"/>
        <w:ind w:firstLine="567"/>
        <w:jc w:val="both"/>
        <w:rPr>
          <w:rFonts w:ascii="Times New Roman" w:hAnsi="Times New Roman" w:cs="Times New Roman"/>
          <w:color w:val="auto"/>
        </w:rPr>
      </w:pPr>
      <w:bookmarkStart w:id="8" w:name="_Toc118296464"/>
      <w:r w:rsidRPr="000237AD">
        <w:rPr>
          <w:rFonts w:ascii="Times New Roman" w:hAnsi="Times New Roman" w:cs="Times New Roman"/>
          <w:color w:val="auto"/>
        </w:rPr>
        <w:t xml:space="preserve">Глава 7. Политика (правила) </w:t>
      </w:r>
      <w:r w:rsidRPr="00AA5C91">
        <w:rPr>
          <w:rFonts w:ascii="Times New Roman" w:hAnsi="Times New Roman" w:cs="Times New Roman"/>
          <w:color w:val="auto"/>
        </w:rPr>
        <w:t>приема</w:t>
      </w:r>
      <w:r w:rsidR="00D42AEF" w:rsidRPr="00AA5C91">
        <w:rPr>
          <w:rFonts w:ascii="Times New Roman" w:hAnsi="Times New Roman" w:cs="Times New Roman"/>
          <w:color w:val="auto"/>
        </w:rPr>
        <w:t xml:space="preserve"> в Университет</w:t>
      </w:r>
      <w:r w:rsidRPr="00AA5C91">
        <w:rPr>
          <w:rFonts w:ascii="Times New Roman" w:hAnsi="Times New Roman" w:cs="Times New Roman"/>
          <w:color w:val="auto"/>
        </w:rPr>
        <w:t xml:space="preserve"> </w:t>
      </w:r>
      <w:bookmarkEnd w:id="8"/>
    </w:p>
    <w:p w:rsidR="00E95FE4" w:rsidRPr="00AA5C91" w:rsidRDefault="00E95FE4" w:rsidP="00004121">
      <w:pPr>
        <w:pStyle w:val="ab"/>
        <w:shd w:val="clear" w:color="auto" w:fill="FFFFFF"/>
        <w:tabs>
          <w:tab w:val="left" w:pos="993"/>
          <w:tab w:val="left" w:pos="1134"/>
        </w:tabs>
        <w:spacing w:before="0" w:beforeAutospacing="0" w:after="0" w:afterAutospacing="0"/>
        <w:ind w:left="567"/>
        <w:jc w:val="both"/>
        <w:textAlignment w:val="baseline"/>
        <w:rPr>
          <w:sz w:val="28"/>
          <w:szCs w:val="28"/>
        </w:rPr>
      </w:pPr>
    </w:p>
    <w:p w:rsidR="00E777FA" w:rsidRPr="00AA5C91" w:rsidRDefault="00E777FA" w:rsidP="0098788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Прием на обучение в Университет на ОП высшего и послевузовского образования осуществляет приемная комиссия (далее - ПК), которая создается приказом </w:t>
      </w:r>
      <w:r w:rsidR="00920539" w:rsidRPr="00AA5C91">
        <w:rPr>
          <w:sz w:val="28"/>
          <w:szCs w:val="28"/>
        </w:rPr>
        <w:t xml:space="preserve">Председателя </w:t>
      </w:r>
      <w:r w:rsidR="00E95FE4" w:rsidRPr="00AA5C91">
        <w:rPr>
          <w:sz w:val="28"/>
          <w:szCs w:val="28"/>
        </w:rPr>
        <w:t>П</w:t>
      </w:r>
      <w:r w:rsidR="00920539" w:rsidRPr="00AA5C91">
        <w:rPr>
          <w:sz w:val="28"/>
          <w:szCs w:val="28"/>
        </w:rPr>
        <w:t>равления</w:t>
      </w:r>
      <w:r w:rsidR="00E95FE4" w:rsidRPr="00AA5C91">
        <w:rPr>
          <w:sz w:val="28"/>
          <w:szCs w:val="28"/>
        </w:rPr>
        <w:t xml:space="preserve"> </w:t>
      </w:r>
      <w:r w:rsidR="00920539" w:rsidRPr="00AA5C91">
        <w:rPr>
          <w:sz w:val="28"/>
          <w:szCs w:val="28"/>
        </w:rPr>
        <w:t>-</w:t>
      </w:r>
      <w:r w:rsidR="00E95FE4" w:rsidRPr="00AA5C91">
        <w:rPr>
          <w:sz w:val="28"/>
          <w:szCs w:val="28"/>
        </w:rPr>
        <w:t xml:space="preserve"> Р</w:t>
      </w:r>
      <w:r w:rsidR="00920539" w:rsidRPr="00AA5C91">
        <w:rPr>
          <w:sz w:val="28"/>
          <w:szCs w:val="28"/>
        </w:rPr>
        <w:t>ектора</w:t>
      </w:r>
      <w:r w:rsidRPr="00AA5C91">
        <w:rPr>
          <w:sz w:val="28"/>
          <w:szCs w:val="28"/>
        </w:rPr>
        <w:t xml:space="preserve"> Университета и функционирует на постоянной основе, до утверждения нового состава ПК.</w:t>
      </w:r>
    </w:p>
    <w:p w:rsidR="00E777FA" w:rsidRPr="00D92536" w:rsidRDefault="00E777FA" w:rsidP="0098788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ПК Университета выполняет следующие функции: организация приема и проверки документов поступающих; консультирование по вопросам выбора группы образовательных программ и ОП; ознакомление с процедурами вступительных экзаменов, в том числе специальных, творческих, собеседования, </w:t>
      </w:r>
      <w:r w:rsidRPr="00AA5C91">
        <w:rPr>
          <w:sz w:val="28"/>
          <w:szCs w:val="28"/>
        </w:rPr>
        <w:lastRenderedPageBreak/>
        <w:t>комплексного тестирования (далее</w:t>
      </w:r>
      <w:r w:rsidR="00197FFA" w:rsidRPr="00AA5C91">
        <w:rPr>
          <w:sz w:val="28"/>
          <w:szCs w:val="28"/>
        </w:rPr>
        <w:t xml:space="preserve"> </w:t>
      </w:r>
      <w:r w:rsidRPr="00AA5C91">
        <w:rPr>
          <w:sz w:val="28"/>
          <w:szCs w:val="28"/>
        </w:rPr>
        <w:t>–</w:t>
      </w:r>
      <w:r w:rsidR="00197FFA" w:rsidRPr="00AA5C91">
        <w:rPr>
          <w:sz w:val="28"/>
          <w:szCs w:val="28"/>
        </w:rPr>
        <w:t xml:space="preserve"> </w:t>
      </w:r>
      <w:r w:rsidRPr="00AA5C91">
        <w:rPr>
          <w:sz w:val="28"/>
          <w:szCs w:val="28"/>
        </w:rPr>
        <w:t>КТ); организация и проведение вступительных экзаменов, в том числе специальных, творческих экзаменов; организация и проведение собеседования; подготовка приказов, касающихся вопросов, связанных с проведением приема и зачислени</w:t>
      </w:r>
      <w:r w:rsidR="00197FFA" w:rsidRPr="00AA5C91">
        <w:rPr>
          <w:sz w:val="28"/>
          <w:szCs w:val="28"/>
        </w:rPr>
        <w:t>я</w:t>
      </w:r>
      <w:r w:rsidRPr="00AA5C91">
        <w:rPr>
          <w:sz w:val="28"/>
          <w:szCs w:val="28"/>
        </w:rPr>
        <w:t xml:space="preserve"> поступающих; обучения технического персонала приемной комиссии; предоставление информации о качественных и количественных показателях проведенно</w:t>
      </w:r>
      <w:r w:rsidRPr="00D92536">
        <w:rPr>
          <w:sz w:val="28"/>
          <w:szCs w:val="28"/>
        </w:rPr>
        <w:t xml:space="preserve">го приема руководству и подразделениям Университета, а также в </w:t>
      </w:r>
      <w:proofErr w:type="spellStart"/>
      <w:r w:rsidRPr="00D92536">
        <w:rPr>
          <w:sz w:val="28"/>
          <w:szCs w:val="28"/>
        </w:rPr>
        <w:t>М</w:t>
      </w:r>
      <w:r w:rsidR="00197FFA">
        <w:rPr>
          <w:sz w:val="28"/>
          <w:szCs w:val="28"/>
        </w:rPr>
        <w:t>НиВО</w:t>
      </w:r>
      <w:proofErr w:type="spellEnd"/>
      <w:r w:rsidRPr="00D92536">
        <w:rPr>
          <w:sz w:val="28"/>
          <w:szCs w:val="28"/>
        </w:rPr>
        <w:t xml:space="preserve"> РК.</w:t>
      </w:r>
    </w:p>
    <w:p w:rsidR="00E777FA" w:rsidRPr="00AA5C91" w:rsidRDefault="00E777FA" w:rsidP="0098788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Приказом </w:t>
      </w:r>
      <w:r w:rsidR="00920539" w:rsidRPr="00AA5C91">
        <w:rPr>
          <w:sz w:val="28"/>
          <w:szCs w:val="28"/>
        </w:rPr>
        <w:t xml:space="preserve">Председателя </w:t>
      </w:r>
      <w:r w:rsidR="00987888" w:rsidRPr="00AA5C91">
        <w:rPr>
          <w:sz w:val="28"/>
          <w:szCs w:val="28"/>
        </w:rPr>
        <w:t>П</w:t>
      </w:r>
      <w:r w:rsidR="00920539" w:rsidRPr="00AA5C91">
        <w:rPr>
          <w:sz w:val="28"/>
          <w:szCs w:val="28"/>
        </w:rPr>
        <w:t>равления-</w:t>
      </w:r>
      <w:r w:rsidR="00987888" w:rsidRPr="00AA5C91">
        <w:rPr>
          <w:sz w:val="28"/>
          <w:szCs w:val="28"/>
        </w:rPr>
        <w:t>Р</w:t>
      </w:r>
      <w:r w:rsidR="00920539" w:rsidRPr="00AA5C91">
        <w:rPr>
          <w:sz w:val="28"/>
          <w:szCs w:val="28"/>
        </w:rPr>
        <w:t>ектора</w:t>
      </w:r>
      <w:r w:rsidRPr="00AA5C91">
        <w:rPr>
          <w:sz w:val="28"/>
          <w:szCs w:val="28"/>
        </w:rPr>
        <w:t xml:space="preserve"> Университета назначается ответственный секретарь ПК.</w:t>
      </w:r>
    </w:p>
    <w:p w:rsidR="00E777FA" w:rsidRPr="00AA5C91" w:rsidRDefault="00E777FA" w:rsidP="0098788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В</w:t>
      </w:r>
      <w:r w:rsidR="00C3592D" w:rsidRPr="00AA5C91">
        <w:rPr>
          <w:sz w:val="28"/>
          <w:szCs w:val="28"/>
        </w:rPr>
        <w:t xml:space="preserve"> </w:t>
      </w:r>
      <w:r w:rsidRPr="00AA5C91">
        <w:rPr>
          <w:sz w:val="28"/>
          <w:szCs w:val="28"/>
        </w:rPr>
        <w:t>срок</w:t>
      </w:r>
      <w:r w:rsidR="00C3592D" w:rsidRPr="00AA5C91">
        <w:rPr>
          <w:sz w:val="28"/>
          <w:szCs w:val="28"/>
        </w:rPr>
        <w:t xml:space="preserve"> </w:t>
      </w:r>
      <w:r w:rsidRPr="00AA5C91">
        <w:rPr>
          <w:sz w:val="28"/>
          <w:szCs w:val="28"/>
        </w:rPr>
        <w:t>до</w:t>
      </w:r>
      <w:r w:rsidR="00C3592D" w:rsidRPr="00AA5C91">
        <w:rPr>
          <w:sz w:val="28"/>
          <w:szCs w:val="28"/>
        </w:rPr>
        <w:t xml:space="preserve"> </w:t>
      </w:r>
      <w:r w:rsidRPr="00AA5C91">
        <w:rPr>
          <w:sz w:val="28"/>
          <w:szCs w:val="28"/>
        </w:rPr>
        <w:t>10</w:t>
      </w:r>
      <w:r w:rsidR="00C3592D" w:rsidRPr="00AA5C91">
        <w:rPr>
          <w:sz w:val="28"/>
          <w:szCs w:val="28"/>
        </w:rPr>
        <w:t xml:space="preserve"> </w:t>
      </w:r>
      <w:r w:rsidRPr="00AA5C91">
        <w:rPr>
          <w:sz w:val="28"/>
          <w:szCs w:val="28"/>
        </w:rPr>
        <w:t>июня</w:t>
      </w:r>
      <w:r w:rsidR="00C3592D" w:rsidRPr="00AA5C91">
        <w:rPr>
          <w:sz w:val="28"/>
          <w:szCs w:val="28"/>
        </w:rPr>
        <w:t xml:space="preserve"> </w:t>
      </w:r>
      <w:r w:rsidRPr="00AA5C91">
        <w:rPr>
          <w:sz w:val="28"/>
          <w:szCs w:val="28"/>
        </w:rPr>
        <w:t>председателем</w:t>
      </w:r>
      <w:r w:rsidR="00C3592D" w:rsidRPr="00AA5C91">
        <w:rPr>
          <w:sz w:val="28"/>
          <w:szCs w:val="28"/>
        </w:rPr>
        <w:t xml:space="preserve"> </w:t>
      </w:r>
      <w:r w:rsidRPr="00AA5C91">
        <w:rPr>
          <w:sz w:val="28"/>
          <w:szCs w:val="28"/>
        </w:rPr>
        <w:t>ПК</w:t>
      </w:r>
      <w:r w:rsidR="00C3592D" w:rsidRPr="00AA5C91">
        <w:rPr>
          <w:sz w:val="28"/>
          <w:szCs w:val="28"/>
        </w:rPr>
        <w:t xml:space="preserve"> </w:t>
      </w:r>
      <w:r w:rsidRPr="00AA5C91">
        <w:rPr>
          <w:sz w:val="28"/>
          <w:szCs w:val="28"/>
        </w:rPr>
        <w:t>утверждаются</w:t>
      </w:r>
      <w:r w:rsidR="00C3592D" w:rsidRPr="00AA5C91">
        <w:rPr>
          <w:sz w:val="28"/>
          <w:szCs w:val="28"/>
        </w:rPr>
        <w:t xml:space="preserve"> </w:t>
      </w:r>
      <w:r w:rsidRPr="00AA5C91">
        <w:rPr>
          <w:sz w:val="28"/>
          <w:szCs w:val="28"/>
        </w:rPr>
        <w:t>программы</w:t>
      </w:r>
      <w:r w:rsidR="00C3592D" w:rsidRPr="00AA5C91">
        <w:rPr>
          <w:sz w:val="28"/>
          <w:szCs w:val="28"/>
        </w:rPr>
        <w:t xml:space="preserve"> </w:t>
      </w:r>
      <w:r w:rsidRPr="00AA5C91">
        <w:rPr>
          <w:sz w:val="28"/>
          <w:szCs w:val="28"/>
        </w:rPr>
        <w:t>специальн</w:t>
      </w:r>
      <w:r w:rsidR="00987888" w:rsidRPr="00AA5C91">
        <w:rPr>
          <w:sz w:val="28"/>
          <w:szCs w:val="28"/>
        </w:rPr>
        <w:t>ых</w:t>
      </w:r>
      <w:r w:rsidR="00C3592D" w:rsidRPr="00AA5C91">
        <w:rPr>
          <w:sz w:val="28"/>
          <w:szCs w:val="28"/>
        </w:rPr>
        <w:t xml:space="preserve"> </w:t>
      </w:r>
      <w:r w:rsidRPr="00AA5C91">
        <w:rPr>
          <w:sz w:val="28"/>
          <w:szCs w:val="28"/>
        </w:rPr>
        <w:t>и</w:t>
      </w:r>
      <w:r w:rsidR="00C3592D" w:rsidRPr="00AA5C91">
        <w:rPr>
          <w:sz w:val="28"/>
          <w:szCs w:val="28"/>
        </w:rPr>
        <w:t xml:space="preserve"> </w:t>
      </w:r>
      <w:r w:rsidRPr="00AA5C91">
        <w:rPr>
          <w:sz w:val="28"/>
          <w:szCs w:val="28"/>
        </w:rPr>
        <w:t>творческих</w:t>
      </w:r>
      <w:r w:rsidR="00C3592D" w:rsidRPr="00AA5C91">
        <w:rPr>
          <w:sz w:val="28"/>
          <w:szCs w:val="28"/>
        </w:rPr>
        <w:t xml:space="preserve"> </w:t>
      </w:r>
      <w:r w:rsidRPr="00AA5C91">
        <w:rPr>
          <w:sz w:val="28"/>
          <w:szCs w:val="28"/>
        </w:rPr>
        <w:t>экзаменов,</w:t>
      </w:r>
      <w:r w:rsidR="00C3592D" w:rsidRPr="00AA5C91">
        <w:rPr>
          <w:sz w:val="28"/>
          <w:szCs w:val="28"/>
        </w:rPr>
        <w:t xml:space="preserve"> </w:t>
      </w:r>
      <w:r w:rsidRPr="00AA5C91">
        <w:rPr>
          <w:sz w:val="28"/>
          <w:szCs w:val="28"/>
        </w:rPr>
        <w:t>собеседований</w:t>
      </w:r>
      <w:r w:rsidR="00FE0CCC" w:rsidRPr="00AA5C91">
        <w:rPr>
          <w:sz w:val="28"/>
          <w:szCs w:val="28"/>
        </w:rPr>
        <w:t>. Составля</w:t>
      </w:r>
      <w:r w:rsidR="00197FFA" w:rsidRPr="00AA5C91">
        <w:rPr>
          <w:sz w:val="28"/>
          <w:szCs w:val="28"/>
        </w:rPr>
        <w:t>е</w:t>
      </w:r>
      <w:r w:rsidR="00FE0CCC" w:rsidRPr="00AA5C91">
        <w:rPr>
          <w:sz w:val="28"/>
          <w:szCs w:val="28"/>
        </w:rPr>
        <w:t>тся</w:t>
      </w:r>
      <w:r w:rsidR="00C3592D" w:rsidRPr="00AA5C91">
        <w:rPr>
          <w:sz w:val="28"/>
          <w:szCs w:val="28"/>
        </w:rPr>
        <w:t xml:space="preserve"> </w:t>
      </w:r>
      <w:r w:rsidRPr="00AA5C91">
        <w:rPr>
          <w:sz w:val="28"/>
          <w:szCs w:val="28"/>
        </w:rPr>
        <w:t>расписание</w:t>
      </w:r>
      <w:r w:rsidR="00C3592D" w:rsidRPr="00AA5C91">
        <w:rPr>
          <w:sz w:val="28"/>
          <w:szCs w:val="28"/>
        </w:rPr>
        <w:t xml:space="preserve"> </w:t>
      </w:r>
      <w:r w:rsidRPr="00AA5C91">
        <w:rPr>
          <w:sz w:val="28"/>
          <w:szCs w:val="28"/>
        </w:rPr>
        <w:t>специальных</w:t>
      </w:r>
      <w:r w:rsidR="00C3592D" w:rsidRPr="00AA5C91">
        <w:rPr>
          <w:sz w:val="28"/>
          <w:szCs w:val="28"/>
        </w:rPr>
        <w:t xml:space="preserve"> </w:t>
      </w:r>
      <w:r w:rsidRPr="00AA5C91">
        <w:rPr>
          <w:sz w:val="28"/>
          <w:szCs w:val="28"/>
        </w:rPr>
        <w:t>и</w:t>
      </w:r>
      <w:r w:rsidR="00C3592D" w:rsidRPr="00AA5C91">
        <w:rPr>
          <w:sz w:val="28"/>
          <w:szCs w:val="28"/>
        </w:rPr>
        <w:t xml:space="preserve"> </w:t>
      </w:r>
      <w:r w:rsidRPr="00AA5C91">
        <w:rPr>
          <w:sz w:val="28"/>
          <w:szCs w:val="28"/>
        </w:rPr>
        <w:t>творческих</w:t>
      </w:r>
      <w:r w:rsidR="00C3592D" w:rsidRPr="00AA5C91">
        <w:rPr>
          <w:sz w:val="28"/>
          <w:szCs w:val="28"/>
        </w:rPr>
        <w:t xml:space="preserve"> </w:t>
      </w:r>
      <w:r w:rsidRPr="00AA5C91">
        <w:rPr>
          <w:sz w:val="28"/>
          <w:szCs w:val="28"/>
        </w:rPr>
        <w:t>экзаменов,</w:t>
      </w:r>
      <w:r w:rsidR="00C3592D" w:rsidRPr="00AA5C91">
        <w:rPr>
          <w:sz w:val="28"/>
          <w:szCs w:val="28"/>
        </w:rPr>
        <w:t xml:space="preserve"> </w:t>
      </w:r>
      <w:r w:rsidRPr="00AA5C91">
        <w:rPr>
          <w:sz w:val="28"/>
          <w:szCs w:val="28"/>
        </w:rPr>
        <w:t>с</w:t>
      </w:r>
      <w:r w:rsidR="00C3592D" w:rsidRPr="00AA5C91">
        <w:rPr>
          <w:sz w:val="28"/>
          <w:szCs w:val="28"/>
        </w:rPr>
        <w:t xml:space="preserve"> </w:t>
      </w:r>
      <w:r w:rsidRPr="00AA5C91">
        <w:rPr>
          <w:sz w:val="28"/>
          <w:szCs w:val="28"/>
        </w:rPr>
        <w:t>указанием</w:t>
      </w:r>
      <w:r w:rsidR="00C3592D" w:rsidRPr="00AA5C91">
        <w:rPr>
          <w:sz w:val="28"/>
          <w:szCs w:val="28"/>
        </w:rPr>
        <w:t xml:space="preserve"> </w:t>
      </w:r>
      <w:r w:rsidRPr="00AA5C91">
        <w:rPr>
          <w:sz w:val="28"/>
          <w:szCs w:val="28"/>
        </w:rPr>
        <w:t>формы,</w:t>
      </w:r>
      <w:r w:rsidR="00C3592D" w:rsidRPr="00AA5C91">
        <w:rPr>
          <w:sz w:val="28"/>
          <w:szCs w:val="28"/>
        </w:rPr>
        <w:t xml:space="preserve"> </w:t>
      </w:r>
      <w:r w:rsidRPr="00AA5C91">
        <w:rPr>
          <w:sz w:val="28"/>
          <w:szCs w:val="28"/>
        </w:rPr>
        <w:t>даты,</w:t>
      </w:r>
      <w:r w:rsidR="00C739F7" w:rsidRPr="00AA5C91">
        <w:rPr>
          <w:sz w:val="28"/>
          <w:szCs w:val="28"/>
        </w:rPr>
        <w:t xml:space="preserve"> времени </w:t>
      </w:r>
      <w:r w:rsidR="00197FFA" w:rsidRPr="00AA5C91">
        <w:rPr>
          <w:sz w:val="28"/>
          <w:szCs w:val="28"/>
        </w:rPr>
        <w:t xml:space="preserve">и </w:t>
      </w:r>
      <w:r w:rsidRPr="00AA5C91">
        <w:rPr>
          <w:sz w:val="28"/>
          <w:szCs w:val="28"/>
        </w:rPr>
        <w:t>места</w:t>
      </w:r>
      <w:r w:rsidR="00C3592D" w:rsidRPr="00AA5C91">
        <w:rPr>
          <w:sz w:val="28"/>
          <w:szCs w:val="28"/>
        </w:rPr>
        <w:t xml:space="preserve"> </w:t>
      </w:r>
      <w:r w:rsidRPr="00AA5C91">
        <w:rPr>
          <w:sz w:val="28"/>
          <w:szCs w:val="28"/>
        </w:rPr>
        <w:t>проведения</w:t>
      </w:r>
      <w:r w:rsidR="00197FFA" w:rsidRPr="00AA5C91">
        <w:rPr>
          <w:sz w:val="28"/>
          <w:szCs w:val="28"/>
        </w:rPr>
        <w:t xml:space="preserve"> экзамена и консультаций,</w:t>
      </w:r>
      <w:r w:rsidR="00C3592D" w:rsidRPr="00AA5C91">
        <w:rPr>
          <w:sz w:val="28"/>
          <w:szCs w:val="28"/>
        </w:rPr>
        <w:t xml:space="preserve"> </w:t>
      </w:r>
      <w:r w:rsidR="00197FFA" w:rsidRPr="00AA5C91">
        <w:rPr>
          <w:sz w:val="28"/>
          <w:szCs w:val="28"/>
        </w:rPr>
        <w:t xml:space="preserve">а также расписание </w:t>
      </w:r>
      <w:r w:rsidRPr="00AA5C91">
        <w:rPr>
          <w:sz w:val="28"/>
          <w:szCs w:val="28"/>
        </w:rPr>
        <w:t>собеседований.</w:t>
      </w:r>
      <w:r w:rsidR="00987888" w:rsidRPr="00AA5C91">
        <w:rPr>
          <w:sz w:val="28"/>
          <w:szCs w:val="28"/>
        </w:rPr>
        <w:t xml:space="preserve"> </w:t>
      </w:r>
    </w:p>
    <w:p w:rsidR="00987888" w:rsidRPr="00AA5C91" w:rsidRDefault="00987888" w:rsidP="0098788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Ответственный секретарь ПК организует работу комиссии по признанию результатов формального и неформального образования.</w:t>
      </w:r>
    </w:p>
    <w:p w:rsidR="00E777FA" w:rsidRPr="00AA5C91" w:rsidRDefault="00E777FA" w:rsidP="0098788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На</w:t>
      </w:r>
      <w:r w:rsidR="006C6BBD" w:rsidRPr="00AA5C91">
        <w:rPr>
          <w:sz w:val="28"/>
          <w:szCs w:val="28"/>
        </w:rPr>
        <w:t xml:space="preserve"> </w:t>
      </w:r>
      <w:r w:rsidRPr="00AA5C91">
        <w:rPr>
          <w:sz w:val="28"/>
          <w:szCs w:val="28"/>
        </w:rPr>
        <w:t>ОП</w:t>
      </w:r>
      <w:r w:rsidR="006C6BBD" w:rsidRPr="00AA5C91">
        <w:rPr>
          <w:sz w:val="28"/>
          <w:szCs w:val="28"/>
        </w:rPr>
        <w:t xml:space="preserve"> </w:t>
      </w:r>
      <w:r w:rsidRPr="00AA5C91">
        <w:rPr>
          <w:sz w:val="28"/>
          <w:szCs w:val="28"/>
        </w:rPr>
        <w:t>бакалавриата</w:t>
      </w:r>
      <w:r w:rsidR="006C6BBD" w:rsidRPr="00AA5C91">
        <w:rPr>
          <w:sz w:val="28"/>
          <w:szCs w:val="28"/>
        </w:rPr>
        <w:t xml:space="preserve"> </w:t>
      </w:r>
      <w:r w:rsidRPr="00AA5C91">
        <w:rPr>
          <w:sz w:val="28"/>
          <w:szCs w:val="28"/>
        </w:rPr>
        <w:t>принимаются</w:t>
      </w:r>
      <w:r w:rsidR="006C6BBD" w:rsidRPr="00AA5C91">
        <w:rPr>
          <w:sz w:val="28"/>
          <w:szCs w:val="28"/>
        </w:rPr>
        <w:t xml:space="preserve"> </w:t>
      </w:r>
      <w:r w:rsidRPr="00AA5C91">
        <w:rPr>
          <w:sz w:val="28"/>
          <w:szCs w:val="28"/>
        </w:rPr>
        <w:t>лица,</w:t>
      </w:r>
      <w:r w:rsidR="006C6BBD" w:rsidRPr="00AA5C91">
        <w:rPr>
          <w:sz w:val="28"/>
          <w:szCs w:val="28"/>
        </w:rPr>
        <w:t xml:space="preserve"> </w:t>
      </w:r>
      <w:r w:rsidRPr="00AA5C91">
        <w:rPr>
          <w:sz w:val="28"/>
          <w:szCs w:val="28"/>
        </w:rPr>
        <w:t>имеющие</w:t>
      </w:r>
      <w:r w:rsidR="00C739F7" w:rsidRPr="00AA5C91">
        <w:rPr>
          <w:sz w:val="28"/>
          <w:szCs w:val="28"/>
        </w:rPr>
        <w:t xml:space="preserve"> обще</w:t>
      </w:r>
      <w:r w:rsidR="00197FFA" w:rsidRPr="00AA5C91">
        <w:rPr>
          <w:sz w:val="28"/>
          <w:szCs w:val="28"/>
        </w:rPr>
        <w:t xml:space="preserve">е </w:t>
      </w:r>
      <w:r w:rsidR="00C739F7" w:rsidRPr="00AA5C91">
        <w:rPr>
          <w:sz w:val="28"/>
          <w:szCs w:val="28"/>
        </w:rPr>
        <w:t xml:space="preserve">среднее, </w:t>
      </w:r>
      <w:r w:rsidRPr="00AA5C91">
        <w:rPr>
          <w:sz w:val="28"/>
          <w:szCs w:val="28"/>
        </w:rPr>
        <w:t>техническое</w:t>
      </w:r>
      <w:r w:rsidR="00197FFA" w:rsidRPr="00AA5C91">
        <w:rPr>
          <w:sz w:val="28"/>
          <w:szCs w:val="28"/>
        </w:rPr>
        <w:t xml:space="preserve"> и </w:t>
      </w:r>
      <w:r w:rsidRPr="00AA5C91">
        <w:rPr>
          <w:sz w:val="28"/>
          <w:szCs w:val="28"/>
        </w:rPr>
        <w:t xml:space="preserve">профессиональное, </w:t>
      </w:r>
      <w:proofErr w:type="spellStart"/>
      <w:r w:rsidRPr="00AA5C91">
        <w:rPr>
          <w:sz w:val="28"/>
          <w:szCs w:val="28"/>
        </w:rPr>
        <w:t>послесреднее</w:t>
      </w:r>
      <w:proofErr w:type="spellEnd"/>
      <w:r w:rsidR="003C35AD" w:rsidRPr="00AA5C91">
        <w:rPr>
          <w:sz w:val="28"/>
          <w:szCs w:val="28"/>
        </w:rPr>
        <w:t xml:space="preserve"> или</w:t>
      </w:r>
      <w:r w:rsidR="006C6BBD" w:rsidRPr="00AA5C91">
        <w:rPr>
          <w:sz w:val="28"/>
          <w:szCs w:val="28"/>
        </w:rPr>
        <w:t xml:space="preserve"> </w:t>
      </w:r>
      <w:r w:rsidRPr="00AA5C91">
        <w:rPr>
          <w:sz w:val="28"/>
          <w:szCs w:val="28"/>
        </w:rPr>
        <w:t>высшее</w:t>
      </w:r>
      <w:r w:rsidR="006C6BBD" w:rsidRPr="00AA5C91">
        <w:rPr>
          <w:sz w:val="28"/>
          <w:szCs w:val="28"/>
        </w:rPr>
        <w:t xml:space="preserve"> </w:t>
      </w:r>
      <w:r w:rsidRPr="00AA5C91">
        <w:rPr>
          <w:sz w:val="28"/>
          <w:szCs w:val="28"/>
        </w:rPr>
        <w:t>образование.</w:t>
      </w:r>
    </w:p>
    <w:p w:rsidR="00E777FA" w:rsidRPr="00AA5C91" w:rsidRDefault="00E777FA" w:rsidP="0098788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На</w:t>
      </w:r>
      <w:r w:rsidR="006C6BBD" w:rsidRPr="00AA5C91">
        <w:rPr>
          <w:sz w:val="28"/>
          <w:szCs w:val="28"/>
        </w:rPr>
        <w:t xml:space="preserve"> </w:t>
      </w:r>
      <w:r w:rsidRPr="00AA5C91">
        <w:rPr>
          <w:sz w:val="28"/>
          <w:szCs w:val="28"/>
        </w:rPr>
        <w:t>ОП</w:t>
      </w:r>
      <w:r w:rsidR="006C6BBD" w:rsidRPr="00AA5C91">
        <w:rPr>
          <w:sz w:val="28"/>
          <w:szCs w:val="28"/>
        </w:rPr>
        <w:t xml:space="preserve"> </w:t>
      </w:r>
      <w:r w:rsidRPr="00AA5C91">
        <w:rPr>
          <w:sz w:val="28"/>
          <w:szCs w:val="28"/>
        </w:rPr>
        <w:t>магистратуры</w:t>
      </w:r>
      <w:r w:rsidR="006C6BBD" w:rsidRPr="00AA5C91">
        <w:rPr>
          <w:sz w:val="28"/>
          <w:szCs w:val="28"/>
        </w:rPr>
        <w:t xml:space="preserve"> </w:t>
      </w:r>
      <w:r w:rsidRPr="00AA5C91">
        <w:rPr>
          <w:sz w:val="28"/>
          <w:szCs w:val="28"/>
        </w:rPr>
        <w:t>принимаются</w:t>
      </w:r>
      <w:r w:rsidR="006C6BBD" w:rsidRPr="00AA5C91">
        <w:rPr>
          <w:sz w:val="28"/>
          <w:szCs w:val="28"/>
        </w:rPr>
        <w:t xml:space="preserve"> </w:t>
      </w:r>
      <w:r w:rsidRPr="00AA5C91">
        <w:rPr>
          <w:sz w:val="28"/>
          <w:szCs w:val="28"/>
        </w:rPr>
        <w:t>лица,</w:t>
      </w:r>
      <w:r w:rsidR="006C6BBD" w:rsidRPr="00AA5C91">
        <w:rPr>
          <w:sz w:val="28"/>
          <w:szCs w:val="28"/>
        </w:rPr>
        <w:t xml:space="preserve"> </w:t>
      </w:r>
      <w:r w:rsidRPr="00AA5C91">
        <w:rPr>
          <w:sz w:val="28"/>
          <w:szCs w:val="28"/>
        </w:rPr>
        <w:t>имеющие</w:t>
      </w:r>
      <w:r w:rsidR="006C6BBD" w:rsidRPr="00AA5C91">
        <w:rPr>
          <w:sz w:val="28"/>
          <w:szCs w:val="28"/>
        </w:rPr>
        <w:t xml:space="preserve"> </w:t>
      </w:r>
      <w:r w:rsidRPr="00AA5C91">
        <w:rPr>
          <w:sz w:val="28"/>
          <w:szCs w:val="28"/>
        </w:rPr>
        <w:t>высшее</w:t>
      </w:r>
      <w:r w:rsidR="006C6BBD" w:rsidRPr="00AA5C91">
        <w:rPr>
          <w:sz w:val="28"/>
          <w:szCs w:val="28"/>
        </w:rPr>
        <w:t xml:space="preserve"> </w:t>
      </w:r>
      <w:r w:rsidRPr="00AA5C91">
        <w:rPr>
          <w:sz w:val="28"/>
          <w:szCs w:val="28"/>
        </w:rPr>
        <w:t>образование.</w:t>
      </w:r>
    </w:p>
    <w:p w:rsidR="00E777FA" w:rsidRPr="00AA5C91" w:rsidRDefault="00E777FA" w:rsidP="0098788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Университет осуществляет прием обучающихся на ОП бакалавриата и</w:t>
      </w:r>
      <w:r w:rsidR="006C6BBD" w:rsidRPr="00AA5C91">
        <w:rPr>
          <w:sz w:val="28"/>
          <w:szCs w:val="28"/>
        </w:rPr>
        <w:t xml:space="preserve"> </w:t>
      </w:r>
      <w:r w:rsidRPr="00AA5C91">
        <w:rPr>
          <w:sz w:val="28"/>
          <w:szCs w:val="28"/>
        </w:rPr>
        <w:t>магистратуры за счет</w:t>
      </w:r>
      <w:r w:rsidR="0057743A" w:rsidRPr="00AA5C91">
        <w:rPr>
          <w:sz w:val="28"/>
          <w:szCs w:val="28"/>
        </w:rPr>
        <w:t xml:space="preserve"> государственного образовательного гранта, о</w:t>
      </w:r>
      <w:r w:rsidRPr="00AA5C91">
        <w:rPr>
          <w:sz w:val="28"/>
          <w:szCs w:val="28"/>
        </w:rPr>
        <w:t>платы обучения из собственных средств обучающегося или средств</w:t>
      </w:r>
      <w:r w:rsidR="006C6BBD" w:rsidRPr="00AA5C91">
        <w:rPr>
          <w:sz w:val="28"/>
          <w:szCs w:val="28"/>
        </w:rPr>
        <w:t xml:space="preserve"> </w:t>
      </w:r>
      <w:r w:rsidRPr="00AA5C91">
        <w:rPr>
          <w:sz w:val="28"/>
          <w:szCs w:val="28"/>
        </w:rPr>
        <w:t>социальных</w:t>
      </w:r>
      <w:r w:rsidR="006C6BBD" w:rsidRPr="00AA5C91">
        <w:rPr>
          <w:sz w:val="28"/>
          <w:szCs w:val="28"/>
        </w:rPr>
        <w:t xml:space="preserve"> </w:t>
      </w:r>
      <w:r w:rsidRPr="00AA5C91">
        <w:rPr>
          <w:sz w:val="28"/>
          <w:szCs w:val="28"/>
        </w:rPr>
        <w:t>партнеров</w:t>
      </w:r>
      <w:r w:rsidR="006C6BBD" w:rsidRPr="00AA5C91">
        <w:rPr>
          <w:sz w:val="28"/>
          <w:szCs w:val="28"/>
        </w:rPr>
        <w:t xml:space="preserve"> </w:t>
      </w:r>
      <w:r w:rsidRPr="00AA5C91">
        <w:rPr>
          <w:sz w:val="28"/>
          <w:szCs w:val="28"/>
        </w:rPr>
        <w:t>Университета.</w:t>
      </w:r>
    </w:p>
    <w:p w:rsidR="0004036D" w:rsidRPr="00AA5C91" w:rsidRDefault="00E777FA" w:rsidP="0098788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Для зачисления на платное обучение по ОП бакалавриата допускаются</w:t>
      </w:r>
      <w:r w:rsidR="006C6BBD" w:rsidRPr="00AA5C91">
        <w:rPr>
          <w:sz w:val="28"/>
          <w:szCs w:val="28"/>
        </w:rPr>
        <w:t xml:space="preserve"> </w:t>
      </w:r>
      <w:r w:rsidRPr="00AA5C91">
        <w:rPr>
          <w:sz w:val="28"/>
          <w:szCs w:val="28"/>
        </w:rPr>
        <w:t>лица,</w:t>
      </w:r>
      <w:r w:rsidR="006C6BBD" w:rsidRPr="00AA5C91">
        <w:rPr>
          <w:sz w:val="28"/>
          <w:szCs w:val="28"/>
        </w:rPr>
        <w:t xml:space="preserve"> </w:t>
      </w:r>
      <w:r w:rsidRPr="00AA5C91">
        <w:rPr>
          <w:sz w:val="28"/>
          <w:szCs w:val="28"/>
        </w:rPr>
        <w:t>имеющие</w:t>
      </w:r>
      <w:r w:rsidR="00B46CD0" w:rsidRPr="00AA5C91">
        <w:rPr>
          <w:sz w:val="28"/>
          <w:szCs w:val="28"/>
        </w:rPr>
        <w:t xml:space="preserve"> обще</w:t>
      </w:r>
      <w:r w:rsidR="003C35AD" w:rsidRPr="00AA5C91">
        <w:rPr>
          <w:sz w:val="28"/>
          <w:szCs w:val="28"/>
        </w:rPr>
        <w:t xml:space="preserve">е </w:t>
      </w:r>
      <w:r w:rsidR="00B46CD0" w:rsidRPr="00AA5C91">
        <w:rPr>
          <w:sz w:val="28"/>
          <w:szCs w:val="28"/>
        </w:rPr>
        <w:t xml:space="preserve">среднее </w:t>
      </w:r>
      <w:r w:rsidRPr="00AA5C91">
        <w:rPr>
          <w:sz w:val="28"/>
          <w:szCs w:val="28"/>
        </w:rPr>
        <w:t>образование,</w:t>
      </w:r>
      <w:r w:rsidR="006C6BBD" w:rsidRPr="00AA5C91">
        <w:rPr>
          <w:sz w:val="28"/>
          <w:szCs w:val="28"/>
        </w:rPr>
        <w:t xml:space="preserve"> </w:t>
      </w:r>
      <w:r w:rsidRPr="00AA5C91">
        <w:rPr>
          <w:sz w:val="28"/>
          <w:szCs w:val="28"/>
        </w:rPr>
        <w:t>а</w:t>
      </w:r>
      <w:r w:rsidR="006C6BBD" w:rsidRPr="00AA5C91">
        <w:rPr>
          <w:sz w:val="28"/>
          <w:szCs w:val="28"/>
        </w:rPr>
        <w:t xml:space="preserve"> </w:t>
      </w:r>
      <w:r w:rsidRPr="00AA5C91">
        <w:rPr>
          <w:sz w:val="28"/>
          <w:szCs w:val="28"/>
        </w:rPr>
        <w:t>также</w:t>
      </w:r>
      <w:r w:rsidR="006C6BBD" w:rsidRPr="00AA5C91">
        <w:rPr>
          <w:sz w:val="28"/>
          <w:szCs w:val="28"/>
        </w:rPr>
        <w:t xml:space="preserve"> </w:t>
      </w:r>
      <w:r w:rsidRPr="00AA5C91">
        <w:rPr>
          <w:sz w:val="28"/>
          <w:szCs w:val="28"/>
        </w:rPr>
        <w:t>техническое</w:t>
      </w:r>
      <w:r w:rsidR="003C35AD" w:rsidRPr="00AA5C91">
        <w:rPr>
          <w:sz w:val="28"/>
          <w:szCs w:val="28"/>
        </w:rPr>
        <w:t xml:space="preserve"> и </w:t>
      </w:r>
      <w:r w:rsidRPr="00AA5C91">
        <w:rPr>
          <w:sz w:val="28"/>
          <w:szCs w:val="28"/>
        </w:rPr>
        <w:t>профессиональное</w:t>
      </w:r>
      <w:r w:rsidR="003C35AD" w:rsidRPr="00AA5C91">
        <w:rPr>
          <w:sz w:val="28"/>
          <w:szCs w:val="28"/>
        </w:rPr>
        <w:t xml:space="preserve"> или</w:t>
      </w:r>
      <w:r w:rsidR="006C6BBD" w:rsidRPr="00AA5C91">
        <w:rPr>
          <w:sz w:val="28"/>
          <w:szCs w:val="28"/>
        </w:rPr>
        <w:t xml:space="preserve"> </w:t>
      </w:r>
      <w:proofErr w:type="spellStart"/>
      <w:r w:rsidRPr="00AA5C91">
        <w:rPr>
          <w:sz w:val="28"/>
          <w:szCs w:val="28"/>
        </w:rPr>
        <w:t>послесреднее</w:t>
      </w:r>
      <w:proofErr w:type="spellEnd"/>
      <w:r w:rsidRPr="00AA5C91">
        <w:rPr>
          <w:sz w:val="28"/>
          <w:szCs w:val="28"/>
        </w:rPr>
        <w:t xml:space="preserve"> образование и поступающие не по родственным направлениям </w:t>
      </w:r>
      <w:r w:rsidR="005C0077" w:rsidRPr="00AA5C91">
        <w:rPr>
          <w:sz w:val="28"/>
          <w:szCs w:val="28"/>
        </w:rPr>
        <w:t>п</w:t>
      </w:r>
      <w:r w:rsidRPr="00AA5C91">
        <w:rPr>
          <w:sz w:val="28"/>
          <w:szCs w:val="28"/>
        </w:rPr>
        <w:t>одготовки</w:t>
      </w:r>
      <w:r w:rsidR="00975025" w:rsidRPr="00AA5C91">
        <w:rPr>
          <w:sz w:val="28"/>
          <w:szCs w:val="28"/>
        </w:rPr>
        <w:t xml:space="preserve"> </w:t>
      </w:r>
      <w:r w:rsidRPr="00AA5C91">
        <w:rPr>
          <w:sz w:val="28"/>
          <w:szCs w:val="28"/>
        </w:rPr>
        <w:t>кадров,</w:t>
      </w:r>
      <w:r w:rsidR="00975025" w:rsidRPr="00AA5C91">
        <w:rPr>
          <w:sz w:val="28"/>
          <w:szCs w:val="28"/>
        </w:rPr>
        <w:t xml:space="preserve"> </w:t>
      </w:r>
      <w:r w:rsidRPr="00AA5C91">
        <w:rPr>
          <w:sz w:val="28"/>
          <w:szCs w:val="28"/>
        </w:rPr>
        <w:t>прошедшие</w:t>
      </w:r>
      <w:r w:rsidR="00975025" w:rsidRPr="00AA5C91">
        <w:rPr>
          <w:sz w:val="28"/>
          <w:szCs w:val="28"/>
        </w:rPr>
        <w:t xml:space="preserve"> </w:t>
      </w:r>
      <w:r w:rsidRPr="00AA5C91">
        <w:rPr>
          <w:sz w:val="28"/>
          <w:szCs w:val="28"/>
        </w:rPr>
        <w:t>ЕНТ</w:t>
      </w:r>
      <w:r w:rsidR="00975025" w:rsidRPr="00AA5C91">
        <w:rPr>
          <w:sz w:val="28"/>
          <w:szCs w:val="28"/>
        </w:rPr>
        <w:t xml:space="preserve"> </w:t>
      </w:r>
      <w:r w:rsidRPr="00AA5C91">
        <w:rPr>
          <w:sz w:val="28"/>
          <w:szCs w:val="28"/>
        </w:rPr>
        <w:t>и</w:t>
      </w:r>
      <w:r w:rsidR="00975025" w:rsidRPr="00AA5C91">
        <w:rPr>
          <w:sz w:val="28"/>
          <w:szCs w:val="28"/>
        </w:rPr>
        <w:t xml:space="preserve"> </w:t>
      </w:r>
      <w:r w:rsidRPr="00AA5C91">
        <w:rPr>
          <w:sz w:val="28"/>
          <w:szCs w:val="28"/>
        </w:rPr>
        <w:t>набравшие</w:t>
      </w:r>
      <w:r w:rsidR="00975025" w:rsidRPr="00AA5C91">
        <w:rPr>
          <w:sz w:val="28"/>
          <w:szCs w:val="28"/>
        </w:rPr>
        <w:t xml:space="preserve"> </w:t>
      </w:r>
      <w:r w:rsidRPr="00AA5C91">
        <w:rPr>
          <w:sz w:val="28"/>
          <w:szCs w:val="28"/>
        </w:rPr>
        <w:t>по</w:t>
      </w:r>
      <w:r w:rsidR="00975025" w:rsidRPr="00AA5C91">
        <w:rPr>
          <w:sz w:val="28"/>
          <w:szCs w:val="28"/>
        </w:rPr>
        <w:t xml:space="preserve"> </w:t>
      </w:r>
      <w:r w:rsidRPr="00AA5C91">
        <w:rPr>
          <w:sz w:val="28"/>
          <w:szCs w:val="28"/>
        </w:rPr>
        <w:t>его</w:t>
      </w:r>
      <w:r w:rsidR="00975025" w:rsidRPr="00AA5C91">
        <w:rPr>
          <w:sz w:val="28"/>
          <w:szCs w:val="28"/>
        </w:rPr>
        <w:t xml:space="preserve"> </w:t>
      </w:r>
      <w:r w:rsidRPr="00AA5C91">
        <w:rPr>
          <w:sz w:val="28"/>
          <w:szCs w:val="28"/>
        </w:rPr>
        <w:t>результатам</w:t>
      </w:r>
      <w:r w:rsidR="00975025" w:rsidRPr="00AA5C91">
        <w:rPr>
          <w:sz w:val="28"/>
          <w:szCs w:val="28"/>
        </w:rPr>
        <w:t xml:space="preserve"> </w:t>
      </w:r>
      <w:r w:rsidRPr="00AA5C91">
        <w:rPr>
          <w:sz w:val="28"/>
          <w:szCs w:val="28"/>
        </w:rPr>
        <w:t>по</w:t>
      </w:r>
      <w:r w:rsidR="00975025" w:rsidRPr="00AA5C91">
        <w:rPr>
          <w:sz w:val="28"/>
          <w:szCs w:val="28"/>
        </w:rPr>
        <w:t xml:space="preserve"> </w:t>
      </w:r>
      <w:r w:rsidRPr="00AA5C91">
        <w:rPr>
          <w:sz w:val="28"/>
          <w:szCs w:val="28"/>
        </w:rPr>
        <w:t>области</w:t>
      </w:r>
      <w:r w:rsidR="00975025" w:rsidRPr="00AA5C91">
        <w:rPr>
          <w:sz w:val="28"/>
          <w:szCs w:val="28"/>
        </w:rPr>
        <w:t xml:space="preserve"> </w:t>
      </w:r>
      <w:r w:rsidRPr="00AA5C91">
        <w:rPr>
          <w:sz w:val="28"/>
          <w:szCs w:val="28"/>
        </w:rPr>
        <w:t>образования</w:t>
      </w:r>
      <w:r w:rsidR="00B71573" w:rsidRPr="00AA5C91">
        <w:rPr>
          <w:sz w:val="28"/>
          <w:szCs w:val="28"/>
        </w:rPr>
        <w:t>.</w:t>
      </w:r>
    </w:p>
    <w:p w:rsidR="00FB5B3F" w:rsidRPr="00AA5C91" w:rsidRDefault="00BF637E"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Порядок приема регламентируется</w:t>
      </w:r>
      <w:r w:rsidR="00975025" w:rsidRPr="00AA5C91">
        <w:rPr>
          <w:sz w:val="28"/>
          <w:szCs w:val="28"/>
        </w:rPr>
        <w:t xml:space="preserve"> </w:t>
      </w:r>
      <w:r w:rsidR="00CC0980" w:rsidRPr="00AA5C91">
        <w:rPr>
          <w:sz w:val="28"/>
          <w:szCs w:val="28"/>
        </w:rPr>
        <w:t>стандартом организации «</w:t>
      </w:r>
      <w:r w:rsidR="009A1498" w:rsidRPr="00AA5C91">
        <w:rPr>
          <w:sz w:val="28"/>
          <w:szCs w:val="28"/>
        </w:rPr>
        <w:t>Правил</w:t>
      </w:r>
      <w:r w:rsidR="00666AD6" w:rsidRPr="00AA5C91">
        <w:rPr>
          <w:sz w:val="28"/>
          <w:szCs w:val="28"/>
        </w:rPr>
        <w:t xml:space="preserve">а приема в </w:t>
      </w:r>
      <w:r w:rsidR="001E01B4" w:rsidRPr="00AA5C91">
        <w:rPr>
          <w:sz w:val="28"/>
          <w:szCs w:val="28"/>
        </w:rPr>
        <w:t xml:space="preserve">организацию высшего и послевузовского образования </w:t>
      </w:r>
      <w:r w:rsidR="009A1498" w:rsidRPr="00AA5C91">
        <w:rPr>
          <w:sz w:val="28"/>
          <w:szCs w:val="28"/>
        </w:rPr>
        <w:t>НАО «Костанайский региональный университет имени А.Байтурсынова».</w:t>
      </w:r>
    </w:p>
    <w:p w:rsidR="00004121" w:rsidRPr="00AA5C91" w:rsidRDefault="00004121"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A10EC1" w:rsidRDefault="00A10EC1"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5E0000" w:rsidRPr="00AA5C91" w:rsidRDefault="005E0000"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2E57F3" w:rsidRPr="00AA5C91" w:rsidRDefault="00924AA3" w:rsidP="003C35AD">
      <w:pPr>
        <w:pStyle w:val="1"/>
        <w:spacing w:before="0" w:line="240" w:lineRule="auto"/>
        <w:ind w:firstLine="567"/>
        <w:jc w:val="both"/>
        <w:rPr>
          <w:rFonts w:ascii="Times New Roman" w:hAnsi="Times New Roman" w:cs="Times New Roman"/>
          <w:color w:val="auto"/>
        </w:rPr>
      </w:pPr>
      <w:bookmarkStart w:id="9" w:name="_Toc118296465"/>
      <w:r w:rsidRPr="00AA5C91">
        <w:rPr>
          <w:rFonts w:ascii="Times New Roman" w:hAnsi="Times New Roman" w:cs="Times New Roman"/>
          <w:color w:val="auto"/>
        </w:rPr>
        <w:t>Глава 8</w:t>
      </w:r>
      <w:r w:rsidR="00332E7F" w:rsidRPr="00AA5C91">
        <w:rPr>
          <w:rFonts w:ascii="Times New Roman" w:hAnsi="Times New Roman" w:cs="Times New Roman"/>
          <w:color w:val="auto"/>
        </w:rPr>
        <w:t xml:space="preserve">. </w:t>
      </w:r>
      <w:r w:rsidR="00C739F7" w:rsidRPr="00AA5C91">
        <w:rPr>
          <w:rFonts w:ascii="Times New Roman" w:hAnsi="Times New Roman" w:cs="Times New Roman"/>
          <w:color w:val="auto"/>
        </w:rPr>
        <w:t>Политика (правила) признания результатов формального и неформального образования</w:t>
      </w:r>
      <w:bookmarkEnd w:id="9"/>
    </w:p>
    <w:p w:rsidR="00356F3D" w:rsidRPr="00AA5C91" w:rsidRDefault="00356F3D" w:rsidP="00004121">
      <w:pPr>
        <w:tabs>
          <w:tab w:val="left" w:pos="1134"/>
        </w:tabs>
        <w:spacing w:after="0" w:line="240" w:lineRule="auto"/>
        <w:ind w:firstLine="567"/>
        <w:jc w:val="center"/>
        <w:rPr>
          <w:rFonts w:ascii="Times New Roman" w:hAnsi="Times New Roman" w:cs="Times New Roman"/>
          <w:b/>
          <w:color w:val="000000" w:themeColor="text1"/>
          <w:sz w:val="28"/>
          <w:szCs w:val="28"/>
        </w:rPr>
      </w:pPr>
    </w:p>
    <w:p w:rsidR="00F23BC4" w:rsidRPr="00AA5C91" w:rsidRDefault="00B46CD0"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Признание результатов формального и неформального образования в Университете осуществляется на этапе зачисления</w:t>
      </w:r>
      <w:r w:rsidR="00795CA6" w:rsidRPr="00AA5C91">
        <w:rPr>
          <w:sz w:val="28"/>
          <w:szCs w:val="28"/>
        </w:rPr>
        <w:t xml:space="preserve">, </w:t>
      </w:r>
      <w:r w:rsidRPr="00AA5C91">
        <w:rPr>
          <w:sz w:val="28"/>
          <w:szCs w:val="28"/>
        </w:rPr>
        <w:t>восстановления, перевода</w:t>
      </w:r>
      <w:r w:rsidR="00795CA6" w:rsidRPr="00AA5C91">
        <w:rPr>
          <w:sz w:val="28"/>
          <w:szCs w:val="28"/>
        </w:rPr>
        <w:t xml:space="preserve">, выхода </w:t>
      </w:r>
      <w:r w:rsidRPr="00AA5C91">
        <w:rPr>
          <w:sz w:val="28"/>
          <w:szCs w:val="28"/>
        </w:rPr>
        <w:t>из академического отпуска</w:t>
      </w:r>
      <w:r w:rsidR="003C35AD" w:rsidRPr="00AA5C91">
        <w:rPr>
          <w:sz w:val="28"/>
          <w:szCs w:val="28"/>
        </w:rPr>
        <w:t>, а также по обращению обучающегося с ходатайством о признании результатов неформального образования, полученных параллельно с основным обучением в Университете</w:t>
      </w:r>
      <w:r w:rsidR="00F23BC4" w:rsidRPr="00AA5C91">
        <w:rPr>
          <w:sz w:val="28"/>
          <w:szCs w:val="28"/>
        </w:rPr>
        <w:t>.</w:t>
      </w:r>
    </w:p>
    <w:p w:rsidR="00D32DD8" w:rsidRPr="00AA5C91" w:rsidRDefault="00D32DD8"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Для признания результатов формального или неформального образования </w:t>
      </w:r>
      <w:r w:rsidR="00953A0D" w:rsidRPr="00AA5C91">
        <w:rPr>
          <w:sz w:val="28"/>
          <w:szCs w:val="28"/>
        </w:rPr>
        <w:t>обучающийся</w:t>
      </w:r>
      <w:r w:rsidRPr="00AA5C91">
        <w:rPr>
          <w:sz w:val="28"/>
          <w:szCs w:val="28"/>
        </w:rPr>
        <w:t xml:space="preserve"> подает заявление в директорат на имя Председателя Правления – </w:t>
      </w:r>
      <w:r w:rsidR="00661679" w:rsidRPr="00AA5C91">
        <w:rPr>
          <w:sz w:val="28"/>
          <w:szCs w:val="28"/>
        </w:rPr>
        <w:t>Р</w:t>
      </w:r>
      <w:r w:rsidRPr="00AA5C91">
        <w:rPr>
          <w:sz w:val="28"/>
          <w:szCs w:val="28"/>
        </w:rPr>
        <w:t xml:space="preserve">ектора о признании результатов обучения и прикладывает следующие документы: копия удостоверения личности, копия и оригинал </w:t>
      </w:r>
      <w:r w:rsidRPr="00AA5C91">
        <w:rPr>
          <w:sz w:val="28"/>
          <w:szCs w:val="28"/>
        </w:rPr>
        <w:lastRenderedPageBreak/>
        <w:t>документа, подтверждающего результаты формального (</w:t>
      </w:r>
      <w:proofErr w:type="spellStart"/>
      <w:r w:rsidRPr="00AA5C91">
        <w:rPr>
          <w:sz w:val="28"/>
          <w:szCs w:val="28"/>
        </w:rPr>
        <w:t>транскрипт</w:t>
      </w:r>
      <w:proofErr w:type="spellEnd"/>
      <w:r w:rsidRPr="00AA5C91">
        <w:rPr>
          <w:sz w:val="28"/>
          <w:szCs w:val="28"/>
        </w:rPr>
        <w:t xml:space="preserve">, академическая справка, приложение к диплому) или неформального образования (сертификат, свидетельство о завершении обучения </w:t>
      </w:r>
      <w:r w:rsidR="00B6135C" w:rsidRPr="00AA5C91">
        <w:rPr>
          <w:sz w:val="28"/>
          <w:szCs w:val="28"/>
        </w:rPr>
        <w:t xml:space="preserve">и </w:t>
      </w:r>
      <w:r w:rsidRPr="00AA5C91">
        <w:rPr>
          <w:sz w:val="28"/>
          <w:szCs w:val="28"/>
        </w:rPr>
        <w:t>др.).</w:t>
      </w:r>
    </w:p>
    <w:p w:rsidR="00CC12EE" w:rsidRPr="00AA5C91" w:rsidRDefault="00CC12EE"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Обучающийся имеет право отказаться от признания результатов формального и неформального образования и повторно изучить дисциплины или пройти различные виды учебной работы в Университете. </w:t>
      </w:r>
    </w:p>
    <w:p w:rsidR="00CC12EE" w:rsidRPr="00AA5C91" w:rsidRDefault="00CC12EE"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Обучающийся, не подавший заявление для признания результатов формального образования или неформального образования, считается отказавшимся от признания результатов формального образования или неформального образования и осваивает все учебные дисциплины и иные виды учебной работы в соответствии с ОП.</w:t>
      </w:r>
    </w:p>
    <w:p w:rsidR="00244E45" w:rsidRPr="00AA5C91" w:rsidRDefault="008F61B1"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11E3E">
        <w:rPr>
          <w:sz w:val="28"/>
          <w:szCs w:val="28"/>
          <w:lang w:val="kk-KZ"/>
        </w:rPr>
        <w:t>Для признания результатов формального и неформального образования ежегодно в каждом институте  создается Комиссия по представлению директора института, состав которой утверждается Приказом Председателя Правления - Ректора Университета. В состав комиссии входят директор института (председатель комиссии), заместитель директора, заведующие кафедрами,  эдвайзеры, методист института (секретарь комиссии</w:t>
      </w:r>
      <w:r>
        <w:rPr>
          <w:sz w:val="28"/>
          <w:szCs w:val="28"/>
          <w:lang w:val="kk-KZ"/>
        </w:rPr>
        <w:t>)</w:t>
      </w:r>
      <w:r w:rsidR="00794934" w:rsidRPr="00AA5C91">
        <w:rPr>
          <w:sz w:val="28"/>
          <w:szCs w:val="28"/>
        </w:rPr>
        <w:t>.</w:t>
      </w:r>
    </w:p>
    <w:p w:rsidR="00762C6E" w:rsidRPr="00AA5C91" w:rsidRDefault="008F61B1"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11E3E">
        <w:rPr>
          <w:sz w:val="28"/>
          <w:szCs w:val="28"/>
          <w:lang w:val="kk-KZ"/>
        </w:rPr>
        <w:t>В полномочия Комиссии входит рассмотрение предоставленных документов и их оценка на соответствие достигнутых результатов обучения формального и неформального образования результатам обучения ОП. При необходимости к работе комиссии привлекаются ведущие  преподаватели университета, в этом случае в сличительной ведомости отражается подпись этого преподавателя</w:t>
      </w:r>
      <w:r w:rsidR="00244E45" w:rsidRPr="00AA5C91">
        <w:rPr>
          <w:sz w:val="28"/>
          <w:szCs w:val="28"/>
        </w:rPr>
        <w:t xml:space="preserve">. </w:t>
      </w:r>
    </w:p>
    <w:p w:rsidR="00244E45" w:rsidRPr="005E0000" w:rsidRDefault="008F61B1"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pacing w:val="2"/>
          <w:sz w:val="28"/>
          <w:szCs w:val="28"/>
        </w:rPr>
      </w:pPr>
      <w:r w:rsidRPr="00D11E3E">
        <w:rPr>
          <w:sz w:val="28"/>
          <w:szCs w:val="28"/>
          <w:lang w:val="kk-KZ"/>
        </w:rPr>
        <w:t>Комиссия на основании предоставленных документов анализирует результаты обучения в разрезе дисциплин, проводит сопоставление перечня дисциплин (наименование, содержание, объем часов / кредитов, итоговый контроль), изученных на предыдущем этапе обучения, с дисциплинами ОП и иными видами учебной работы; определяет перезачитываемые дисциплины и иные виды учебной работы; выносит решение о признании / непризнании результатов обучения, оформленное протоколом заседания комиссии и/или сличительной ведомостью. Заполненная сличительная ведомость признания результатов формального и неформального образования (далее Сличительная ведомость) подписывается заведующим кафедрой, курирующей образовательную программу, заместителем директора и утверждается председателем комиссии – директором института</w:t>
      </w:r>
      <w:r w:rsidR="00244E45" w:rsidRPr="005E0000">
        <w:rPr>
          <w:spacing w:val="2"/>
          <w:sz w:val="28"/>
          <w:szCs w:val="28"/>
        </w:rPr>
        <w:t>.</w:t>
      </w:r>
    </w:p>
    <w:p w:rsidR="00762C6E" w:rsidRPr="00AA5C91" w:rsidRDefault="008F61B1"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11E3E">
        <w:rPr>
          <w:sz w:val="28"/>
          <w:szCs w:val="28"/>
          <w:lang w:val="kk-KZ"/>
        </w:rPr>
        <w:t>Заполненные сличительные ведомости и протоколы заседания комиссии передаются в Офис Регистратора для внесения признанных результатов обучения в транскрипт в АИС Platonus</w:t>
      </w:r>
      <w:r w:rsidR="001A3565" w:rsidRPr="00AA5C91">
        <w:rPr>
          <w:sz w:val="28"/>
          <w:szCs w:val="28"/>
        </w:rPr>
        <w:t xml:space="preserve">. </w:t>
      </w:r>
    </w:p>
    <w:p w:rsidR="00117B02" w:rsidRPr="00AA5C91" w:rsidRDefault="00DF3EA9"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При признании результатов формального обучения учитывается, что общий объем кредитов учебного плана бакалавриата составляет не менее 240 кредитов, </w:t>
      </w:r>
      <w:proofErr w:type="spellStart"/>
      <w:r w:rsidRPr="00AA5C91">
        <w:rPr>
          <w:sz w:val="28"/>
          <w:szCs w:val="28"/>
        </w:rPr>
        <w:t>специалитета</w:t>
      </w:r>
      <w:proofErr w:type="spellEnd"/>
      <w:r w:rsidRPr="00AA5C91">
        <w:rPr>
          <w:sz w:val="28"/>
          <w:szCs w:val="28"/>
        </w:rPr>
        <w:t xml:space="preserve"> – не менее 300 кредитов, магистратуры профильного направления – не менее 60 кредитов, магистратуры научно-педагогического направления – не менее 120 кредитов, докторантуры – не менее 180 кредитов. </w:t>
      </w:r>
    </w:p>
    <w:p w:rsidR="0056077D" w:rsidRPr="00AA5C91" w:rsidRDefault="00DF3EA9"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На этапе </w:t>
      </w:r>
      <w:r w:rsidR="00566DD5" w:rsidRPr="00AA5C91">
        <w:rPr>
          <w:sz w:val="28"/>
          <w:szCs w:val="28"/>
        </w:rPr>
        <w:t>зачисления</w:t>
      </w:r>
      <w:r w:rsidRPr="00AA5C91">
        <w:rPr>
          <w:sz w:val="28"/>
          <w:szCs w:val="28"/>
        </w:rPr>
        <w:t xml:space="preserve"> поступающих на ОП бакалавриата с сокращенными сроками обучения на основании признания ранее достигнутых результатов </w:t>
      </w:r>
      <w:r w:rsidRPr="00AA5C91">
        <w:rPr>
          <w:sz w:val="28"/>
          <w:szCs w:val="28"/>
        </w:rPr>
        <w:lastRenderedPageBreak/>
        <w:t>обучения формального образования</w:t>
      </w:r>
      <w:r w:rsidR="00162E5D" w:rsidRPr="00AA5C91">
        <w:rPr>
          <w:sz w:val="28"/>
          <w:szCs w:val="28"/>
        </w:rPr>
        <w:t xml:space="preserve"> и результатов неформального образования</w:t>
      </w:r>
      <w:r w:rsidRPr="00AA5C91">
        <w:rPr>
          <w:sz w:val="28"/>
          <w:szCs w:val="28"/>
        </w:rPr>
        <w:t xml:space="preserve"> определяются дисциплины (модули) и иные виды учебной работы, подлежащие </w:t>
      </w:r>
      <w:r w:rsidR="00B86C1B" w:rsidRPr="00AA5C91">
        <w:rPr>
          <w:sz w:val="28"/>
          <w:szCs w:val="28"/>
        </w:rPr>
        <w:t>признанию</w:t>
      </w:r>
      <w:r w:rsidR="00BF5EB2" w:rsidRPr="00AA5C91">
        <w:rPr>
          <w:sz w:val="28"/>
          <w:szCs w:val="28"/>
        </w:rPr>
        <w:t xml:space="preserve"> (</w:t>
      </w:r>
      <w:proofErr w:type="spellStart"/>
      <w:r w:rsidR="00BF5EB2" w:rsidRPr="00AA5C91">
        <w:rPr>
          <w:sz w:val="28"/>
          <w:szCs w:val="28"/>
        </w:rPr>
        <w:t>перезачету</w:t>
      </w:r>
      <w:proofErr w:type="spellEnd"/>
      <w:r w:rsidR="00BF5EB2" w:rsidRPr="00AA5C91">
        <w:rPr>
          <w:sz w:val="28"/>
          <w:szCs w:val="28"/>
        </w:rPr>
        <w:t>)</w:t>
      </w:r>
      <w:r w:rsidRPr="00AA5C91">
        <w:rPr>
          <w:sz w:val="28"/>
          <w:szCs w:val="28"/>
        </w:rPr>
        <w:t xml:space="preserve">, а также количество </w:t>
      </w:r>
      <w:proofErr w:type="spellStart"/>
      <w:r w:rsidRPr="00AA5C91">
        <w:rPr>
          <w:sz w:val="28"/>
          <w:szCs w:val="28"/>
        </w:rPr>
        <w:t>перезачтенных</w:t>
      </w:r>
      <w:proofErr w:type="spellEnd"/>
      <w:r w:rsidRPr="00AA5C91">
        <w:rPr>
          <w:sz w:val="28"/>
          <w:szCs w:val="28"/>
        </w:rPr>
        <w:t xml:space="preserve"> академических кредитов, далее определяется объем образовательной программы высшего образования, подлежащий освоению, и устанавливается типичный срок обучения.</w:t>
      </w:r>
      <w:r w:rsidR="00566DD5" w:rsidRPr="00AA5C91">
        <w:rPr>
          <w:sz w:val="28"/>
          <w:szCs w:val="28"/>
        </w:rPr>
        <w:t xml:space="preserve"> </w:t>
      </w:r>
      <w:r w:rsidR="00916236" w:rsidRPr="00AA5C91">
        <w:rPr>
          <w:sz w:val="28"/>
          <w:szCs w:val="28"/>
        </w:rPr>
        <w:t xml:space="preserve">В случае несовпадения профиля образовательной программы обучение осуществляется по полной программе высшего образования. В случае соответствия результатов обучения в качестве </w:t>
      </w:r>
      <w:proofErr w:type="spellStart"/>
      <w:r w:rsidR="00916236" w:rsidRPr="00AA5C91">
        <w:rPr>
          <w:sz w:val="28"/>
          <w:szCs w:val="28"/>
        </w:rPr>
        <w:t>пререквизитов</w:t>
      </w:r>
      <w:proofErr w:type="spellEnd"/>
      <w:r w:rsidR="00566DD5" w:rsidRPr="00AA5C91">
        <w:rPr>
          <w:sz w:val="28"/>
          <w:szCs w:val="28"/>
        </w:rPr>
        <w:t xml:space="preserve"> </w:t>
      </w:r>
      <w:proofErr w:type="spellStart"/>
      <w:r w:rsidR="00916236" w:rsidRPr="00AA5C91">
        <w:rPr>
          <w:sz w:val="28"/>
          <w:szCs w:val="28"/>
        </w:rPr>
        <w:t>перезачитываются</w:t>
      </w:r>
      <w:proofErr w:type="spellEnd"/>
      <w:r w:rsidR="00916236" w:rsidRPr="00AA5C91">
        <w:rPr>
          <w:sz w:val="28"/>
          <w:szCs w:val="28"/>
        </w:rPr>
        <w:t xml:space="preserve">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p w:rsidR="00E11A24" w:rsidRPr="00AA5C91" w:rsidRDefault="00622478"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На этапе </w:t>
      </w:r>
      <w:r w:rsidR="00FE596B" w:rsidRPr="00AA5C91">
        <w:rPr>
          <w:sz w:val="28"/>
          <w:szCs w:val="28"/>
        </w:rPr>
        <w:t>зачисления</w:t>
      </w:r>
      <w:r w:rsidRPr="00AA5C91">
        <w:rPr>
          <w:sz w:val="28"/>
          <w:szCs w:val="28"/>
        </w:rPr>
        <w:t xml:space="preserve"> поступающих на ОП магистратуры</w:t>
      </w:r>
      <w:r w:rsidR="00F85C29" w:rsidRPr="00AA5C91">
        <w:rPr>
          <w:sz w:val="28"/>
          <w:szCs w:val="28"/>
        </w:rPr>
        <w:t>, докторантуры</w:t>
      </w:r>
      <w:r w:rsidR="00566DD5" w:rsidRPr="00AA5C91">
        <w:rPr>
          <w:sz w:val="28"/>
          <w:szCs w:val="28"/>
        </w:rPr>
        <w:t xml:space="preserve"> </w:t>
      </w:r>
      <w:r w:rsidR="00F85C29" w:rsidRPr="00AA5C91">
        <w:rPr>
          <w:sz w:val="28"/>
          <w:szCs w:val="28"/>
        </w:rPr>
        <w:t xml:space="preserve">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автоматически, </w:t>
      </w:r>
      <w:r w:rsidRPr="00AA5C91">
        <w:rPr>
          <w:sz w:val="28"/>
          <w:szCs w:val="28"/>
        </w:rPr>
        <w:t xml:space="preserve">при </w:t>
      </w:r>
      <w:r w:rsidR="00F9722D" w:rsidRPr="00AA5C91">
        <w:rPr>
          <w:sz w:val="28"/>
          <w:szCs w:val="28"/>
        </w:rPr>
        <w:t>несовпадении профиля</w:t>
      </w:r>
      <w:r w:rsidR="00566DD5" w:rsidRPr="00AA5C91">
        <w:rPr>
          <w:sz w:val="28"/>
          <w:szCs w:val="28"/>
        </w:rPr>
        <w:t xml:space="preserve"> </w:t>
      </w:r>
      <w:r w:rsidR="00E11A24" w:rsidRPr="00AA5C91">
        <w:rPr>
          <w:sz w:val="28"/>
          <w:szCs w:val="28"/>
        </w:rPr>
        <w:t xml:space="preserve">с образовательной программой устанавливаются </w:t>
      </w:r>
      <w:proofErr w:type="spellStart"/>
      <w:r w:rsidR="00E11A24" w:rsidRPr="00AA5C91">
        <w:rPr>
          <w:sz w:val="28"/>
          <w:szCs w:val="28"/>
        </w:rPr>
        <w:t>пререквизиты</w:t>
      </w:r>
      <w:proofErr w:type="spellEnd"/>
      <w:r w:rsidR="00E11A24" w:rsidRPr="00AA5C91">
        <w:rPr>
          <w:sz w:val="28"/>
          <w:szCs w:val="28"/>
        </w:rPr>
        <w:t xml:space="preserve"> для освоения.</w:t>
      </w:r>
      <w:r w:rsidR="00143E58" w:rsidRPr="00AA5C91">
        <w:rPr>
          <w:sz w:val="28"/>
          <w:szCs w:val="28"/>
        </w:rPr>
        <w:t xml:space="preserve"> Осуществляется признание результатов формального и неформального обучения в качестве </w:t>
      </w:r>
      <w:proofErr w:type="spellStart"/>
      <w:r w:rsidR="00143E58" w:rsidRPr="00AA5C91">
        <w:rPr>
          <w:sz w:val="28"/>
          <w:szCs w:val="28"/>
        </w:rPr>
        <w:t>пререквизитов</w:t>
      </w:r>
      <w:proofErr w:type="spellEnd"/>
      <w:r w:rsidR="00143E58" w:rsidRPr="00AA5C91">
        <w:rPr>
          <w:sz w:val="28"/>
          <w:szCs w:val="28"/>
        </w:rPr>
        <w:t>.</w:t>
      </w:r>
    </w:p>
    <w:p w:rsidR="00E11A24" w:rsidRPr="00AA5C91" w:rsidRDefault="00E11A24"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proofErr w:type="spellStart"/>
      <w:r w:rsidRPr="00AA5C91">
        <w:rPr>
          <w:sz w:val="28"/>
          <w:szCs w:val="28"/>
        </w:rPr>
        <w:t>Пререквизиты</w:t>
      </w:r>
      <w:proofErr w:type="spellEnd"/>
      <w:r w:rsidRPr="00AA5C91">
        <w:rPr>
          <w:sz w:val="28"/>
          <w:szCs w:val="28"/>
        </w:rPr>
        <w:t xml:space="preserve"> </w:t>
      </w:r>
      <w:r w:rsidR="00831983" w:rsidRPr="00AA5C91">
        <w:rPr>
          <w:sz w:val="28"/>
          <w:szCs w:val="28"/>
        </w:rPr>
        <w:t xml:space="preserve">утверждаются </w:t>
      </w:r>
      <w:r w:rsidRPr="00AA5C91">
        <w:rPr>
          <w:sz w:val="28"/>
          <w:szCs w:val="28"/>
        </w:rPr>
        <w:t>на заседании учебно-методического совета</w:t>
      </w:r>
      <w:r w:rsidR="00831983" w:rsidRPr="00AA5C91">
        <w:rPr>
          <w:sz w:val="28"/>
          <w:szCs w:val="28"/>
        </w:rPr>
        <w:t xml:space="preserve"> унив</w:t>
      </w:r>
      <w:r w:rsidRPr="00AA5C91">
        <w:rPr>
          <w:sz w:val="28"/>
          <w:szCs w:val="28"/>
        </w:rPr>
        <w:t xml:space="preserve">ерситета. </w:t>
      </w:r>
      <w:r w:rsidR="00F57DF4" w:rsidRPr="00AA5C91">
        <w:rPr>
          <w:sz w:val="28"/>
          <w:szCs w:val="28"/>
        </w:rPr>
        <w:t xml:space="preserve">На основании </w:t>
      </w:r>
      <w:r w:rsidR="00FE596B" w:rsidRPr="00AA5C91">
        <w:rPr>
          <w:sz w:val="28"/>
          <w:szCs w:val="28"/>
        </w:rPr>
        <w:t>р</w:t>
      </w:r>
      <w:r w:rsidR="00F57DF4" w:rsidRPr="00AA5C91">
        <w:rPr>
          <w:sz w:val="28"/>
          <w:szCs w:val="28"/>
        </w:rPr>
        <w:t xml:space="preserve">ешения </w:t>
      </w:r>
      <w:r w:rsidR="00FE596B" w:rsidRPr="00AA5C91">
        <w:rPr>
          <w:sz w:val="28"/>
          <w:szCs w:val="28"/>
        </w:rPr>
        <w:t>у</w:t>
      </w:r>
      <w:r w:rsidR="00F57DF4" w:rsidRPr="00AA5C91">
        <w:rPr>
          <w:sz w:val="28"/>
          <w:szCs w:val="28"/>
        </w:rPr>
        <w:t>чебно-методического совета издается Приказ Председателя Правления</w:t>
      </w:r>
      <w:r w:rsidR="00D20123" w:rsidRPr="00AA5C91">
        <w:rPr>
          <w:sz w:val="28"/>
          <w:szCs w:val="28"/>
        </w:rPr>
        <w:t xml:space="preserve"> </w:t>
      </w:r>
      <w:r w:rsidR="00F57DF4" w:rsidRPr="00AA5C91">
        <w:rPr>
          <w:sz w:val="28"/>
          <w:szCs w:val="28"/>
        </w:rPr>
        <w:t>-</w:t>
      </w:r>
      <w:r w:rsidR="00D20123" w:rsidRPr="00AA5C91">
        <w:rPr>
          <w:sz w:val="28"/>
          <w:szCs w:val="28"/>
        </w:rPr>
        <w:t xml:space="preserve"> </w:t>
      </w:r>
      <w:r w:rsidR="00F57DF4" w:rsidRPr="00AA5C91">
        <w:rPr>
          <w:sz w:val="28"/>
          <w:szCs w:val="28"/>
        </w:rPr>
        <w:t xml:space="preserve">Ректора об утверждении </w:t>
      </w:r>
      <w:proofErr w:type="spellStart"/>
      <w:r w:rsidR="00F57DF4" w:rsidRPr="00AA5C91">
        <w:rPr>
          <w:sz w:val="28"/>
          <w:szCs w:val="28"/>
        </w:rPr>
        <w:t>пререквизитов</w:t>
      </w:r>
      <w:proofErr w:type="spellEnd"/>
      <w:r w:rsidR="00F57DF4" w:rsidRPr="00AA5C91">
        <w:rPr>
          <w:sz w:val="28"/>
          <w:szCs w:val="28"/>
        </w:rPr>
        <w:t xml:space="preserve"> в разрезе ОП. </w:t>
      </w:r>
      <w:proofErr w:type="spellStart"/>
      <w:r w:rsidR="0047723A" w:rsidRPr="00AA5C91">
        <w:rPr>
          <w:sz w:val="28"/>
          <w:szCs w:val="28"/>
        </w:rPr>
        <w:t>Пререквизиты</w:t>
      </w:r>
      <w:proofErr w:type="spellEnd"/>
      <w:r w:rsidR="0047723A" w:rsidRPr="00AA5C91">
        <w:rPr>
          <w:sz w:val="28"/>
          <w:szCs w:val="28"/>
        </w:rPr>
        <w:t xml:space="preserve"> осваиваются на платной основе.</w:t>
      </w:r>
    </w:p>
    <w:p w:rsidR="00CF5506" w:rsidRPr="00AA5C91" w:rsidRDefault="00CF5506"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Признание результатов формального обучения производится при следующих условиях: </w:t>
      </w:r>
    </w:p>
    <w:p w:rsidR="00CF5506" w:rsidRPr="00AA5C91" w:rsidRDefault="00CF5506" w:rsidP="00F76B3F">
      <w:pPr>
        <w:pStyle w:val="ab"/>
        <w:numPr>
          <w:ilvl w:val="2"/>
          <w:numId w:val="17"/>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дисциплина с идентичным наименованием, по которой имеется выставленная </w:t>
      </w:r>
      <w:r w:rsidR="00661679" w:rsidRPr="00AA5C91">
        <w:rPr>
          <w:sz w:val="28"/>
          <w:szCs w:val="28"/>
        </w:rPr>
        <w:t>оценка</w:t>
      </w:r>
      <w:r w:rsidRPr="00AA5C91">
        <w:rPr>
          <w:sz w:val="28"/>
          <w:szCs w:val="28"/>
        </w:rPr>
        <w:t xml:space="preserve"> и объем которой составляет не менее 60% объема дисциплины ОП в</w:t>
      </w:r>
      <w:r w:rsidR="00CB3CD5" w:rsidRPr="00AA5C91">
        <w:rPr>
          <w:sz w:val="28"/>
          <w:szCs w:val="28"/>
        </w:rPr>
        <w:t xml:space="preserve"> академических</w:t>
      </w:r>
      <w:r w:rsidRPr="00AA5C91">
        <w:rPr>
          <w:sz w:val="28"/>
          <w:szCs w:val="28"/>
        </w:rPr>
        <w:t xml:space="preserve"> кредитах или часах;</w:t>
      </w:r>
    </w:p>
    <w:p w:rsidR="00CF5506" w:rsidRPr="00AA5C91" w:rsidRDefault="00CF5506" w:rsidP="00F76B3F">
      <w:pPr>
        <w:pStyle w:val="ab"/>
        <w:numPr>
          <w:ilvl w:val="2"/>
          <w:numId w:val="17"/>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дисциплина и другой вид учебной работы со схожим названием и соответствующим содержанием (согласно краткой аннотации дисциплины в Реестре ОП </w:t>
      </w:r>
      <w:r w:rsidR="002E744C" w:rsidRPr="00AA5C91">
        <w:rPr>
          <w:sz w:val="28"/>
          <w:szCs w:val="28"/>
        </w:rPr>
        <w:t xml:space="preserve">или </w:t>
      </w:r>
      <w:r w:rsidRPr="00AA5C91">
        <w:rPr>
          <w:sz w:val="28"/>
          <w:szCs w:val="28"/>
        </w:rPr>
        <w:t xml:space="preserve">представленной обучающимся информацией о содержании изученной дисциплины), </w:t>
      </w:r>
      <w:r w:rsidR="00254AAD" w:rsidRPr="00AA5C91">
        <w:rPr>
          <w:sz w:val="28"/>
          <w:szCs w:val="28"/>
        </w:rPr>
        <w:t xml:space="preserve">по которым </w:t>
      </w:r>
      <w:r w:rsidRPr="00AA5C91">
        <w:rPr>
          <w:sz w:val="28"/>
          <w:szCs w:val="28"/>
        </w:rPr>
        <w:t xml:space="preserve">имеется выставленная оценка и объем составляет не менее 60% объема дисциплины (другого вида учебной работы) ОП в </w:t>
      </w:r>
      <w:r w:rsidR="00CB3CD5" w:rsidRPr="00AA5C91">
        <w:rPr>
          <w:sz w:val="28"/>
          <w:szCs w:val="28"/>
        </w:rPr>
        <w:t xml:space="preserve">академических </w:t>
      </w:r>
      <w:r w:rsidRPr="00AA5C91">
        <w:rPr>
          <w:sz w:val="28"/>
          <w:szCs w:val="28"/>
        </w:rPr>
        <w:t>кредитах или часах;</w:t>
      </w:r>
    </w:p>
    <w:p w:rsidR="00CF5506" w:rsidRPr="00AA5C91" w:rsidRDefault="00CF5506" w:rsidP="00F76B3F">
      <w:pPr>
        <w:pStyle w:val="ab"/>
        <w:numPr>
          <w:ilvl w:val="2"/>
          <w:numId w:val="17"/>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совокупность дисциплин и других видов учебной работы, направленных на формирование результатов обучения по дисциплине ОП и объемом не менее 60% от объема дисциплины (другого вида работы) ОП в </w:t>
      </w:r>
      <w:r w:rsidR="00CB3CD5" w:rsidRPr="00AA5C91">
        <w:rPr>
          <w:sz w:val="28"/>
          <w:szCs w:val="28"/>
        </w:rPr>
        <w:t xml:space="preserve">академических </w:t>
      </w:r>
      <w:r w:rsidRPr="00AA5C91">
        <w:rPr>
          <w:sz w:val="28"/>
          <w:szCs w:val="28"/>
        </w:rPr>
        <w:t>кредитах или часах, при этом в качестве оценки засчитывается лучший результат;</w:t>
      </w:r>
    </w:p>
    <w:p w:rsidR="00CF5506" w:rsidRPr="00AA5C91" w:rsidRDefault="00CF5506" w:rsidP="00F76B3F">
      <w:pPr>
        <w:pStyle w:val="ab"/>
        <w:numPr>
          <w:ilvl w:val="2"/>
          <w:numId w:val="17"/>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дисциплины и другие виды учебной работы, изученные сверх дисциплин ОП, признаются как дополнительные виды обучения с выставлением оценки и объема в </w:t>
      </w:r>
      <w:r w:rsidR="00CB3CD5" w:rsidRPr="00AA5C91">
        <w:rPr>
          <w:sz w:val="28"/>
          <w:szCs w:val="28"/>
        </w:rPr>
        <w:t xml:space="preserve">академических </w:t>
      </w:r>
      <w:r w:rsidRPr="00AA5C91">
        <w:rPr>
          <w:sz w:val="28"/>
          <w:szCs w:val="28"/>
        </w:rPr>
        <w:t xml:space="preserve">кредитах в </w:t>
      </w:r>
      <w:proofErr w:type="spellStart"/>
      <w:r w:rsidRPr="00AA5C91">
        <w:rPr>
          <w:sz w:val="28"/>
          <w:szCs w:val="28"/>
        </w:rPr>
        <w:t>транскрипт</w:t>
      </w:r>
      <w:proofErr w:type="spellEnd"/>
      <w:r w:rsidRPr="00AA5C91">
        <w:rPr>
          <w:sz w:val="28"/>
          <w:szCs w:val="28"/>
        </w:rPr>
        <w:t>.</w:t>
      </w:r>
    </w:p>
    <w:p w:rsidR="00074BB1" w:rsidRPr="00AA5C91" w:rsidRDefault="00FE596B"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Если в</w:t>
      </w:r>
      <w:r w:rsidR="00074BB1" w:rsidRPr="00AA5C91">
        <w:rPr>
          <w:sz w:val="28"/>
          <w:szCs w:val="28"/>
        </w:rPr>
        <w:t xml:space="preserve"> соответствии с результатами обучения предыдущего уровня формального образования формой контроля являлся зачет (несовпадение формы контроля), то согласно </w:t>
      </w:r>
      <w:r w:rsidR="00566DD5" w:rsidRPr="00AA5C91">
        <w:rPr>
          <w:sz w:val="28"/>
          <w:szCs w:val="28"/>
        </w:rPr>
        <w:t>решению вузовской аттестационной комиссии,</w:t>
      </w:r>
      <w:r w:rsidR="00074BB1" w:rsidRPr="00AA5C91">
        <w:rPr>
          <w:sz w:val="28"/>
          <w:szCs w:val="28"/>
        </w:rPr>
        <w:t xml:space="preserve"> обучающемуся выставляется оценка по следующей градации: </w:t>
      </w:r>
    </w:p>
    <w:p w:rsidR="00074BB1" w:rsidRPr="00AA5C91" w:rsidRDefault="00074BB1" w:rsidP="00F76B3F">
      <w:pPr>
        <w:pStyle w:val="ab"/>
        <w:numPr>
          <w:ilvl w:val="0"/>
          <w:numId w:val="18"/>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в соответствии с дипломом предыдущего образования при наличии оценок только «отлично» и «хорошо» – «отлично» 90 (А-); </w:t>
      </w:r>
    </w:p>
    <w:p w:rsidR="00645174" w:rsidRDefault="00074BB1" w:rsidP="00F76B3F">
      <w:pPr>
        <w:pStyle w:val="ab"/>
        <w:numPr>
          <w:ilvl w:val="0"/>
          <w:numId w:val="18"/>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lastRenderedPageBreak/>
        <w:t xml:space="preserve">в соответствии с дипломом предыдущего образования при наличии смешанных оценок («отлично», «хорошо», «удовлетворительно») </w:t>
      </w:r>
      <w:r w:rsidR="00E9134D" w:rsidRPr="00AA5C91">
        <w:rPr>
          <w:sz w:val="28"/>
          <w:szCs w:val="28"/>
        </w:rPr>
        <w:t>–</w:t>
      </w:r>
      <w:r w:rsidRPr="00AA5C91">
        <w:rPr>
          <w:sz w:val="28"/>
          <w:szCs w:val="28"/>
        </w:rPr>
        <w:t xml:space="preserve"> «хорошо» 70 (С+)</w:t>
      </w:r>
      <w:r w:rsidR="001725C1" w:rsidRPr="00AA5C91">
        <w:rPr>
          <w:sz w:val="28"/>
          <w:szCs w:val="28"/>
        </w:rPr>
        <w:t>.</w:t>
      </w:r>
    </w:p>
    <w:p w:rsidR="001A3565" w:rsidRPr="00AA5C91" w:rsidRDefault="001A3565"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При признании результатов неформального образования, в обязанности комиссии входит процедура официального подтверждения подлинности предоставленных документов по формальным признакам (наличие степеней защиты (водяные знаки, ультрафиолетовая защита и др.)</w:t>
      </w:r>
      <w:r w:rsidR="00FE596B" w:rsidRPr="00AA5C91">
        <w:rPr>
          <w:sz w:val="28"/>
          <w:szCs w:val="28"/>
        </w:rPr>
        <w:t>)</w:t>
      </w:r>
      <w:r w:rsidRPr="00AA5C91">
        <w:rPr>
          <w:sz w:val="28"/>
          <w:szCs w:val="28"/>
        </w:rPr>
        <w:t xml:space="preserve">. При необходимости Комиссия </w:t>
      </w:r>
      <w:r w:rsidR="00F9722D" w:rsidRPr="00AA5C91">
        <w:rPr>
          <w:sz w:val="28"/>
          <w:szCs w:val="28"/>
        </w:rPr>
        <w:t>осуществляет проверку</w:t>
      </w:r>
      <w:r w:rsidRPr="00AA5C91">
        <w:rPr>
          <w:sz w:val="28"/>
          <w:szCs w:val="28"/>
        </w:rPr>
        <w:t xml:space="preserve"> факта получения сертификата, свидетельства и проводит интервью с лицом, подавшим заявление для определения уровня имеющихся у претендента знаний, умений и навыков.</w:t>
      </w:r>
      <w:r w:rsidR="00CC0980" w:rsidRPr="00AA5C91">
        <w:rPr>
          <w:sz w:val="28"/>
          <w:szCs w:val="28"/>
        </w:rPr>
        <w:t xml:space="preserve"> </w:t>
      </w:r>
      <w:r w:rsidRPr="00AA5C91">
        <w:rPr>
          <w:sz w:val="28"/>
          <w:szCs w:val="28"/>
        </w:rPr>
        <w:t xml:space="preserve">По результатам интервью Комиссия принимает решение о признании результатов обучения либо об отказе. </w:t>
      </w:r>
    </w:p>
    <w:p w:rsidR="00004121" w:rsidRPr="00AA5C91" w:rsidRDefault="00004121" w:rsidP="00004121">
      <w:pPr>
        <w:pStyle w:val="ab"/>
        <w:shd w:val="clear" w:color="auto" w:fill="FFFFFF"/>
        <w:tabs>
          <w:tab w:val="left" w:pos="1134"/>
        </w:tabs>
        <w:spacing w:before="0" w:beforeAutospacing="0" w:after="0" w:afterAutospacing="0"/>
        <w:jc w:val="both"/>
        <w:textAlignment w:val="baseline"/>
        <w:rPr>
          <w:sz w:val="28"/>
          <w:szCs w:val="28"/>
        </w:rPr>
      </w:pPr>
    </w:p>
    <w:p w:rsidR="00A10EC1" w:rsidRPr="00AA5C91" w:rsidRDefault="00A10EC1" w:rsidP="00004121">
      <w:pPr>
        <w:pStyle w:val="ab"/>
        <w:shd w:val="clear" w:color="auto" w:fill="FFFFFF"/>
        <w:tabs>
          <w:tab w:val="left" w:pos="1134"/>
        </w:tabs>
        <w:spacing w:before="0" w:beforeAutospacing="0" w:after="0" w:afterAutospacing="0"/>
        <w:jc w:val="both"/>
        <w:textAlignment w:val="baseline"/>
        <w:rPr>
          <w:sz w:val="28"/>
          <w:szCs w:val="28"/>
        </w:rPr>
      </w:pPr>
    </w:p>
    <w:p w:rsidR="00B175B0" w:rsidRPr="00AA5C91" w:rsidRDefault="008178C3" w:rsidP="00004121">
      <w:pPr>
        <w:pStyle w:val="1"/>
        <w:spacing w:before="0" w:line="240" w:lineRule="auto"/>
        <w:ind w:firstLine="567"/>
        <w:rPr>
          <w:rFonts w:ascii="Times New Roman" w:hAnsi="Times New Roman" w:cs="Times New Roman"/>
          <w:color w:val="auto"/>
        </w:rPr>
      </w:pPr>
      <w:bookmarkStart w:id="10" w:name="_Toc118296466"/>
      <w:r w:rsidRPr="00AA5C91">
        <w:rPr>
          <w:rFonts w:ascii="Times New Roman" w:hAnsi="Times New Roman" w:cs="Times New Roman"/>
          <w:color w:val="auto"/>
        </w:rPr>
        <w:t xml:space="preserve">Глава </w:t>
      </w:r>
      <w:r w:rsidR="00983E9F" w:rsidRPr="00AA5C91">
        <w:rPr>
          <w:rFonts w:ascii="Times New Roman" w:hAnsi="Times New Roman" w:cs="Times New Roman"/>
          <w:color w:val="auto"/>
        </w:rPr>
        <w:t>9</w:t>
      </w:r>
      <w:r w:rsidRPr="00AA5C91">
        <w:rPr>
          <w:rFonts w:ascii="Times New Roman" w:hAnsi="Times New Roman" w:cs="Times New Roman"/>
          <w:color w:val="auto"/>
        </w:rPr>
        <w:t xml:space="preserve">. </w:t>
      </w:r>
      <w:r w:rsidR="00B175B0" w:rsidRPr="00AA5C91">
        <w:rPr>
          <w:rFonts w:ascii="Times New Roman" w:hAnsi="Times New Roman" w:cs="Times New Roman"/>
          <w:color w:val="auto"/>
        </w:rPr>
        <w:t xml:space="preserve">Политика (правила) </w:t>
      </w:r>
      <w:r w:rsidR="00D26627" w:rsidRPr="00AA5C91">
        <w:rPr>
          <w:rFonts w:ascii="Times New Roman" w:hAnsi="Times New Roman" w:cs="Times New Roman"/>
          <w:color w:val="auto"/>
        </w:rPr>
        <w:t>регистрации</w:t>
      </w:r>
      <w:r w:rsidR="009A1498" w:rsidRPr="00AA5C91">
        <w:rPr>
          <w:rFonts w:ascii="Times New Roman" w:hAnsi="Times New Roman" w:cs="Times New Roman"/>
          <w:color w:val="auto"/>
        </w:rPr>
        <w:t xml:space="preserve"> </w:t>
      </w:r>
      <w:r w:rsidR="00B175B0" w:rsidRPr="00AA5C91">
        <w:rPr>
          <w:rFonts w:ascii="Times New Roman" w:hAnsi="Times New Roman" w:cs="Times New Roman"/>
          <w:color w:val="auto"/>
        </w:rPr>
        <w:t>обучающихся на учебные дисциплины</w:t>
      </w:r>
      <w:bookmarkEnd w:id="10"/>
    </w:p>
    <w:p w:rsidR="002C3B01" w:rsidRPr="00AA5C91" w:rsidRDefault="002C3B01" w:rsidP="00004121">
      <w:pPr>
        <w:shd w:val="clear" w:color="auto" w:fill="FFFFFF"/>
        <w:tabs>
          <w:tab w:val="left" w:pos="567"/>
          <w:tab w:val="left" w:pos="1134"/>
        </w:tabs>
        <w:spacing w:after="0" w:line="240" w:lineRule="auto"/>
        <w:ind w:firstLine="567"/>
        <w:jc w:val="both"/>
        <w:textAlignment w:val="baseline"/>
        <w:rPr>
          <w:rFonts w:ascii="Times New Roman" w:eastAsia="Times New Roman" w:hAnsi="Times New Roman" w:cs="Times New Roman"/>
          <w:color w:val="000000"/>
          <w:sz w:val="28"/>
          <w:szCs w:val="28"/>
          <w:lang w:eastAsia="ru-RU" w:bidi="ru-RU"/>
        </w:rPr>
      </w:pPr>
    </w:p>
    <w:p w:rsidR="00397305" w:rsidRPr="00AA5C91" w:rsidRDefault="00397305"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В Университете реализуется кредитная технология обучения, направленная на реализацию индивидуальной образовательной траектории обучающегося. </w:t>
      </w:r>
    </w:p>
    <w:p w:rsidR="009E6C73" w:rsidRPr="00AA5C91" w:rsidRDefault="008556AD"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Для осуществления выбора и самостоятельного планирования обучающимся последовательности изучения учебных дисциплин университетом проводится процедура записи на учебные дисциплины (</w:t>
      </w:r>
      <w:proofErr w:type="spellStart"/>
      <w:r w:rsidRPr="00AA5C91">
        <w:rPr>
          <w:sz w:val="28"/>
          <w:szCs w:val="28"/>
        </w:rPr>
        <w:t>Enrollment</w:t>
      </w:r>
      <w:proofErr w:type="spellEnd"/>
      <w:r w:rsidRPr="00AA5C91">
        <w:rPr>
          <w:sz w:val="28"/>
          <w:szCs w:val="28"/>
        </w:rPr>
        <w:t xml:space="preserve">). </w:t>
      </w:r>
    </w:p>
    <w:p w:rsidR="00967A12" w:rsidRPr="00AA5C91" w:rsidRDefault="009E6C73"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Запись на учебную дисциплину (</w:t>
      </w:r>
      <w:proofErr w:type="spellStart"/>
      <w:r w:rsidRPr="00AA5C91">
        <w:rPr>
          <w:sz w:val="28"/>
          <w:szCs w:val="28"/>
        </w:rPr>
        <w:t>Enrollment</w:t>
      </w:r>
      <w:proofErr w:type="spellEnd"/>
      <w:r w:rsidRPr="00AA5C91">
        <w:rPr>
          <w:sz w:val="28"/>
          <w:szCs w:val="28"/>
        </w:rPr>
        <w:t xml:space="preserve">) – процедура регистрации обучающихся на учебные дисциплины. В процессе записи </w:t>
      </w:r>
      <w:proofErr w:type="gramStart"/>
      <w:r w:rsidRPr="00AA5C91">
        <w:rPr>
          <w:sz w:val="28"/>
          <w:szCs w:val="28"/>
        </w:rPr>
        <w:t>на учебные дисциплины</w:t>
      </w:r>
      <w:proofErr w:type="gramEnd"/>
      <w:r w:rsidRPr="00AA5C91">
        <w:rPr>
          <w:sz w:val="28"/>
          <w:szCs w:val="28"/>
        </w:rPr>
        <w:t xml:space="preserve"> обучающиеся формируют свой ИУП. </w:t>
      </w:r>
    </w:p>
    <w:p w:rsidR="00A857C4" w:rsidRPr="00AA5C91" w:rsidRDefault="00967A12"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Запись на учебные дисциплины осуществляется </w:t>
      </w:r>
      <w:r w:rsidR="00ED52B1" w:rsidRPr="00AA5C91">
        <w:rPr>
          <w:sz w:val="28"/>
          <w:szCs w:val="28"/>
        </w:rPr>
        <w:t xml:space="preserve">в АИС </w:t>
      </w:r>
      <w:proofErr w:type="spellStart"/>
      <w:r w:rsidR="00ED52B1" w:rsidRPr="00AA5C91">
        <w:rPr>
          <w:sz w:val="28"/>
          <w:szCs w:val="28"/>
        </w:rPr>
        <w:t>Platonus</w:t>
      </w:r>
      <w:proofErr w:type="spellEnd"/>
      <w:r w:rsidR="00CE75E2" w:rsidRPr="00AA5C91">
        <w:rPr>
          <w:sz w:val="28"/>
          <w:szCs w:val="28"/>
        </w:rPr>
        <w:t xml:space="preserve"> </w:t>
      </w:r>
      <w:r w:rsidR="00B77503" w:rsidRPr="00AA5C91">
        <w:rPr>
          <w:sz w:val="28"/>
          <w:szCs w:val="28"/>
        </w:rPr>
        <w:t>согласно академическому календарю</w:t>
      </w:r>
      <w:r w:rsidRPr="00AA5C91">
        <w:rPr>
          <w:sz w:val="28"/>
          <w:szCs w:val="28"/>
        </w:rPr>
        <w:t xml:space="preserve">. </w:t>
      </w:r>
    </w:p>
    <w:p w:rsidR="00967A12" w:rsidRPr="00AA5C91" w:rsidRDefault="0055559E"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Запись обучающихся на учебные дисциплины (</w:t>
      </w:r>
      <w:proofErr w:type="spellStart"/>
      <w:r w:rsidRPr="00AA5C91">
        <w:rPr>
          <w:sz w:val="28"/>
          <w:szCs w:val="28"/>
        </w:rPr>
        <w:t>Enrollment</w:t>
      </w:r>
      <w:proofErr w:type="spellEnd"/>
      <w:r w:rsidRPr="00AA5C91">
        <w:rPr>
          <w:sz w:val="28"/>
          <w:szCs w:val="28"/>
        </w:rPr>
        <w:t xml:space="preserve">) организуется </w:t>
      </w:r>
      <w:r w:rsidR="00CC0980" w:rsidRPr="00AA5C91">
        <w:rPr>
          <w:sz w:val="28"/>
          <w:szCs w:val="28"/>
        </w:rPr>
        <w:t>Офисом Регистратора</w:t>
      </w:r>
      <w:r w:rsidRPr="00AA5C91">
        <w:rPr>
          <w:sz w:val="28"/>
          <w:szCs w:val="28"/>
        </w:rPr>
        <w:t xml:space="preserve">. При этом для проведения организационно-методических и консультационных работ со студентами привлекаются </w:t>
      </w:r>
      <w:proofErr w:type="spellStart"/>
      <w:r w:rsidRPr="00AA5C91">
        <w:rPr>
          <w:sz w:val="28"/>
          <w:szCs w:val="28"/>
        </w:rPr>
        <w:t>эдвайзеры</w:t>
      </w:r>
      <w:proofErr w:type="spellEnd"/>
      <w:r w:rsidRPr="00AA5C91">
        <w:rPr>
          <w:sz w:val="28"/>
          <w:szCs w:val="28"/>
        </w:rPr>
        <w:t xml:space="preserve">. </w:t>
      </w:r>
      <w:r w:rsidR="00967A12" w:rsidRPr="00AA5C91">
        <w:rPr>
          <w:sz w:val="28"/>
          <w:szCs w:val="28"/>
        </w:rPr>
        <w:t xml:space="preserve">Работа </w:t>
      </w:r>
      <w:proofErr w:type="spellStart"/>
      <w:r w:rsidR="00967A12" w:rsidRPr="00AA5C91">
        <w:rPr>
          <w:sz w:val="28"/>
          <w:szCs w:val="28"/>
        </w:rPr>
        <w:t>эдвайзера</w:t>
      </w:r>
      <w:proofErr w:type="spellEnd"/>
      <w:r w:rsidR="00967A12" w:rsidRPr="00AA5C91">
        <w:rPr>
          <w:sz w:val="28"/>
          <w:szCs w:val="28"/>
        </w:rPr>
        <w:t xml:space="preserve"> регламентируется внутренним документом </w:t>
      </w:r>
      <w:r w:rsidR="00CC0980" w:rsidRPr="00AA5C91">
        <w:rPr>
          <w:sz w:val="28"/>
          <w:szCs w:val="28"/>
        </w:rPr>
        <w:t>Положением «</w:t>
      </w:r>
      <w:r w:rsidR="00967A12" w:rsidRPr="00AA5C91">
        <w:rPr>
          <w:sz w:val="28"/>
          <w:szCs w:val="28"/>
        </w:rPr>
        <w:t xml:space="preserve">Работа </w:t>
      </w:r>
      <w:proofErr w:type="spellStart"/>
      <w:r w:rsidR="00967A12" w:rsidRPr="00AA5C91">
        <w:rPr>
          <w:sz w:val="28"/>
          <w:szCs w:val="28"/>
        </w:rPr>
        <w:t>эдвайзера</w:t>
      </w:r>
      <w:proofErr w:type="spellEnd"/>
      <w:r w:rsidR="00CC0980" w:rsidRPr="00AA5C91">
        <w:rPr>
          <w:sz w:val="28"/>
          <w:szCs w:val="28"/>
        </w:rPr>
        <w:t>»</w:t>
      </w:r>
      <w:r w:rsidR="00967A12" w:rsidRPr="00AA5C91">
        <w:rPr>
          <w:sz w:val="28"/>
          <w:szCs w:val="28"/>
        </w:rPr>
        <w:t xml:space="preserve">. </w:t>
      </w:r>
    </w:p>
    <w:p w:rsidR="00967A12" w:rsidRPr="00AA5C91" w:rsidRDefault="00967A12"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Обучающийся при определении индивидуальной траектории обучения в </w:t>
      </w:r>
      <w:r w:rsidR="003147E3" w:rsidRPr="00AA5C91">
        <w:rPr>
          <w:sz w:val="28"/>
          <w:szCs w:val="28"/>
        </w:rPr>
        <w:t>рамках компонента</w:t>
      </w:r>
      <w:r w:rsidRPr="00AA5C91">
        <w:rPr>
          <w:sz w:val="28"/>
          <w:szCs w:val="28"/>
        </w:rPr>
        <w:t xml:space="preserve"> по выбору выбирает:</w:t>
      </w:r>
    </w:p>
    <w:p w:rsidR="00967A12" w:rsidRPr="00AA5C91" w:rsidRDefault="00967A12" w:rsidP="00F76B3F">
      <w:pPr>
        <w:pStyle w:val="ab"/>
        <w:numPr>
          <w:ilvl w:val="0"/>
          <w:numId w:val="19"/>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дисциплины по основной образовательной программе (</w:t>
      </w:r>
      <w:proofErr w:type="spellStart"/>
      <w:r w:rsidRPr="00AA5C91">
        <w:rPr>
          <w:sz w:val="28"/>
          <w:szCs w:val="28"/>
        </w:rPr>
        <w:t>Major</w:t>
      </w:r>
      <w:proofErr w:type="spellEnd"/>
      <w:r w:rsidRPr="00AA5C91">
        <w:rPr>
          <w:sz w:val="28"/>
          <w:szCs w:val="28"/>
        </w:rPr>
        <w:t>) из каталога элективных дисциплин;</w:t>
      </w:r>
    </w:p>
    <w:p w:rsidR="00967A12" w:rsidRPr="00AA5C91" w:rsidRDefault="00967A12" w:rsidP="00F76B3F">
      <w:pPr>
        <w:pStyle w:val="ab"/>
        <w:numPr>
          <w:ilvl w:val="0"/>
          <w:numId w:val="19"/>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дисциплины по дополнительной образовательной программе (</w:t>
      </w:r>
      <w:proofErr w:type="spellStart"/>
      <w:r w:rsidRPr="00AA5C91">
        <w:rPr>
          <w:sz w:val="28"/>
          <w:szCs w:val="28"/>
        </w:rPr>
        <w:t>Minor</w:t>
      </w:r>
      <w:proofErr w:type="spellEnd"/>
      <w:r w:rsidRPr="00AA5C91">
        <w:rPr>
          <w:sz w:val="28"/>
          <w:szCs w:val="28"/>
        </w:rPr>
        <w:t>) из каталога дополнительных образовательных программ.</w:t>
      </w:r>
    </w:p>
    <w:p w:rsidR="00116A44" w:rsidRPr="00AA5C91" w:rsidRDefault="00BC2532"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Порядок выбора и освоения дисциплин по основной образовательной программе осуществляется с учетом наличия </w:t>
      </w:r>
      <w:proofErr w:type="spellStart"/>
      <w:r w:rsidRPr="00AA5C91">
        <w:rPr>
          <w:sz w:val="28"/>
          <w:szCs w:val="28"/>
        </w:rPr>
        <w:t>пререквизитов</w:t>
      </w:r>
      <w:proofErr w:type="spellEnd"/>
      <w:r w:rsidRPr="00AA5C91">
        <w:rPr>
          <w:sz w:val="28"/>
          <w:szCs w:val="28"/>
        </w:rPr>
        <w:t xml:space="preserve">. </w:t>
      </w:r>
    </w:p>
    <w:p w:rsidR="00B17A22" w:rsidRPr="00AA5C91" w:rsidRDefault="00265FA8"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ИУП определяет индивидуальную образовательную траекторию каждого обучающегося отдельно. В ИУП включаются дисциплины и виды учебной деятельности (практики, научно-исследовательская / экспериментально-исследовательская работа, формы итоговой аттестации) обязательного компонента (ОК), вузовского компонента (ВК) и компонента по выбору (КВ).</w:t>
      </w:r>
    </w:p>
    <w:p w:rsidR="004B4E46" w:rsidRPr="00AA5C91" w:rsidRDefault="00A31370"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lastRenderedPageBreak/>
        <w:t>Р</w:t>
      </w:r>
      <w:r w:rsidR="00967A12" w:rsidRPr="00AA5C91">
        <w:rPr>
          <w:sz w:val="28"/>
          <w:szCs w:val="28"/>
        </w:rPr>
        <w:t>азрешается планировать на семестр не более</w:t>
      </w:r>
      <w:r w:rsidR="00321E61" w:rsidRPr="00AA5C91">
        <w:rPr>
          <w:sz w:val="28"/>
          <w:szCs w:val="28"/>
        </w:rPr>
        <w:t xml:space="preserve"> </w:t>
      </w:r>
      <w:r w:rsidR="00D611B3" w:rsidRPr="00AA5C91">
        <w:rPr>
          <w:sz w:val="28"/>
          <w:szCs w:val="28"/>
        </w:rPr>
        <w:t>40</w:t>
      </w:r>
      <w:r w:rsidR="00967A12" w:rsidRPr="00AA5C91">
        <w:rPr>
          <w:sz w:val="28"/>
          <w:szCs w:val="28"/>
        </w:rPr>
        <w:t xml:space="preserve"> кредитов, на триместр – не более 2</w:t>
      </w:r>
      <w:r w:rsidR="0032176E" w:rsidRPr="00AA5C91">
        <w:rPr>
          <w:sz w:val="28"/>
          <w:szCs w:val="28"/>
        </w:rPr>
        <w:t>5</w:t>
      </w:r>
      <w:r w:rsidR="00967A12" w:rsidRPr="00AA5C91">
        <w:rPr>
          <w:sz w:val="28"/>
          <w:szCs w:val="28"/>
        </w:rPr>
        <w:t xml:space="preserve"> кредитов, на квартал – не более </w:t>
      </w:r>
      <w:r w:rsidR="0032176E" w:rsidRPr="00AA5C91">
        <w:rPr>
          <w:sz w:val="28"/>
          <w:szCs w:val="28"/>
        </w:rPr>
        <w:t>20</w:t>
      </w:r>
      <w:r w:rsidR="00967A12" w:rsidRPr="00AA5C91">
        <w:rPr>
          <w:sz w:val="28"/>
          <w:szCs w:val="28"/>
        </w:rPr>
        <w:t xml:space="preserve"> кредитов, на летний семестр – не</w:t>
      </w:r>
      <w:r w:rsidR="00321E61" w:rsidRPr="00AA5C91">
        <w:rPr>
          <w:sz w:val="28"/>
          <w:szCs w:val="28"/>
        </w:rPr>
        <w:t xml:space="preserve"> более 25</w:t>
      </w:r>
      <w:r w:rsidR="00967A12" w:rsidRPr="00AA5C91">
        <w:rPr>
          <w:sz w:val="28"/>
          <w:szCs w:val="28"/>
        </w:rPr>
        <w:t xml:space="preserve"> кредитов. </w:t>
      </w:r>
    </w:p>
    <w:p w:rsidR="004B4E46" w:rsidRPr="00AA5C91" w:rsidRDefault="00595AF6"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Обучающи</w:t>
      </w:r>
      <w:r w:rsidR="00AB44F1" w:rsidRPr="00AA5C91">
        <w:rPr>
          <w:sz w:val="28"/>
          <w:szCs w:val="28"/>
        </w:rPr>
        <w:t>е</w:t>
      </w:r>
      <w:r w:rsidRPr="00AA5C91">
        <w:rPr>
          <w:sz w:val="28"/>
          <w:szCs w:val="28"/>
        </w:rPr>
        <w:t>ся образовательных программ с сокращенным</w:t>
      </w:r>
      <w:r w:rsidR="00AB44F1" w:rsidRPr="00AA5C91">
        <w:rPr>
          <w:sz w:val="28"/>
          <w:szCs w:val="28"/>
        </w:rPr>
        <w:t>и</w:t>
      </w:r>
      <w:r w:rsidRPr="00AA5C91">
        <w:rPr>
          <w:sz w:val="28"/>
          <w:szCs w:val="28"/>
        </w:rPr>
        <w:t xml:space="preserve"> срок</w:t>
      </w:r>
      <w:r w:rsidR="00AB44F1" w:rsidRPr="00AA5C91">
        <w:rPr>
          <w:sz w:val="28"/>
          <w:szCs w:val="28"/>
        </w:rPr>
        <w:t>ами</w:t>
      </w:r>
      <w:r w:rsidRPr="00AA5C91">
        <w:rPr>
          <w:sz w:val="28"/>
          <w:szCs w:val="28"/>
        </w:rPr>
        <w:t xml:space="preserve"> обучения формиру</w:t>
      </w:r>
      <w:r w:rsidR="00AB44F1" w:rsidRPr="00AA5C91">
        <w:rPr>
          <w:sz w:val="28"/>
          <w:szCs w:val="28"/>
        </w:rPr>
        <w:t>ю</w:t>
      </w:r>
      <w:r w:rsidRPr="00AA5C91">
        <w:rPr>
          <w:sz w:val="28"/>
          <w:szCs w:val="28"/>
        </w:rPr>
        <w:t xml:space="preserve">т свой индивидуальный учебный план в зависимости от достигнутых результатов обучения, освоенных </w:t>
      </w:r>
      <w:proofErr w:type="spellStart"/>
      <w:r w:rsidRPr="00AA5C91">
        <w:rPr>
          <w:sz w:val="28"/>
          <w:szCs w:val="28"/>
        </w:rPr>
        <w:t>пререквизитов</w:t>
      </w:r>
      <w:proofErr w:type="spellEnd"/>
      <w:r w:rsidRPr="00AA5C91">
        <w:rPr>
          <w:sz w:val="28"/>
          <w:szCs w:val="28"/>
        </w:rPr>
        <w:t xml:space="preserve"> на предыдущем уровне образования, которые обязательно </w:t>
      </w:r>
      <w:proofErr w:type="spellStart"/>
      <w:r w:rsidRPr="00AA5C91">
        <w:rPr>
          <w:sz w:val="28"/>
          <w:szCs w:val="28"/>
        </w:rPr>
        <w:t>перезасчитываются</w:t>
      </w:r>
      <w:proofErr w:type="spellEnd"/>
      <w:r w:rsidRPr="00AA5C91">
        <w:rPr>
          <w:sz w:val="28"/>
          <w:szCs w:val="28"/>
        </w:rPr>
        <w:t xml:space="preserve"> и включаются в его </w:t>
      </w:r>
      <w:proofErr w:type="spellStart"/>
      <w:r w:rsidR="00E136F5" w:rsidRPr="00AA5C91">
        <w:rPr>
          <w:sz w:val="28"/>
          <w:szCs w:val="28"/>
        </w:rPr>
        <w:t>транскрипт</w:t>
      </w:r>
      <w:proofErr w:type="spellEnd"/>
      <w:r w:rsidR="00E136F5" w:rsidRPr="00AA5C91">
        <w:rPr>
          <w:sz w:val="28"/>
          <w:szCs w:val="28"/>
        </w:rPr>
        <w:t>.</w:t>
      </w:r>
    </w:p>
    <w:p w:rsidR="00045B38" w:rsidRPr="00AA5C91" w:rsidRDefault="00B17A22"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Формирование ИУП магистрантов, докторантов осуществляется в течение первой недели после зачисления на весь период обучения</w:t>
      </w:r>
      <w:r w:rsidR="00B86169" w:rsidRPr="00AA5C91">
        <w:rPr>
          <w:sz w:val="28"/>
          <w:szCs w:val="28"/>
        </w:rPr>
        <w:t>. Обучающийся имеет право корректировать свой ИУП на весь период обучения не позднее 5 дней до начала следующего академического периода</w:t>
      </w:r>
      <w:r w:rsidRPr="00AA5C91">
        <w:rPr>
          <w:sz w:val="28"/>
          <w:szCs w:val="28"/>
        </w:rPr>
        <w:t xml:space="preserve">. </w:t>
      </w:r>
    </w:p>
    <w:p w:rsidR="00045B38" w:rsidRPr="00AA5C91" w:rsidRDefault="00045B38"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Отделом </w:t>
      </w:r>
      <w:r w:rsidR="00661679" w:rsidRPr="00AA5C91">
        <w:rPr>
          <w:sz w:val="28"/>
          <w:szCs w:val="28"/>
        </w:rPr>
        <w:t xml:space="preserve">планирования и </w:t>
      </w:r>
      <w:r w:rsidRPr="00AA5C91">
        <w:rPr>
          <w:sz w:val="28"/>
          <w:szCs w:val="28"/>
        </w:rPr>
        <w:t xml:space="preserve">организации учебного процесса в соответствии с принципом </w:t>
      </w:r>
      <w:r w:rsidR="00321E61" w:rsidRPr="00AA5C91">
        <w:rPr>
          <w:sz w:val="28"/>
          <w:szCs w:val="28"/>
        </w:rPr>
        <w:t>записи</w:t>
      </w:r>
      <w:r w:rsidRPr="00AA5C91">
        <w:rPr>
          <w:sz w:val="28"/>
          <w:szCs w:val="28"/>
        </w:rPr>
        <w:t xml:space="preserve"> обучающихся на соответствующие дисциплины и преподавателей при достижени</w:t>
      </w:r>
      <w:r w:rsidR="004B532E" w:rsidRPr="00AA5C91">
        <w:rPr>
          <w:sz w:val="28"/>
          <w:szCs w:val="28"/>
        </w:rPr>
        <w:t>и</w:t>
      </w:r>
      <w:r w:rsidRPr="00AA5C91">
        <w:rPr>
          <w:sz w:val="28"/>
          <w:szCs w:val="28"/>
        </w:rPr>
        <w:t xml:space="preserve"> достаточного уровня их рентабельности формируются академические потоки.</w:t>
      </w:r>
    </w:p>
    <w:p w:rsidR="00045B38" w:rsidRPr="00AA5C91" w:rsidRDefault="00045B38"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Наполняемость академического потока определяется Положением </w:t>
      </w:r>
      <w:r w:rsidR="00EE64E3" w:rsidRPr="00AA5C91">
        <w:rPr>
          <w:sz w:val="28"/>
          <w:szCs w:val="28"/>
        </w:rPr>
        <w:t>«</w:t>
      </w:r>
      <w:r w:rsidRPr="00AA5C91">
        <w:rPr>
          <w:sz w:val="28"/>
          <w:szCs w:val="28"/>
        </w:rPr>
        <w:t xml:space="preserve">Планирование учебной </w:t>
      </w:r>
      <w:r w:rsidR="00CC6F07" w:rsidRPr="00AA5C91">
        <w:rPr>
          <w:sz w:val="28"/>
          <w:szCs w:val="28"/>
        </w:rPr>
        <w:t>работы и педагогической нагрузки профессорско-преподавательского состава</w:t>
      </w:r>
      <w:r w:rsidR="00EE64E3" w:rsidRPr="00AA5C91">
        <w:rPr>
          <w:sz w:val="28"/>
          <w:szCs w:val="28"/>
        </w:rPr>
        <w:t>»</w:t>
      </w:r>
      <w:r w:rsidRPr="00AA5C91">
        <w:rPr>
          <w:sz w:val="28"/>
          <w:szCs w:val="28"/>
        </w:rPr>
        <w:t xml:space="preserve">. </w:t>
      </w:r>
    </w:p>
    <w:p w:rsidR="004B4E46" w:rsidRPr="00AA5C91" w:rsidRDefault="00485A40"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В </w:t>
      </w:r>
      <w:r w:rsidR="00F133FA" w:rsidRPr="00AA5C91">
        <w:rPr>
          <w:sz w:val="28"/>
          <w:szCs w:val="28"/>
        </w:rPr>
        <w:t>случае</w:t>
      </w:r>
      <w:r w:rsidR="00A6024D" w:rsidRPr="00AA5C91">
        <w:rPr>
          <w:sz w:val="28"/>
          <w:szCs w:val="28"/>
        </w:rPr>
        <w:t>,</w:t>
      </w:r>
      <w:r w:rsidR="00F133FA" w:rsidRPr="00AA5C91">
        <w:rPr>
          <w:sz w:val="28"/>
          <w:szCs w:val="28"/>
        </w:rPr>
        <w:t xml:space="preserve"> если по итогам записи на дисциплины не достигается необходимый уровень рентабельности, </w:t>
      </w:r>
      <w:r w:rsidR="00A6024D" w:rsidRPr="00AA5C91">
        <w:rPr>
          <w:sz w:val="28"/>
          <w:szCs w:val="28"/>
        </w:rPr>
        <w:t xml:space="preserve">Офис Регистратора </w:t>
      </w:r>
      <w:r w:rsidR="000D0D47" w:rsidRPr="00AA5C91">
        <w:rPr>
          <w:sz w:val="28"/>
          <w:szCs w:val="28"/>
        </w:rPr>
        <w:t>/</w:t>
      </w:r>
      <w:r w:rsidR="00A6024D" w:rsidRPr="00AA5C91">
        <w:rPr>
          <w:sz w:val="28"/>
          <w:szCs w:val="28"/>
        </w:rPr>
        <w:t xml:space="preserve"> </w:t>
      </w:r>
      <w:r w:rsidR="000D0D47" w:rsidRPr="00AA5C91">
        <w:rPr>
          <w:sz w:val="28"/>
          <w:szCs w:val="28"/>
        </w:rPr>
        <w:t>директорат</w:t>
      </w:r>
      <w:r w:rsidR="005F3854" w:rsidRPr="00AA5C91">
        <w:rPr>
          <w:sz w:val="28"/>
          <w:szCs w:val="28"/>
        </w:rPr>
        <w:t xml:space="preserve"> информирует </w:t>
      </w:r>
      <w:r w:rsidR="00F0395A" w:rsidRPr="00AA5C91">
        <w:rPr>
          <w:sz w:val="28"/>
          <w:szCs w:val="28"/>
        </w:rPr>
        <w:t>обучающихся</w:t>
      </w:r>
      <w:r w:rsidR="00A91493" w:rsidRPr="00AA5C91">
        <w:rPr>
          <w:sz w:val="28"/>
          <w:szCs w:val="28"/>
        </w:rPr>
        <w:t xml:space="preserve"> </w:t>
      </w:r>
      <w:r w:rsidR="005F3854" w:rsidRPr="00AA5C91">
        <w:rPr>
          <w:sz w:val="28"/>
          <w:szCs w:val="28"/>
        </w:rPr>
        <w:t xml:space="preserve">о необходимости перерегистрации. Если </w:t>
      </w:r>
      <w:r w:rsidR="00083367" w:rsidRPr="00AA5C91">
        <w:rPr>
          <w:sz w:val="28"/>
          <w:szCs w:val="28"/>
        </w:rPr>
        <w:t>обучающийся</w:t>
      </w:r>
      <w:r w:rsidR="005F3854" w:rsidRPr="00AA5C91">
        <w:rPr>
          <w:sz w:val="28"/>
          <w:szCs w:val="28"/>
        </w:rPr>
        <w:t xml:space="preserve"> в установленные сроки</w:t>
      </w:r>
      <w:r w:rsidR="00A91493" w:rsidRPr="00AA5C91">
        <w:rPr>
          <w:sz w:val="28"/>
          <w:szCs w:val="28"/>
        </w:rPr>
        <w:t xml:space="preserve"> </w:t>
      </w:r>
      <w:r w:rsidR="00083367" w:rsidRPr="00AA5C91">
        <w:rPr>
          <w:sz w:val="28"/>
          <w:szCs w:val="28"/>
        </w:rPr>
        <w:t xml:space="preserve">в соответствии с академическим календарем </w:t>
      </w:r>
      <w:r w:rsidR="005F3854" w:rsidRPr="00AA5C91">
        <w:rPr>
          <w:sz w:val="28"/>
          <w:szCs w:val="28"/>
        </w:rPr>
        <w:t xml:space="preserve">не прошел </w:t>
      </w:r>
      <w:r w:rsidR="000D0D47" w:rsidRPr="00AA5C91">
        <w:rPr>
          <w:sz w:val="28"/>
          <w:szCs w:val="28"/>
        </w:rPr>
        <w:t xml:space="preserve">процедуру </w:t>
      </w:r>
      <w:r w:rsidR="005F3854" w:rsidRPr="00AA5C91">
        <w:rPr>
          <w:sz w:val="28"/>
          <w:szCs w:val="28"/>
        </w:rPr>
        <w:t>регистраци</w:t>
      </w:r>
      <w:r w:rsidR="00E23940" w:rsidRPr="00AA5C91">
        <w:rPr>
          <w:sz w:val="28"/>
          <w:szCs w:val="28"/>
        </w:rPr>
        <w:t>и</w:t>
      </w:r>
      <w:r w:rsidR="00285914" w:rsidRPr="00AA5C91">
        <w:rPr>
          <w:sz w:val="28"/>
          <w:szCs w:val="28"/>
        </w:rPr>
        <w:t>/перерегистраци</w:t>
      </w:r>
      <w:r w:rsidR="00E23940" w:rsidRPr="00AA5C91">
        <w:rPr>
          <w:sz w:val="28"/>
          <w:szCs w:val="28"/>
        </w:rPr>
        <w:t>и</w:t>
      </w:r>
      <w:r w:rsidR="005F3854" w:rsidRPr="00AA5C91">
        <w:rPr>
          <w:sz w:val="28"/>
          <w:szCs w:val="28"/>
        </w:rPr>
        <w:t xml:space="preserve"> на </w:t>
      </w:r>
      <w:r w:rsidR="000D0D47" w:rsidRPr="00AA5C91">
        <w:rPr>
          <w:sz w:val="28"/>
          <w:szCs w:val="28"/>
        </w:rPr>
        <w:t>дисциплины</w:t>
      </w:r>
      <w:r w:rsidR="00083367" w:rsidRPr="00AA5C91">
        <w:rPr>
          <w:sz w:val="28"/>
          <w:szCs w:val="28"/>
        </w:rPr>
        <w:t xml:space="preserve">, то он отчисляется согласно </w:t>
      </w:r>
      <w:r w:rsidR="00FE2B1E" w:rsidRPr="00AA5C91">
        <w:rPr>
          <w:sz w:val="28"/>
          <w:szCs w:val="28"/>
        </w:rPr>
        <w:t>г</w:t>
      </w:r>
      <w:r w:rsidR="00E30CA0" w:rsidRPr="00AA5C91">
        <w:rPr>
          <w:sz w:val="28"/>
          <w:szCs w:val="28"/>
        </w:rPr>
        <w:t>лав</w:t>
      </w:r>
      <w:r w:rsidR="00FE2B1E" w:rsidRPr="00AA5C91">
        <w:rPr>
          <w:sz w:val="28"/>
          <w:szCs w:val="28"/>
        </w:rPr>
        <w:t>е</w:t>
      </w:r>
      <w:r w:rsidR="00E30CA0" w:rsidRPr="00AA5C91">
        <w:rPr>
          <w:sz w:val="28"/>
          <w:szCs w:val="28"/>
        </w:rPr>
        <w:t xml:space="preserve"> 1</w:t>
      </w:r>
      <w:r w:rsidR="009D4C71" w:rsidRPr="00AA5C91">
        <w:rPr>
          <w:sz w:val="28"/>
          <w:szCs w:val="28"/>
        </w:rPr>
        <w:t>5</w:t>
      </w:r>
      <w:r w:rsidR="00E30CA0" w:rsidRPr="00AA5C91">
        <w:rPr>
          <w:sz w:val="28"/>
          <w:szCs w:val="28"/>
        </w:rPr>
        <w:t xml:space="preserve"> </w:t>
      </w:r>
      <w:r w:rsidR="00083367" w:rsidRPr="00AA5C91">
        <w:rPr>
          <w:sz w:val="28"/>
          <w:szCs w:val="28"/>
        </w:rPr>
        <w:t>настоящей Академической политики.</w:t>
      </w:r>
      <w:r w:rsidR="00080BA9" w:rsidRPr="00AA5C91">
        <w:rPr>
          <w:sz w:val="28"/>
          <w:szCs w:val="28"/>
        </w:rPr>
        <w:t xml:space="preserve"> </w:t>
      </w:r>
    </w:p>
    <w:p w:rsidR="00F12B5A" w:rsidRPr="00AA5C91" w:rsidRDefault="005F3854" w:rsidP="0066167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После завершения записи на дисциплины, внесения корректировок по результатам перерегистрации</w:t>
      </w:r>
      <w:r w:rsidR="002A59CA" w:rsidRPr="00AA5C91">
        <w:rPr>
          <w:sz w:val="28"/>
          <w:szCs w:val="28"/>
        </w:rPr>
        <w:t xml:space="preserve"> о</w:t>
      </w:r>
      <w:r w:rsidR="003E552B" w:rsidRPr="00AA5C91">
        <w:rPr>
          <w:sz w:val="28"/>
          <w:szCs w:val="28"/>
        </w:rPr>
        <w:t xml:space="preserve">кончательный вариант ИУП обучающихся </w:t>
      </w:r>
      <w:r w:rsidR="00F12B5A" w:rsidRPr="00AA5C91">
        <w:rPr>
          <w:sz w:val="28"/>
          <w:szCs w:val="28"/>
        </w:rPr>
        <w:t>утверждается директором института. После утверждения ИУП директором института не</w:t>
      </w:r>
      <w:r w:rsidR="00D26627" w:rsidRPr="00AA5C91">
        <w:rPr>
          <w:sz w:val="28"/>
          <w:szCs w:val="28"/>
        </w:rPr>
        <w:t xml:space="preserve"> </w:t>
      </w:r>
      <w:r w:rsidR="005037CD" w:rsidRPr="00AA5C91">
        <w:rPr>
          <w:sz w:val="28"/>
          <w:szCs w:val="28"/>
        </w:rPr>
        <w:t>допускается</w:t>
      </w:r>
      <w:r w:rsidR="00F12B5A" w:rsidRPr="00AA5C91">
        <w:rPr>
          <w:sz w:val="28"/>
          <w:szCs w:val="28"/>
        </w:rPr>
        <w:t xml:space="preserve"> его изменение. </w:t>
      </w:r>
    </w:p>
    <w:p w:rsidR="007670AE" w:rsidRPr="00AA5C91" w:rsidRDefault="003E552B"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ИУП обучающихся, имеющих дисциплины академической разницы или задолженности в академическом периоде (восстановление, перевод, академическая мобильность, выход из академического отпуска)</w:t>
      </w:r>
      <w:r w:rsidR="00181589" w:rsidRPr="00AA5C91">
        <w:rPr>
          <w:sz w:val="28"/>
          <w:szCs w:val="28"/>
        </w:rPr>
        <w:t>,</w:t>
      </w:r>
      <w:r w:rsidRPr="00AA5C91">
        <w:rPr>
          <w:sz w:val="28"/>
          <w:szCs w:val="28"/>
        </w:rPr>
        <w:t xml:space="preserve"> формируется </w:t>
      </w:r>
      <w:proofErr w:type="spellStart"/>
      <w:r w:rsidRPr="00AA5C91">
        <w:rPr>
          <w:sz w:val="28"/>
          <w:szCs w:val="28"/>
        </w:rPr>
        <w:t>эдвайзером</w:t>
      </w:r>
      <w:proofErr w:type="spellEnd"/>
      <w:r w:rsidRPr="00AA5C91">
        <w:rPr>
          <w:sz w:val="28"/>
          <w:szCs w:val="28"/>
        </w:rPr>
        <w:t xml:space="preserve"> в бумажном варианте, утверждается директором института и передается в </w:t>
      </w:r>
      <w:r w:rsidR="00EE64E3" w:rsidRPr="00AA5C91">
        <w:rPr>
          <w:sz w:val="28"/>
          <w:szCs w:val="28"/>
        </w:rPr>
        <w:t xml:space="preserve">Офис Регистратора </w:t>
      </w:r>
      <w:r w:rsidRPr="00AA5C91">
        <w:rPr>
          <w:sz w:val="28"/>
          <w:szCs w:val="28"/>
        </w:rPr>
        <w:t xml:space="preserve">для внесения в АИС </w:t>
      </w:r>
      <w:proofErr w:type="spellStart"/>
      <w:r w:rsidRPr="00AA5C91">
        <w:rPr>
          <w:sz w:val="28"/>
          <w:szCs w:val="28"/>
        </w:rPr>
        <w:t>Platonus</w:t>
      </w:r>
      <w:proofErr w:type="spellEnd"/>
      <w:r w:rsidR="005037CD" w:rsidRPr="00AA5C91">
        <w:rPr>
          <w:sz w:val="28"/>
          <w:szCs w:val="28"/>
        </w:rPr>
        <w:t xml:space="preserve">. </w:t>
      </w:r>
    </w:p>
    <w:p w:rsidR="00004121" w:rsidRDefault="00004121"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D20123" w:rsidRPr="00D92536" w:rsidRDefault="00D20123"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1F6F5F" w:rsidRPr="000237AD" w:rsidRDefault="00203FA8" w:rsidP="00004121">
      <w:pPr>
        <w:pStyle w:val="1"/>
        <w:spacing w:before="0" w:line="240" w:lineRule="auto"/>
        <w:ind w:firstLine="567"/>
        <w:jc w:val="both"/>
        <w:rPr>
          <w:rFonts w:ascii="Times New Roman" w:hAnsi="Times New Roman" w:cs="Times New Roman"/>
          <w:color w:val="auto"/>
        </w:rPr>
      </w:pPr>
      <w:bookmarkStart w:id="11" w:name="_Toc118296467"/>
      <w:r w:rsidRPr="000237AD">
        <w:rPr>
          <w:rFonts w:ascii="Times New Roman" w:hAnsi="Times New Roman" w:cs="Times New Roman"/>
          <w:color w:val="auto"/>
        </w:rPr>
        <w:t>Глава 1</w:t>
      </w:r>
      <w:r w:rsidR="00A71CA9" w:rsidRPr="000237AD">
        <w:rPr>
          <w:rFonts w:ascii="Times New Roman" w:hAnsi="Times New Roman" w:cs="Times New Roman"/>
          <w:color w:val="auto"/>
        </w:rPr>
        <w:t>0</w:t>
      </w:r>
      <w:r w:rsidRPr="000237AD">
        <w:rPr>
          <w:rFonts w:ascii="Times New Roman" w:hAnsi="Times New Roman" w:cs="Times New Roman"/>
          <w:color w:val="auto"/>
        </w:rPr>
        <w:t xml:space="preserve">. </w:t>
      </w:r>
      <w:r w:rsidR="001F6F5F" w:rsidRPr="000237AD">
        <w:rPr>
          <w:rFonts w:ascii="Times New Roman" w:hAnsi="Times New Roman" w:cs="Times New Roman"/>
          <w:color w:val="auto"/>
        </w:rPr>
        <w:t xml:space="preserve">Политика </w:t>
      </w:r>
      <w:r w:rsidR="00D94A9D" w:rsidRPr="000237AD">
        <w:rPr>
          <w:rFonts w:ascii="Times New Roman" w:hAnsi="Times New Roman" w:cs="Times New Roman"/>
          <w:color w:val="auto"/>
        </w:rPr>
        <w:t xml:space="preserve">(правила) </w:t>
      </w:r>
      <w:r w:rsidR="001F6F5F" w:rsidRPr="000237AD">
        <w:rPr>
          <w:rFonts w:ascii="Times New Roman" w:hAnsi="Times New Roman" w:cs="Times New Roman"/>
          <w:color w:val="auto"/>
        </w:rPr>
        <w:t xml:space="preserve">планирования, организации и реализации </w:t>
      </w:r>
      <w:r w:rsidR="00872BDD" w:rsidRPr="000237AD">
        <w:rPr>
          <w:rFonts w:ascii="Times New Roman" w:hAnsi="Times New Roman" w:cs="Times New Roman"/>
          <w:color w:val="auto"/>
        </w:rPr>
        <w:t>образовательного</w:t>
      </w:r>
      <w:r w:rsidR="00241BCA" w:rsidRPr="000237AD">
        <w:rPr>
          <w:rFonts w:ascii="Times New Roman" w:hAnsi="Times New Roman" w:cs="Times New Roman"/>
          <w:color w:val="auto"/>
        </w:rPr>
        <w:t xml:space="preserve"> </w:t>
      </w:r>
      <w:r w:rsidR="001F6F5F" w:rsidRPr="000237AD">
        <w:rPr>
          <w:rFonts w:ascii="Times New Roman" w:hAnsi="Times New Roman" w:cs="Times New Roman"/>
          <w:color w:val="auto"/>
        </w:rPr>
        <w:t>процесса</w:t>
      </w:r>
      <w:bookmarkEnd w:id="11"/>
    </w:p>
    <w:p w:rsidR="00F170EA" w:rsidRPr="00004121" w:rsidRDefault="00F170EA" w:rsidP="00004121">
      <w:pPr>
        <w:spacing w:after="0" w:line="240" w:lineRule="auto"/>
        <w:rPr>
          <w:rFonts w:ascii="Times New Roman" w:hAnsi="Times New Roman" w:cs="Times New Roman"/>
          <w:sz w:val="28"/>
          <w:szCs w:val="28"/>
        </w:rPr>
      </w:pPr>
    </w:p>
    <w:p w:rsidR="00ED3907" w:rsidRPr="00202CAC" w:rsidRDefault="00ED3907"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004121">
        <w:rPr>
          <w:sz w:val="28"/>
          <w:szCs w:val="28"/>
        </w:rPr>
        <w:t>Организация</w:t>
      </w:r>
      <w:r w:rsidRPr="00A6024D">
        <w:rPr>
          <w:sz w:val="28"/>
          <w:szCs w:val="28"/>
        </w:rPr>
        <w:t xml:space="preserve">, планирование и реализация образовательного процесса в Университете осуществляется </w:t>
      </w:r>
      <w:r w:rsidRPr="00202CAC">
        <w:rPr>
          <w:sz w:val="28"/>
          <w:szCs w:val="28"/>
        </w:rPr>
        <w:t>в соответствии с Типовыми правилами деятельности организаций высшего и послевузовского образования, ГОСВО, ГОСПО, кредитной технологией обучения (далее – КТО)</w:t>
      </w:r>
      <w:r w:rsidR="00E97270" w:rsidRPr="00202CAC">
        <w:rPr>
          <w:sz w:val="28"/>
          <w:szCs w:val="28"/>
        </w:rPr>
        <w:t>, КВТ и иными нормативно-правовыми</w:t>
      </w:r>
      <w:r w:rsidR="00080BA9" w:rsidRPr="00202CAC">
        <w:rPr>
          <w:sz w:val="28"/>
          <w:szCs w:val="28"/>
        </w:rPr>
        <w:t xml:space="preserve"> </w:t>
      </w:r>
      <w:r w:rsidR="00E97270" w:rsidRPr="00202CAC">
        <w:rPr>
          <w:sz w:val="28"/>
          <w:szCs w:val="28"/>
        </w:rPr>
        <w:t>актами</w:t>
      </w:r>
      <w:r w:rsidRPr="00202CAC">
        <w:rPr>
          <w:sz w:val="28"/>
          <w:szCs w:val="28"/>
        </w:rPr>
        <w:t>.</w:t>
      </w:r>
    </w:p>
    <w:p w:rsidR="00E95698" w:rsidRPr="00A6024D" w:rsidRDefault="00A1431C"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2CAC">
        <w:rPr>
          <w:sz w:val="28"/>
          <w:szCs w:val="28"/>
        </w:rPr>
        <w:lastRenderedPageBreak/>
        <w:t>Учебный год в университете начинается</w:t>
      </w:r>
      <w:r w:rsidRPr="00A6024D">
        <w:rPr>
          <w:sz w:val="28"/>
          <w:szCs w:val="28"/>
        </w:rPr>
        <w:t xml:space="preserve"> и заканчивается </w:t>
      </w:r>
      <w:r w:rsidR="00E95698" w:rsidRPr="00A6024D">
        <w:rPr>
          <w:sz w:val="28"/>
          <w:szCs w:val="28"/>
        </w:rPr>
        <w:t xml:space="preserve">в соответствии с академическим календарем. </w:t>
      </w:r>
    </w:p>
    <w:p w:rsidR="00E95698" w:rsidRPr="00A6024D" w:rsidRDefault="00E95698"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Академический календарь разрабатывается</w:t>
      </w:r>
      <w:r w:rsidRPr="00D92536">
        <w:rPr>
          <w:sz w:val="28"/>
          <w:szCs w:val="28"/>
        </w:rPr>
        <w:t xml:space="preserve"> заместителем директора института по учебной работе</w:t>
      </w:r>
      <w:r w:rsidRPr="00A6024D">
        <w:rPr>
          <w:sz w:val="28"/>
          <w:szCs w:val="28"/>
        </w:rPr>
        <w:t xml:space="preserve">, </w:t>
      </w:r>
      <w:r w:rsidRPr="00D92536">
        <w:rPr>
          <w:sz w:val="28"/>
          <w:szCs w:val="28"/>
        </w:rPr>
        <w:t xml:space="preserve">согласовывается директором института, </w:t>
      </w:r>
      <w:r w:rsidRPr="00A6024D">
        <w:rPr>
          <w:sz w:val="28"/>
          <w:szCs w:val="28"/>
        </w:rPr>
        <w:t>начальником УА</w:t>
      </w:r>
      <w:r w:rsidR="00EE64E3" w:rsidRPr="00A6024D">
        <w:rPr>
          <w:sz w:val="28"/>
          <w:szCs w:val="28"/>
        </w:rPr>
        <w:t>Д</w:t>
      </w:r>
      <w:r w:rsidRPr="00D92536">
        <w:rPr>
          <w:sz w:val="28"/>
          <w:szCs w:val="28"/>
        </w:rPr>
        <w:t xml:space="preserve">, </w:t>
      </w:r>
      <w:r w:rsidR="00EE64E3" w:rsidRPr="00A6024D">
        <w:rPr>
          <w:sz w:val="28"/>
          <w:szCs w:val="28"/>
        </w:rPr>
        <w:t xml:space="preserve">начальником </w:t>
      </w:r>
      <w:proofErr w:type="spellStart"/>
      <w:r w:rsidRPr="00A6024D">
        <w:rPr>
          <w:sz w:val="28"/>
          <w:szCs w:val="28"/>
        </w:rPr>
        <w:t>ЦКиТ</w:t>
      </w:r>
      <w:proofErr w:type="spellEnd"/>
      <w:r w:rsidRPr="00D92536">
        <w:rPr>
          <w:sz w:val="28"/>
          <w:szCs w:val="28"/>
        </w:rPr>
        <w:t xml:space="preserve">, утверждается решением Ученого </w:t>
      </w:r>
      <w:r w:rsidR="008C4214">
        <w:rPr>
          <w:sz w:val="28"/>
          <w:szCs w:val="28"/>
        </w:rPr>
        <w:t>с</w:t>
      </w:r>
      <w:r w:rsidRPr="00D92536">
        <w:rPr>
          <w:sz w:val="28"/>
          <w:szCs w:val="28"/>
        </w:rPr>
        <w:t xml:space="preserve">овета до </w:t>
      </w:r>
      <w:r w:rsidR="00C93D75" w:rsidRPr="00A6024D">
        <w:rPr>
          <w:sz w:val="28"/>
          <w:szCs w:val="28"/>
        </w:rPr>
        <w:t>1 июня</w:t>
      </w:r>
      <w:r w:rsidR="00DC640D" w:rsidRPr="00A6024D">
        <w:rPr>
          <w:sz w:val="28"/>
          <w:szCs w:val="28"/>
        </w:rPr>
        <w:t xml:space="preserve"> (корректируется с учетом приема до 1 сентября)</w:t>
      </w:r>
      <w:r w:rsidRPr="00A6024D">
        <w:rPr>
          <w:sz w:val="28"/>
          <w:szCs w:val="28"/>
        </w:rPr>
        <w:t xml:space="preserve">. </w:t>
      </w:r>
      <w:r w:rsidRPr="00D92536">
        <w:rPr>
          <w:sz w:val="28"/>
          <w:szCs w:val="28"/>
        </w:rPr>
        <w:t xml:space="preserve">Академический календарь по образовательным программам магистратуры, докторантуры согласовывается дополнительно с </w:t>
      </w:r>
      <w:r w:rsidR="00EE64E3">
        <w:rPr>
          <w:sz w:val="28"/>
          <w:szCs w:val="28"/>
        </w:rPr>
        <w:t>управлением науки и коммерциализации</w:t>
      </w:r>
      <w:r w:rsidRPr="00A6024D">
        <w:rPr>
          <w:sz w:val="28"/>
          <w:szCs w:val="28"/>
        </w:rPr>
        <w:t xml:space="preserve">. </w:t>
      </w:r>
    </w:p>
    <w:p w:rsidR="003C41FE" w:rsidRPr="00AA5C91" w:rsidRDefault="000D0121"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Учебный год состоит: из академических периодов (семестр</w:t>
      </w:r>
      <w:r w:rsidR="003C41FE" w:rsidRPr="00AA5C91">
        <w:rPr>
          <w:sz w:val="28"/>
          <w:szCs w:val="28"/>
        </w:rPr>
        <w:t>ов</w:t>
      </w:r>
      <w:r w:rsidRPr="00AA5C91">
        <w:rPr>
          <w:sz w:val="28"/>
          <w:szCs w:val="28"/>
        </w:rPr>
        <w:t>, в отдельных случаях</w:t>
      </w:r>
      <w:r w:rsidR="00D11394" w:rsidRPr="00AA5C91">
        <w:rPr>
          <w:sz w:val="28"/>
          <w:szCs w:val="28"/>
        </w:rPr>
        <w:t xml:space="preserve"> триместр</w:t>
      </w:r>
      <w:r w:rsidR="003C41FE" w:rsidRPr="00AA5C91">
        <w:rPr>
          <w:sz w:val="28"/>
          <w:szCs w:val="28"/>
        </w:rPr>
        <w:t>ов)</w:t>
      </w:r>
      <w:r w:rsidR="008C4214" w:rsidRPr="00AA5C91">
        <w:rPr>
          <w:sz w:val="28"/>
          <w:szCs w:val="28"/>
        </w:rPr>
        <w:t>,</w:t>
      </w:r>
      <w:r w:rsidR="003C41FE" w:rsidRPr="00AA5C91">
        <w:rPr>
          <w:sz w:val="28"/>
          <w:szCs w:val="28"/>
        </w:rPr>
        <w:t xml:space="preserve"> промежуточных аттестаций</w:t>
      </w:r>
      <w:r w:rsidR="008C4214" w:rsidRPr="00AA5C91">
        <w:rPr>
          <w:sz w:val="28"/>
          <w:szCs w:val="28"/>
        </w:rPr>
        <w:t>,</w:t>
      </w:r>
      <w:r w:rsidR="003C41FE" w:rsidRPr="00AA5C91">
        <w:rPr>
          <w:sz w:val="28"/>
          <w:szCs w:val="28"/>
        </w:rPr>
        <w:t xml:space="preserve"> итоговой аттестации (для выпускного курса)</w:t>
      </w:r>
      <w:r w:rsidR="008C4214" w:rsidRPr="00AA5C91">
        <w:rPr>
          <w:sz w:val="28"/>
          <w:szCs w:val="28"/>
        </w:rPr>
        <w:t>,</w:t>
      </w:r>
      <w:r w:rsidR="003C41FE" w:rsidRPr="00AA5C91">
        <w:rPr>
          <w:sz w:val="28"/>
          <w:szCs w:val="28"/>
        </w:rPr>
        <w:t xml:space="preserve"> профессиональных практик</w:t>
      </w:r>
      <w:r w:rsidR="008C4214" w:rsidRPr="00AA5C91">
        <w:rPr>
          <w:sz w:val="28"/>
          <w:szCs w:val="28"/>
        </w:rPr>
        <w:t>,</w:t>
      </w:r>
      <w:r w:rsidR="003C41FE" w:rsidRPr="00AA5C91">
        <w:rPr>
          <w:sz w:val="28"/>
          <w:szCs w:val="28"/>
        </w:rPr>
        <w:t xml:space="preserve"> научно-исследовательской (экспериментально-исследова</w:t>
      </w:r>
      <w:r w:rsidR="00321E61" w:rsidRPr="00AA5C91">
        <w:rPr>
          <w:sz w:val="28"/>
          <w:szCs w:val="28"/>
        </w:rPr>
        <w:t>т</w:t>
      </w:r>
      <w:r w:rsidR="003C41FE" w:rsidRPr="00AA5C91">
        <w:rPr>
          <w:sz w:val="28"/>
          <w:szCs w:val="28"/>
        </w:rPr>
        <w:t>ельской) работы магистрантов, докторантов</w:t>
      </w:r>
      <w:r w:rsidR="008C4214" w:rsidRPr="00AA5C91">
        <w:rPr>
          <w:sz w:val="28"/>
          <w:szCs w:val="28"/>
        </w:rPr>
        <w:t>,</w:t>
      </w:r>
      <w:r w:rsidR="003C41FE" w:rsidRPr="00AA5C91">
        <w:rPr>
          <w:sz w:val="28"/>
          <w:szCs w:val="28"/>
        </w:rPr>
        <w:t xml:space="preserve"> летнего семестра и каникул.</w:t>
      </w:r>
    </w:p>
    <w:p w:rsidR="000D0121" w:rsidRPr="00A6024D" w:rsidRDefault="000D0121"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Разработчики академического календаря учитывают, что каждый академический период завершается периодом промежуточной аттестации, каникулы предоставляются обучающимся не менее 2-х раз в течение учебного</w:t>
      </w:r>
      <w:r w:rsidRPr="00A6024D">
        <w:rPr>
          <w:sz w:val="28"/>
          <w:szCs w:val="28"/>
        </w:rPr>
        <w:t xml:space="preserve"> года, общая продолжительность </w:t>
      </w:r>
      <w:r w:rsidR="00161305" w:rsidRPr="00A6024D">
        <w:rPr>
          <w:sz w:val="28"/>
          <w:szCs w:val="28"/>
        </w:rPr>
        <w:t xml:space="preserve">каникул </w:t>
      </w:r>
      <w:r w:rsidRPr="00A6024D">
        <w:rPr>
          <w:sz w:val="28"/>
          <w:szCs w:val="28"/>
        </w:rPr>
        <w:t>составля</w:t>
      </w:r>
      <w:r w:rsidR="00161305" w:rsidRPr="00A6024D">
        <w:rPr>
          <w:sz w:val="28"/>
          <w:szCs w:val="28"/>
        </w:rPr>
        <w:t xml:space="preserve">ет </w:t>
      </w:r>
      <w:r w:rsidRPr="00A6024D">
        <w:rPr>
          <w:sz w:val="28"/>
          <w:szCs w:val="28"/>
        </w:rPr>
        <w:t>не менее 7 недель, за исключением выпускного курса.</w:t>
      </w:r>
    </w:p>
    <w:p w:rsidR="000D0121" w:rsidRPr="00A6024D" w:rsidRDefault="000D0121"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 xml:space="preserve">Период промежуточной аттестации именуется экзаменационной </w:t>
      </w:r>
      <w:r w:rsidRPr="00AA5C91">
        <w:rPr>
          <w:sz w:val="28"/>
          <w:szCs w:val="28"/>
        </w:rPr>
        <w:t>сессией.</w:t>
      </w:r>
      <w:r w:rsidR="00321E61" w:rsidRPr="00AA5C91">
        <w:rPr>
          <w:sz w:val="28"/>
          <w:szCs w:val="28"/>
        </w:rPr>
        <w:t xml:space="preserve"> </w:t>
      </w:r>
      <w:r w:rsidRPr="00AA5C91">
        <w:rPr>
          <w:sz w:val="28"/>
          <w:szCs w:val="28"/>
        </w:rPr>
        <w:t>Различают зимнюю и летнюю экзаменационные сессии</w:t>
      </w:r>
      <w:r w:rsidR="008526BB" w:rsidRPr="00AA5C91">
        <w:rPr>
          <w:sz w:val="28"/>
          <w:szCs w:val="28"/>
        </w:rPr>
        <w:t>. Л</w:t>
      </w:r>
      <w:r w:rsidRPr="00AA5C91">
        <w:rPr>
          <w:sz w:val="28"/>
          <w:szCs w:val="28"/>
        </w:rPr>
        <w:t>етняя сессия</w:t>
      </w:r>
      <w:r w:rsidR="008C4214">
        <w:rPr>
          <w:sz w:val="28"/>
          <w:szCs w:val="28"/>
        </w:rPr>
        <w:t xml:space="preserve"> </w:t>
      </w:r>
      <w:r w:rsidRPr="00A6024D">
        <w:rPr>
          <w:sz w:val="28"/>
          <w:szCs w:val="28"/>
        </w:rPr>
        <w:t>является переводной</w:t>
      </w:r>
      <w:r w:rsidR="008526BB" w:rsidRPr="00A6024D">
        <w:rPr>
          <w:sz w:val="28"/>
          <w:szCs w:val="28"/>
        </w:rPr>
        <w:t xml:space="preserve"> с курса на курс. В отдельных случаях переводной является зимняя сессия.</w:t>
      </w:r>
    </w:p>
    <w:p w:rsidR="000D0121" w:rsidRPr="00AA5C91" w:rsidRDefault="000D0121"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 xml:space="preserve">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w:t>
      </w:r>
      <w:r w:rsidRPr="00AA5C91">
        <w:rPr>
          <w:sz w:val="28"/>
          <w:szCs w:val="28"/>
        </w:rPr>
        <w:t xml:space="preserve">обучающимся в других организациях образования с обязательным их </w:t>
      </w:r>
      <w:proofErr w:type="spellStart"/>
      <w:r w:rsidRPr="00AA5C91">
        <w:rPr>
          <w:sz w:val="28"/>
          <w:szCs w:val="28"/>
        </w:rPr>
        <w:t>перезачетом</w:t>
      </w:r>
      <w:proofErr w:type="spellEnd"/>
      <w:r w:rsidRPr="00AA5C91">
        <w:rPr>
          <w:sz w:val="28"/>
          <w:szCs w:val="28"/>
        </w:rPr>
        <w:t xml:space="preserve"> в </w:t>
      </w:r>
      <w:r w:rsidR="008C4214" w:rsidRPr="00AA5C91">
        <w:rPr>
          <w:sz w:val="28"/>
          <w:szCs w:val="28"/>
        </w:rPr>
        <w:t>У</w:t>
      </w:r>
      <w:r w:rsidRPr="00AA5C91">
        <w:rPr>
          <w:sz w:val="28"/>
          <w:szCs w:val="28"/>
        </w:rPr>
        <w:t xml:space="preserve">ниверситете, повышения среднего балла успеваемости (GPA), освоения смежной или дополнительной образовательной программы, в том числе в рамках </w:t>
      </w:r>
      <w:proofErr w:type="spellStart"/>
      <w:r w:rsidRPr="00AA5C91">
        <w:rPr>
          <w:sz w:val="28"/>
          <w:szCs w:val="28"/>
        </w:rPr>
        <w:t>двудипломного</w:t>
      </w:r>
      <w:proofErr w:type="spellEnd"/>
      <w:r w:rsidRPr="00AA5C91">
        <w:rPr>
          <w:sz w:val="28"/>
          <w:szCs w:val="28"/>
        </w:rPr>
        <w:t xml:space="preserve"> образования</w:t>
      </w:r>
      <w:r w:rsidR="008C4214" w:rsidRPr="00AA5C91">
        <w:rPr>
          <w:sz w:val="28"/>
          <w:szCs w:val="28"/>
        </w:rPr>
        <w:t>,</w:t>
      </w:r>
      <w:r w:rsidRPr="00AA5C91">
        <w:rPr>
          <w:sz w:val="28"/>
          <w:szCs w:val="28"/>
        </w:rPr>
        <w:t xml:space="preserve"> планируется летний семестр (за исключением выпускного курса) продолжительностью не менее 6 недель.</w:t>
      </w:r>
    </w:p>
    <w:p w:rsidR="00EE64E3" w:rsidRPr="00A6024D"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Учебный процесс обеспечивается следующей учебно-методической документацией: образовательная программа, каталог элективных дисциплин, рабочие учебные программы (</w:t>
      </w:r>
      <w:proofErr w:type="spellStart"/>
      <w:r w:rsidRPr="00A6024D">
        <w:rPr>
          <w:sz w:val="28"/>
          <w:szCs w:val="28"/>
        </w:rPr>
        <w:t>силлабусы</w:t>
      </w:r>
      <w:proofErr w:type="spellEnd"/>
      <w:r w:rsidRPr="00A6024D">
        <w:rPr>
          <w:sz w:val="28"/>
          <w:szCs w:val="28"/>
        </w:rPr>
        <w:t>), каталог дополнительных образовательных программ (</w:t>
      </w:r>
      <w:proofErr w:type="spellStart"/>
      <w:r w:rsidRPr="00A6024D">
        <w:rPr>
          <w:sz w:val="28"/>
          <w:szCs w:val="28"/>
        </w:rPr>
        <w:t>Minor</w:t>
      </w:r>
      <w:proofErr w:type="spellEnd"/>
      <w:r w:rsidRPr="00EE64E3">
        <w:rPr>
          <w:sz w:val="28"/>
          <w:szCs w:val="28"/>
        </w:rPr>
        <w:t>), программы практик.</w:t>
      </w:r>
    </w:p>
    <w:p w:rsidR="00EE64E3" w:rsidRPr="00A6024D"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E64E3">
        <w:rPr>
          <w:sz w:val="28"/>
          <w:szCs w:val="28"/>
        </w:rPr>
        <w:t xml:space="preserve">Университет разрабатывает образовательные программы на основании приложений к лицензии на занятие образовательной деятельностью, в </w:t>
      </w:r>
      <w:r w:rsidR="00F07059">
        <w:rPr>
          <w:sz w:val="28"/>
          <w:szCs w:val="28"/>
        </w:rPr>
        <w:t>соответствии с требованиями ГОСВО (ГОСПО)</w:t>
      </w:r>
      <w:r w:rsidRPr="00EE64E3">
        <w:rPr>
          <w:sz w:val="28"/>
          <w:szCs w:val="28"/>
        </w:rPr>
        <w:t>, национальной и отраслевых рамок квалификаций, профессиональных стандартов, атласом новых профессий и компетенций Казахстана с учетом потребностей рынка труда, ожиданий работодателей и индивидуальных интересов обучающихся.</w:t>
      </w:r>
    </w:p>
    <w:p w:rsidR="00EE64E3" w:rsidRPr="00AA5C91"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При разработке образовательных программ </w:t>
      </w:r>
      <w:r w:rsidR="008C4214" w:rsidRPr="00AA5C91">
        <w:rPr>
          <w:sz w:val="28"/>
          <w:szCs w:val="28"/>
        </w:rPr>
        <w:t>У</w:t>
      </w:r>
      <w:r w:rsidRPr="00AA5C91">
        <w:rPr>
          <w:sz w:val="28"/>
          <w:szCs w:val="28"/>
        </w:rPr>
        <w:t>ниверситет обеспечивает:</w:t>
      </w:r>
    </w:p>
    <w:p w:rsidR="00EE64E3" w:rsidRPr="00EE64E3" w:rsidRDefault="00EE64E3" w:rsidP="00F76B3F">
      <w:pPr>
        <w:pStyle w:val="ab"/>
        <w:numPr>
          <w:ilvl w:val="0"/>
          <w:numId w:val="20"/>
        </w:numPr>
        <w:shd w:val="clear" w:color="auto" w:fill="FFFFFF"/>
        <w:tabs>
          <w:tab w:val="left" w:pos="993"/>
        </w:tabs>
        <w:spacing w:before="0" w:beforeAutospacing="0" w:after="0" w:afterAutospacing="0"/>
        <w:ind w:left="0" w:firstLine="567"/>
        <w:jc w:val="both"/>
        <w:textAlignment w:val="baseline"/>
        <w:rPr>
          <w:sz w:val="28"/>
          <w:szCs w:val="28"/>
        </w:rPr>
      </w:pPr>
      <w:r w:rsidRPr="00EE64E3">
        <w:rPr>
          <w:sz w:val="28"/>
          <w:szCs w:val="28"/>
        </w:rPr>
        <w:t>соответствие целей образовательных программ миссии университета;</w:t>
      </w:r>
    </w:p>
    <w:p w:rsidR="00EE64E3" w:rsidRPr="00EE64E3" w:rsidRDefault="00EE64E3" w:rsidP="00F76B3F">
      <w:pPr>
        <w:pStyle w:val="ab"/>
        <w:numPr>
          <w:ilvl w:val="0"/>
          <w:numId w:val="20"/>
        </w:numPr>
        <w:shd w:val="clear" w:color="auto" w:fill="FFFFFF"/>
        <w:tabs>
          <w:tab w:val="left" w:pos="993"/>
        </w:tabs>
        <w:spacing w:before="0" w:beforeAutospacing="0" w:after="0" w:afterAutospacing="0"/>
        <w:ind w:left="0" w:firstLine="567"/>
        <w:jc w:val="both"/>
        <w:textAlignment w:val="baseline"/>
        <w:rPr>
          <w:sz w:val="28"/>
          <w:szCs w:val="28"/>
        </w:rPr>
      </w:pPr>
      <w:r w:rsidRPr="00EE64E3">
        <w:rPr>
          <w:sz w:val="28"/>
          <w:szCs w:val="28"/>
        </w:rPr>
        <w:t>наличие ясно обозначенных ожидаемых результатов обучения (по образовательной программе, по модулю, по дисциплине);</w:t>
      </w:r>
    </w:p>
    <w:p w:rsidR="00EE64E3" w:rsidRPr="00EE64E3" w:rsidRDefault="00EE64E3" w:rsidP="00F76B3F">
      <w:pPr>
        <w:pStyle w:val="ab"/>
        <w:numPr>
          <w:ilvl w:val="0"/>
          <w:numId w:val="20"/>
        </w:numPr>
        <w:shd w:val="clear" w:color="auto" w:fill="FFFFFF"/>
        <w:tabs>
          <w:tab w:val="left" w:pos="993"/>
        </w:tabs>
        <w:spacing w:before="0" w:beforeAutospacing="0" w:after="0" w:afterAutospacing="0"/>
        <w:ind w:left="0" w:firstLine="567"/>
        <w:jc w:val="both"/>
        <w:textAlignment w:val="baseline"/>
        <w:rPr>
          <w:sz w:val="28"/>
          <w:szCs w:val="28"/>
        </w:rPr>
      </w:pPr>
      <w:r w:rsidRPr="00EE64E3">
        <w:rPr>
          <w:sz w:val="28"/>
          <w:szCs w:val="28"/>
        </w:rPr>
        <w:lastRenderedPageBreak/>
        <w:t>участие обучающихся и работодателей в разработке образовательных программ;</w:t>
      </w:r>
    </w:p>
    <w:p w:rsidR="00EE64E3" w:rsidRPr="00EE64E3" w:rsidRDefault="00EE64E3" w:rsidP="00F76B3F">
      <w:pPr>
        <w:pStyle w:val="ab"/>
        <w:numPr>
          <w:ilvl w:val="0"/>
          <w:numId w:val="20"/>
        </w:numPr>
        <w:shd w:val="clear" w:color="auto" w:fill="FFFFFF"/>
        <w:tabs>
          <w:tab w:val="left" w:pos="993"/>
        </w:tabs>
        <w:spacing w:before="0" w:beforeAutospacing="0" w:after="0" w:afterAutospacing="0"/>
        <w:ind w:left="0" w:firstLine="567"/>
        <w:jc w:val="both"/>
        <w:textAlignment w:val="baseline"/>
        <w:rPr>
          <w:sz w:val="28"/>
          <w:szCs w:val="28"/>
        </w:rPr>
      </w:pPr>
      <w:r w:rsidRPr="00EE64E3">
        <w:rPr>
          <w:sz w:val="28"/>
          <w:szCs w:val="28"/>
        </w:rPr>
        <w:t>проведение внешних экспертиз и согласование;</w:t>
      </w:r>
    </w:p>
    <w:p w:rsidR="00EE64E3" w:rsidRPr="00EE64E3" w:rsidRDefault="00EE64E3" w:rsidP="00F76B3F">
      <w:pPr>
        <w:pStyle w:val="ab"/>
        <w:numPr>
          <w:ilvl w:val="0"/>
          <w:numId w:val="20"/>
        </w:numPr>
        <w:shd w:val="clear" w:color="auto" w:fill="FFFFFF"/>
        <w:tabs>
          <w:tab w:val="left" w:pos="993"/>
        </w:tabs>
        <w:spacing w:before="0" w:beforeAutospacing="0" w:after="0" w:afterAutospacing="0"/>
        <w:ind w:left="0" w:firstLine="567"/>
        <w:jc w:val="both"/>
        <w:textAlignment w:val="baseline"/>
        <w:rPr>
          <w:sz w:val="28"/>
          <w:szCs w:val="28"/>
        </w:rPr>
      </w:pPr>
      <w:r w:rsidRPr="00EE64E3">
        <w:rPr>
          <w:sz w:val="28"/>
          <w:szCs w:val="28"/>
        </w:rPr>
        <w:t>постоянное беспрепятственное продвижение обучающегося в процессе освоения программы;</w:t>
      </w:r>
    </w:p>
    <w:p w:rsidR="00EE64E3" w:rsidRPr="00EE64E3" w:rsidRDefault="00EE64E3" w:rsidP="00F76B3F">
      <w:pPr>
        <w:pStyle w:val="ab"/>
        <w:numPr>
          <w:ilvl w:val="0"/>
          <w:numId w:val="20"/>
        </w:numPr>
        <w:shd w:val="clear" w:color="auto" w:fill="FFFFFF"/>
        <w:tabs>
          <w:tab w:val="left" w:pos="993"/>
        </w:tabs>
        <w:spacing w:before="0" w:beforeAutospacing="0" w:after="0" w:afterAutospacing="0"/>
        <w:ind w:left="0" w:firstLine="567"/>
        <w:jc w:val="both"/>
        <w:textAlignment w:val="baseline"/>
        <w:rPr>
          <w:sz w:val="28"/>
          <w:szCs w:val="28"/>
        </w:rPr>
      </w:pPr>
      <w:r w:rsidRPr="00EE64E3">
        <w:rPr>
          <w:sz w:val="28"/>
          <w:szCs w:val="28"/>
        </w:rPr>
        <w:t>определение предполагаемой нагрузки обучающихся;</w:t>
      </w:r>
    </w:p>
    <w:p w:rsidR="00EE64E3" w:rsidRPr="00EE64E3" w:rsidRDefault="00EE64E3" w:rsidP="00F76B3F">
      <w:pPr>
        <w:pStyle w:val="ab"/>
        <w:numPr>
          <w:ilvl w:val="0"/>
          <w:numId w:val="20"/>
        </w:numPr>
        <w:shd w:val="clear" w:color="auto" w:fill="FFFFFF"/>
        <w:tabs>
          <w:tab w:val="left" w:pos="993"/>
        </w:tabs>
        <w:spacing w:before="0" w:beforeAutospacing="0" w:after="0" w:afterAutospacing="0"/>
        <w:ind w:left="0" w:firstLine="567"/>
        <w:jc w:val="both"/>
        <w:textAlignment w:val="baseline"/>
        <w:rPr>
          <w:sz w:val="28"/>
          <w:szCs w:val="28"/>
        </w:rPr>
      </w:pPr>
      <w:r w:rsidRPr="00EE64E3">
        <w:rPr>
          <w:sz w:val="28"/>
          <w:szCs w:val="28"/>
        </w:rPr>
        <w:t>прохождение профессиональных практик и стажировок в условиях производства;</w:t>
      </w:r>
    </w:p>
    <w:p w:rsidR="00EE64E3" w:rsidRPr="00EE64E3" w:rsidRDefault="00EE64E3" w:rsidP="00F76B3F">
      <w:pPr>
        <w:pStyle w:val="ab"/>
        <w:numPr>
          <w:ilvl w:val="0"/>
          <w:numId w:val="20"/>
        </w:numPr>
        <w:shd w:val="clear" w:color="auto" w:fill="FFFFFF"/>
        <w:tabs>
          <w:tab w:val="left" w:pos="993"/>
        </w:tabs>
        <w:spacing w:before="0" w:beforeAutospacing="0" w:after="0" w:afterAutospacing="0"/>
        <w:ind w:left="0" w:firstLine="567"/>
        <w:jc w:val="both"/>
        <w:textAlignment w:val="baseline"/>
        <w:rPr>
          <w:sz w:val="28"/>
          <w:szCs w:val="28"/>
        </w:rPr>
      </w:pPr>
      <w:r w:rsidRPr="00EE64E3">
        <w:rPr>
          <w:sz w:val="28"/>
          <w:szCs w:val="28"/>
        </w:rPr>
        <w:t>официально</w:t>
      </w:r>
      <w:r w:rsidR="00A6024D">
        <w:rPr>
          <w:sz w:val="28"/>
          <w:szCs w:val="28"/>
        </w:rPr>
        <w:t xml:space="preserve">е </w:t>
      </w:r>
      <w:r w:rsidRPr="00EE64E3">
        <w:rPr>
          <w:sz w:val="28"/>
          <w:szCs w:val="28"/>
        </w:rPr>
        <w:t xml:space="preserve"> утверждени</w:t>
      </w:r>
      <w:r w:rsidR="00A6024D">
        <w:rPr>
          <w:sz w:val="28"/>
          <w:szCs w:val="28"/>
        </w:rPr>
        <w:t>е</w:t>
      </w:r>
      <w:r w:rsidRPr="00EE64E3">
        <w:rPr>
          <w:sz w:val="28"/>
          <w:szCs w:val="28"/>
        </w:rPr>
        <w:t xml:space="preserve"> программы.</w:t>
      </w:r>
    </w:p>
    <w:p w:rsidR="00EE64E3" w:rsidRPr="00EE64E3"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E64E3">
        <w:rPr>
          <w:sz w:val="28"/>
          <w:szCs w:val="28"/>
        </w:rPr>
        <w:t>Образовательные программы формируются по модульному принципу.</w:t>
      </w:r>
    </w:p>
    <w:p w:rsidR="00EE64E3" w:rsidRPr="00EE64E3"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E64E3">
        <w:rPr>
          <w:sz w:val="28"/>
          <w:szCs w:val="28"/>
        </w:rPr>
        <w:t>Образовательные программы разрабатываются Академическими комитетами, в состав которых входят: представители академического персонала</w:t>
      </w:r>
      <w:r w:rsidR="004A383A">
        <w:rPr>
          <w:sz w:val="28"/>
          <w:szCs w:val="28"/>
        </w:rPr>
        <w:t xml:space="preserve"> (ППС)</w:t>
      </w:r>
      <w:r w:rsidRPr="00EE64E3">
        <w:rPr>
          <w:sz w:val="28"/>
          <w:szCs w:val="28"/>
        </w:rPr>
        <w:t>, работодатели и обучающиеся.</w:t>
      </w:r>
    </w:p>
    <w:p w:rsidR="00EE64E3" w:rsidRPr="00EE64E3"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E64E3">
        <w:rPr>
          <w:sz w:val="28"/>
          <w:szCs w:val="28"/>
        </w:rPr>
        <w:t>Функции, направления деятельности, права и ответственность членов Академического комитета определяются Положением «Академические комитеты».</w:t>
      </w:r>
    </w:p>
    <w:p w:rsidR="00EE64E3" w:rsidRPr="00EE64E3" w:rsidRDefault="00EE64E3" w:rsidP="005E0000">
      <w:pPr>
        <w:pStyle w:val="ab"/>
        <w:numPr>
          <w:ilvl w:val="0"/>
          <w:numId w:val="2"/>
        </w:numPr>
        <w:shd w:val="clear" w:color="auto" w:fill="FFFFFF"/>
        <w:tabs>
          <w:tab w:val="left" w:pos="1134"/>
        </w:tabs>
        <w:spacing w:before="60" w:beforeAutospacing="0" w:after="0" w:afterAutospacing="0"/>
        <w:ind w:left="0" w:firstLine="567"/>
        <w:jc w:val="both"/>
        <w:textAlignment w:val="baseline"/>
        <w:rPr>
          <w:sz w:val="28"/>
          <w:szCs w:val="28"/>
        </w:rPr>
      </w:pPr>
      <w:proofErr w:type="spellStart"/>
      <w:r w:rsidRPr="00EE64E3">
        <w:rPr>
          <w:sz w:val="28"/>
          <w:szCs w:val="28"/>
        </w:rPr>
        <w:t>Двудипломные</w:t>
      </w:r>
      <w:proofErr w:type="spellEnd"/>
      <w:r w:rsidR="00A6024D">
        <w:rPr>
          <w:sz w:val="28"/>
          <w:szCs w:val="28"/>
        </w:rPr>
        <w:t xml:space="preserve"> </w:t>
      </w:r>
      <w:r w:rsidRPr="00EE64E3">
        <w:rPr>
          <w:sz w:val="28"/>
          <w:szCs w:val="28"/>
        </w:rPr>
        <w:t>/</w:t>
      </w:r>
      <w:r w:rsidR="00A6024D">
        <w:rPr>
          <w:sz w:val="28"/>
          <w:szCs w:val="28"/>
        </w:rPr>
        <w:t xml:space="preserve"> </w:t>
      </w:r>
      <w:r w:rsidRPr="00EE64E3">
        <w:rPr>
          <w:sz w:val="28"/>
          <w:szCs w:val="28"/>
        </w:rPr>
        <w:t>совместные образовательные программы разрабатываются при участии вузов-партнеров.</w:t>
      </w:r>
    </w:p>
    <w:p w:rsidR="00EE64E3" w:rsidRPr="00EE64E3" w:rsidRDefault="00EE64E3" w:rsidP="005E0000">
      <w:pPr>
        <w:pStyle w:val="ab"/>
        <w:numPr>
          <w:ilvl w:val="0"/>
          <w:numId w:val="2"/>
        </w:numPr>
        <w:shd w:val="clear" w:color="auto" w:fill="FFFFFF"/>
        <w:tabs>
          <w:tab w:val="left" w:pos="1134"/>
        </w:tabs>
        <w:spacing w:before="60" w:beforeAutospacing="0" w:after="0" w:afterAutospacing="0"/>
        <w:ind w:left="0" w:firstLine="567"/>
        <w:jc w:val="both"/>
        <w:textAlignment w:val="baseline"/>
        <w:rPr>
          <w:sz w:val="28"/>
          <w:szCs w:val="28"/>
        </w:rPr>
      </w:pPr>
      <w:r w:rsidRPr="00EE64E3">
        <w:rPr>
          <w:sz w:val="28"/>
          <w:szCs w:val="28"/>
        </w:rPr>
        <w:t>Процедура разработки образовательных программ, основные требования к разработке, утверждению и мониторингу образовательных программ регламентируются Положением «Образовательные программы»</w:t>
      </w:r>
      <w:r w:rsidRPr="00A6024D">
        <w:rPr>
          <w:sz w:val="28"/>
          <w:szCs w:val="28"/>
        </w:rPr>
        <w:t>.</w:t>
      </w:r>
    </w:p>
    <w:p w:rsidR="00EE64E3" w:rsidRPr="00EE64E3" w:rsidRDefault="00EE64E3" w:rsidP="005E0000">
      <w:pPr>
        <w:pStyle w:val="ab"/>
        <w:numPr>
          <w:ilvl w:val="0"/>
          <w:numId w:val="2"/>
        </w:numPr>
        <w:shd w:val="clear" w:color="auto" w:fill="FFFFFF"/>
        <w:tabs>
          <w:tab w:val="left" w:pos="1134"/>
        </w:tabs>
        <w:spacing w:before="60" w:beforeAutospacing="0" w:after="0" w:afterAutospacing="0"/>
        <w:ind w:left="0" w:firstLine="567"/>
        <w:jc w:val="both"/>
        <w:textAlignment w:val="baseline"/>
        <w:rPr>
          <w:sz w:val="28"/>
          <w:szCs w:val="28"/>
        </w:rPr>
      </w:pPr>
      <w:r w:rsidRPr="00EE64E3">
        <w:rPr>
          <w:sz w:val="28"/>
          <w:szCs w:val="28"/>
        </w:rPr>
        <w:t xml:space="preserve">Ежегодно Управлением по академической деятельности разрабатываются Рекомендации по планированию учебного процесса по образовательным программам высшего и послевузовского образования. </w:t>
      </w:r>
    </w:p>
    <w:p w:rsidR="00EE64E3" w:rsidRPr="00EE64E3" w:rsidRDefault="00EE64E3" w:rsidP="005E0000">
      <w:pPr>
        <w:pStyle w:val="ab"/>
        <w:numPr>
          <w:ilvl w:val="0"/>
          <w:numId w:val="2"/>
        </w:numPr>
        <w:shd w:val="clear" w:color="auto" w:fill="FFFFFF"/>
        <w:tabs>
          <w:tab w:val="left" w:pos="1134"/>
        </w:tabs>
        <w:spacing w:before="60" w:beforeAutospacing="0" w:after="0" w:afterAutospacing="0"/>
        <w:ind w:left="0" w:firstLine="567"/>
        <w:jc w:val="both"/>
        <w:textAlignment w:val="baseline"/>
        <w:rPr>
          <w:sz w:val="28"/>
          <w:szCs w:val="28"/>
        </w:rPr>
      </w:pPr>
      <w:r w:rsidRPr="00EE64E3">
        <w:rPr>
          <w:sz w:val="28"/>
          <w:szCs w:val="28"/>
        </w:rPr>
        <w:t xml:space="preserve">Образовательные программы, разработанные </w:t>
      </w:r>
      <w:proofErr w:type="gramStart"/>
      <w:r w:rsidRPr="00EE64E3">
        <w:rPr>
          <w:sz w:val="28"/>
          <w:szCs w:val="28"/>
        </w:rPr>
        <w:t>Академическими комитетами</w:t>
      </w:r>
      <w:proofErr w:type="gramEnd"/>
      <w:r w:rsidRPr="00EE64E3">
        <w:rPr>
          <w:sz w:val="28"/>
          <w:szCs w:val="28"/>
        </w:rPr>
        <w:t xml:space="preserve"> проходят внешнюю экспертизу.</w:t>
      </w:r>
    </w:p>
    <w:p w:rsidR="00EE64E3" w:rsidRPr="00A6024D" w:rsidRDefault="00EE64E3" w:rsidP="005E0000">
      <w:pPr>
        <w:pStyle w:val="ab"/>
        <w:numPr>
          <w:ilvl w:val="0"/>
          <w:numId w:val="2"/>
        </w:numPr>
        <w:shd w:val="clear" w:color="auto" w:fill="FFFFFF"/>
        <w:tabs>
          <w:tab w:val="left" w:pos="1134"/>
        </w:tabs>
        <w:spacing w:before="60" w:beforeAutospacing="0" w:after="0" w:afterAutospacing="0"/>
        <w:ind w:left="0" w:firstLine="567"/>
        <w:jc w:val="both"/>
        <w:textAlignment w:val="baseline"/>
        <w:rPr>
          <w:sz w:val="28"/>
          <w:szCs w:val="28"/>
        </w:rPr>
      </w:pPr>
      <w:r w:rsidRPr="00EE64E3">
        <w:rPr>
          <w:sz w:val="28"/>
          <w:szCs w:val="28"/>
        </w:rPr>
        <w:t>Внешняя экспертиза образовательных программ проводится работодателями (представителями работодателей) данной сферы. В экспертизе отражаются анализ цели, содержания образовательной программы, ее актуальность на рынке труда и в заключении дается оценка и рекомендации. На основе экспертизы в образовательную программу вносятся изменения и дополнения до ее утверждения.</w:t>
      </w:r>
    </w:p>
    <w:p w:rsidR="00EE64E3" w:rsidRPr="00EE64E3" w:rsidRDefault="00EE64E3" w:rsidP="005E000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E64E3">
        <w:rPr>
          <w:sz w:val="28"/>
          <w:szCs w:val="28"/>
        </w:rPr>
        <w:t>Образовательные программы рассматриваются и рекомендуются к утверждению на заседании Ученого Совета и утверждаются решением Правления.</w:t>
      </w:r>
    </w:p>
    <w:p w:rsidR="00EE64E3" w:rsidRPr="00EE64E3" w:rsidRDefault="009D4C71" w:rsidP="005E000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Pr>
          <w:sz w:val="28"/>
          <w:szCs w:val="28"/>
        </w:rPr>
        <w:t>Академическими комитетами у</w:t>
      </w:r>
      <w:r w:rsidR="00EE64E3" w:rsidRPr="00EE64E3">
        <w:rPr>
          <w:sz w:val="28"/>
          <w:szCs w:val="28"/>
        </w:rPr>
        <w:t xml:space="preserve">твержденные образовательные программы вносятся в Реестр образовательных программ, после чего проходят оценку экспертов и специалистов согласно правилам, установленным Центром Болонского процесса и академической мобильности </w:t>
      </w:r>
      <w:proofErr w:type="spellStart"/>
      <w:r w:rsidR="00A6024D">
        <w:rPr>
          <w:sz w:val="28"/>
          <w:szCs w:val="28"/>
        </w:rPr>
        <w:t>МНиВО</w:t>
      </w:r>
      <w:proofErr w:type="spellEnd"/>
      <w:r w:rsidR="00A6024D">
        <w:rPr>
          <w:sz w:val="28"/>
          <w:szCs w:val="28"/>
        </w:rPr>
        <w:t xml:space="preserve"> РК</w:t>
      </w:r>
      <w:r w:rsidR="00EE64E3" w:rsidRPr="00EE64E3">
        <w:rPr>
          <w:sz w:val="28"/>
          <w:szCs w:val="28"/>
        </w:rPr>
        <w:t xml:space="preserve">. При наличии положительных заключений экспертов образовательная программа включается в Реестр. </w:t>
      </w:r>
    </w:p>
    <w:p w:rsidR="00EE64E3" w:rsidRPr="00503A6B" w:rsidRDefault="00EE64E3" w:rsidP="005E000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503A6B">
        <w:rPr>
          <w:sz w:val="28"/>
          <w:szCs w:val="28"/>
        </w:rPr>
        <w:t>Дополнительные образовательные программы (</w:t>
      </w:r>
      <w:proofErr w:type="spellStart"/>
      <w:r w:rsidRPr="00503A6B">
        <w:rPr>
          <w:sz w:val="28"/>
          <w:szCs w:val="28"/>
        </w:rPr>
        <w:t>Minor</w:t>
      </w:r>
      <w:proofErr w:type="spellEnd"/>
      <w:r w:rsidRPr="00503A6B">
        <w:rPr>
          <w:sz w:val="28"/>
          <w:szCs w:val="28"/>
        </w:rPr>
        <w:t>) разрабатываются Академическими комитетами и утверждаются УМС до 1 марта.</w:t>
      </w:r>
      <w:r w:rsidR="00503A6B" w:rsidRPr="00503A6B">
        <w:rPr>
          <w:sz w:val="28"/>
          <w:szCs w:val="28"/>
        </w:rPr>
        <w:t xml:space="preserve">  На основании всех программ (</w:t>
      </w:r>
      <w:proofErr w:type="spellStart"/>
      <w:r w:rsidR="00503A6B" w:rsidRPr="00503A6B">
        <w:rPr>
          <w:sz w:val="28"/>
          <w:szCs w:val="28"/>
        </w:rPr>
        <w:t>Minor</w:t>
      </w:r>
      <w:proofErr w:type="spellEnd"/>
      <w:r w:rsidR="00503A6B" w:rsidRPr="00503A6B">
        <w:rPr>
          <w:sz w:val="28"/>
          <w:szCs w:val="28"/>
        </w:rPr>
        <w:t>) отдел образовательных программ формируется каталог дополнительных образовательных программ (</w:t>
      </w:r>
      <w:proofErr w:type="spellStart"/>
      <w:r w:rsidR="00503A6B" w:rsidRPr="00503A6B">
        <w:rPr>
          <w:sz w:val="28"/>
          <w:szCs w:val="28"/>
        </w:rPr>
        <w:t>Minor</w:t>
      </w:r>
      <w:proofErr w:type="spellEnd"/>
      <w:r w:rsidR="00503A6B" w:rsidRPr="00503A6B">
        <w:rPr>
          <w:sz w:val="28"/>
          <w:szCs w:val="28"/>
        </w:rPr>
        <w:t>).</w:t>
      </w:r>
    </w:p>
    <w:p w:rsidR="00EE64E3" w:rsidRPr="00EE64E3" w:rsidRDefault="00EE64E3" w:rsidP="005E000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E64E3">
        <w:rPr>
          <w:sz w:val="28"/>
          <w:szCs w:val="28"/>
        </w:rPr>
        <w:lastRenderedPageBreak/>
        <w:t>Составной частью образовательной программы является каталог элективных дисциплин.</w:t>
      </w:r>
    </w:p>
    <w:p w:rsidR="00EE64E3" w:rsidRPr="00EE64E3"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E64E3">
        <w:rPr>
          <w:sz w:val="28"/>
          <w:szCs w:val="28"/>
        </w:rPr>
        <w:t>К</w:t>
      </w:r>
      <w:r w:rsidRPr="00A6024D">
        <w:rPr>
          <w:sz w:val="28"/>
          <w:szCs w:val="28"/>
        </w:rPr>
        <w:t xml:space="preserve">аталог элективных дисциплин, включает дисциплины циклов ООД, БД, ПД вузовского компонента и </w:t>
      </w:r>
      <w:r w:rsidRPr="00EE64E3">
        <w:rPr>
          <w:sz w:val="28"/>
          <w:szCs w:val="28"/>
        </w:rPr>
        <w:t>компонента по выбору</w:t>
      </w:r>
      <w:r w:rsidRPr="00A6024D">
        <w:rPr>
          <w:sz w:val="28"/>
          <w:szCs w:val="28"/>
        </w:rPr>
        <w:t xml:space="preserve"> и </w:t>
      </w:r>
      <w:r w:rsidRPr="00EE64E3">
        <w:rPr>
          <w:sz w:val="28"/>
          <w:szCs w:val="28"/>
        </w:rPr>
        <w:t>обеспечивает обучающимся возможность альтернативного выбора элективных учебных дисциплин при формировании индивидуаль</w:t>
      </w:r>
      <w:r w:rsidR="00503A6B">
        <w:rPr>
          <w:sz w:val="28"/>
          <w:szCs w:val="28"/>
        </w:rPr>
        <w:t>ной образовательной траектории.</w:t>
      </w:r>
    </w:p>
    <w:p w:rsidR="00EE64E3" w:rsidRPr="007B67C4"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E64E3">
        <w:rPr>
          <w:sz w:val="28"/>
          <w:szCs w:val="28"/>
        </w:rPr>
        <w:t>Рабочие учебные программы (</w:t>
      </w:r>
      <w:proofErr w:type="spellStart"/>
      <w:r w:rsidRPr="00EE64E3">
        <w:rPr>
          <w:sz w:val="28"/>
          <w:szCs w:val="28"/>
        </w:rPr>
        <w:t>силлабусы</w:t>
      </w:r>
      <w:proofErr w:type="spellEnd"/>
      <w:r w:rsidRPr="00EE64E3">
        <w:rPr>
          <w:sz w:val="28"/>
          <w:szCs w:val="28"/>
        </w:rPr>
        <w:t xml:space="preserve">) дисциплин разрабатываются по всем дисциплинам образовательной программы преподавателем, ведущим лекционные занятия (при </w:t>
      </w:r>
      <w:r w:rsidRPr="007B67C4">
        <w:rPr>
          <w:sz w:val="28"/>
          <w:szCs w:val="28"/>
        </w:rPr>
        <w:t xml:space="preserve">отсутствии лекционных занятий, преподавателем, ведущим практические занятия) и утверждаются </w:t>
      </w:r>
      <w:r w:rsidR="007B67C4" w:rsidRPr="007B67C4">
        <w:rPr>
          <w:sz w:val="28"/>
          <w:szCs w:val="28"/>
        </w:rPr>
        <w:t>на заседании методической комиссии института</w:t>
      </w:r>
      <w:r w:rsidRPr="007B67C4">
        <w:rPr>
          <w:sz w:val="28"/>
          <w:szCs w:val="28"/>
        </w:rPr>
        <w:t xml:space="preserve"> до 30</w:t>
      </w:r>
      <w:r w:rsidR="007B67C4" w:rsidRPr="007B67C4">
        <w:rPr>
          <w:sz w:val="28"/>
          <w:szCs w:val="28"/>
        </w:rPr>
        <w:t xml:space="preserve"> </w:t>
      </w:r>
      <w:r w:rsidRPr="007B67C4">
        <w:rPr>
          <w:sz w:val="28"/>
          <w:szCs w:val="28"/>
        </w:rPr>
        <w:t>июня.</w:t>
      </w:r>
    </w:p>
    <w:p w:rsidR="00EE64E3" w:rsidRPr="007B67C4"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7B67C4">
        <w:rPr>
          <w:sz w:val="28"/>
          <w:szCs w:val="28"/>
        </w:rPr>
        <w:t xml:space="preserve">Программы всех видов профессиональных практик разрабатываются руководителями практик от кафедры и утверждаются на </w:t>
      </w:r>
      <w:r w:rsidR="007B67C4" w:rsidRPr="007B67C4">
        <w:rPr>
          <w:sz w:val="28"/>
          <w:szCs w:val="28"/>
        </w:rPr>
        <w:t xml:space="preserve">методической комиссии института </w:t>
      </w:r>
      <w:r w:rsidRPr="007B67C4">
        <w:rPr>
          <w:sz w:val="28"/>
          <w:szCs w:val="28"/>
        </w:rPr>
        <w:t>до 30 июня.</w:t>
      </w:r>
    </w:p>
    <w:p w:rsidR="00EE64E3" w:rsidRPr="007B67C4"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7B67C4">
        <w:rPr>
          <w:sz w:val="28"/>
          <w:szCs w:val="28"/>
        </w:rPr>
        <w:t>Утвержденные рабочие учебные программы (</w:t>
      </w:r>
      <w:proofErr w:type="spellStart"/>
      <w:r w:rsidRPr="007B67C4">
        <w:rPr>
          <w:sz w:val="28"/>
          <w:szCs w:val="28"/>
        </w:rPr>
        <w:t>силлабусы</w:t>
      </w:r>
      <w:proofErr w:type="spellEnd"/>
      <w:r w:rsidRPr="007B67C4">
        <w:rPr>
          <w:sz w:val="28"/>
          <w:szCs w:val="28"/>
        </w:rPr>
        <w:t xml:space="preserve">) дисциплин и программы практик размещаются в системе дистанционного обучения </w:t>
      </w:r>
      <w:proofErr w:type="spellStart"/>
      <w:r w:rsidRPr="00A6024D">
        <w:rPr>
          <w:sz w:val="28"/>
          <w:szCs w:val="28"/>
        </w:rPr>
        <w:t>Moodle</w:t>
      </w:r>
      <w:proofErr w:type="spellEnd"/>
      <w:r w:rsidRPr="007B67C4">
        <w:rPr>
          <w:sz w:val="28"/>
          <w:szCs w:val="28"/>
        </w:rPr>
        <w:t xml:space="preserve"> в срок до </w:t>
      </w:r>
      <w:r w:rsidR="00AF0258">
        <w:rPr>
          <w:sz w:val="28"/>
          <w:szCs w:val="28"/>
        </w:rPr>
        <w:t>начала учебного года</w:t>
      </w:r>
      <w:r w:rsidRPr="007B67C4">
        <w:rPr>
          <w:sz w:val="28"/>
          <w:szCs w:val="28"/>
        </w:rPr>
        <w:t xml:space="preserve">. </w:t>
      </w:r>
    </w:p>
    <w:p w:rsidR="00EE64E3" w:rsidRPr="007B67C4"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7B67C4">
        <w:rPr>
          <w:sz w:val="28"/>
          <w:szCs w:val="28"/>
        </w:rPr>
        <w:t xml:space="preserve">Программы комплексного экзамена итоговой аттестации разрабатываются выпускающими кафедрами и утверждаются </w:t>
      </w:r>
      <w:r w:rsidR="007B67C4" w:rsidRPr="007B67C4">
        <w:rPr>
          <w:sz w:val="28"/>
          <w:szCs w:val="28"/>
        </w:rPr>
        <w:t>Председателем УМС</w:t>
      </w:r>
      <w:r w:rsidRPr="007B67C4">
        <w:rPr>
          <w:sz w:val="28"/>
          <w:szCs w:val="28"/>
        </w:rPr>
        <w:t xml:space="preserve"> за 3 месяца до начала итоговой аттестации.</w:t>
      </w:r>
    </w:p>
    <w:p w:rsidR="00EE64E3" w:rsidRPr="00EE64E3" w:rsidRDefault="00EE64E3"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7B67C4">
        <w:rPr>
          <w:sz w:val="28"/>
          <w:szCs w:val="28"/>
        </w:rPr>
        <w:t xml:space="preserve">Ответственность за своевременную разработку и размещение в СДО </w:t>
      </w:r>
      <w:proofErr w:type="spellStart"/>
      <w:r w:rsidRPr="00A6024D">
        <w:rPr>
          <w:sz w:val="28"/>
          <w:szCs w:val="28"/>
        </w:rPr>
        <w:t>Moodle</w:t>
      </w:r>
      <w:proofErr w:type="spellEnd"/>
      <w:r w:rsidRPr="00A6024D">
        <w:rPr>
          <w:sz w:val="28"/>
          <w:szCs w:val="28"/>
        </w:rPr>
        <w:t xml:space="preserve"> рабочих учебных программ </w:t>
      </w:r>
      <w:r w:rsidRPr="007B67C4">
        <w:rPr>
          <w:sz w:val="28"/>
          <w:szCs w:val="28"/>
        </w:rPr>
        <w:t>(</w:t>
      </w:r>
      <w:proofErr w:type="spellStart"/>
      <w:r w:rsidRPr="007B67C4">
        <w:rPr>
          <w:sz w:val="28"/>
          <w:szCs w:val="28"/>
        </w:rPr>
        <w:t>силлабусов</w:t>
      </w:r>
      <w:proofErr w:type="spellEnd"/>
      <w:r w:rsidRPr="007B67C4">
        <w:rPr>
          <w:sz w:val="28"/>
          <w:szCs w:val="28"/>
        </w:rPr>
        <w:t>) дисциплин, программ практик, программ комплексного экзамена итоговой аттестации по образовательным программам бакалавриата</w:t>
      </w:r>
      <w:r w:rsidRPr="00EE64E3">
        <w:rPr>
          <w:sz w:val="28"/>
          <w:szCs w:val="28"/>
        </w:rPr>
        <w:t xml:space="preserve"> несет заведующий кафедрой.</w:t>
      </w:r>
    </w:p>
    <w:p w:rsidR="00200F52" w:rsidRPr="00D92536" w:rsidRDefault="00200F52"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Основными учебными документами являются: индивидуальные учебные планы обучающихся и рабочие учебные планы.</w:t>
      </w:r>
    </w:p>
    <w:p w:rsidR="00200F52" w:rsidRPr="00D92536" w:rsidRDefault="00200F52"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На основании образовательных программ, каталогов элективных дисциплин, каталогов дополнительных образовательных программ (</w:t>
      </w:r>
      <w:proofErr w:type="spellStart"/>
      <w:r w:rsidRPr="00A6024D">
        <w:rPr>
          <w:sz w:val="28"/>
          <w:szCs w:val="28"/>
        </w:rPr>
        <w:t>Minor</w:t>
      </w:r>
      <w:proofErr w:type="spellEnd"/>
      <w:r w:rsidRPr="00D92536">
        <w:rPr>
          <w:sz w:val="28"/>
          <w:szCs w:val="28"/>
        </w:rPr>
        <w:t xml:space="preserve">) обучающимися в процессе регистрации на </w:t>
      </w:r>
      <w:r w:rsidR="009671F1" w:rsidRPr="00D92536">
        <w:rPr>
          <w:sz w:val="28"/>
          <w:szCs w:val="28"/>
        </w:rPr>
        <w:t>дисциплины формируются</w:t>
      </w:r>
      <w:r w:rsidRPr="00D92536">
        <w:rPr>
          <w:sz w:val="28"/>
          <w:szCs w:val="28"/>
        </w:rPr>
        <w:t xml:space="preserve"> </w:t>
      </w:r>
      <w:proofErr w:type="spellStart"/>
      <w:r w:rsidRPr="00D92536">
        <w:rPr>
          <w:sz w:val="28"/>
          <w:szCs w:val="28"/>
        </w:rPr>
        <w:t>ИУПы</w:t>
      </w:r>
      <w:proofErr w:type="spellEnd"/>
      <w:r w:rsidRPr="00D92536">
        <w:rPr>
          <w:sz w:val="28"/>
          <w:szCs w:val="28"/>
        </w:rPr>
        <w:t>.</w:t>
      </w:r>
    </w:p>
    <w:p w:rsidR="00200F52" w:rsidRPr="00AA5C91" w:rsidRDefault="00200F52"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Процедура формирования и утверждения </w:t>
      </w:r>
      <w:proofErr w:type="spellStart"/>
      <w:r w:rsidRPr="00AA5C91">
        <w:rPr>
          <w:sz w:val="28"/>
          <w:szCs w:val="28"/>
        </w:rPr>
        <w:t>ИУП</w:t>
      </w:r>
      <w:r w:rsidR="009671F1" w:rsidRPr="00AA5C91">
        <w:rPr>
          <w:sz w:val="28"/>
          <w:szCs w:val="28"/>
        </w:rPr>
        <w:t>ов</w:t>
      </w:r>
      <w:proofErr w:type="spellEnd"/>
      <w:r w:rsidR="009671F1" w:rsidRPr="00AA5C91">
        <w:rPr>
          <w:sz w:val="28"/>
          <w:szCs w:val="28"/>
        </w:rPr>
        <w:t xml:space="preserve"> регламентирована </w:t>
      </w:r>
      <w:r w:rsidR="008C4214" w:rsidRPr="00AA5C91">
        <w:rPr>
          <w:sz w:val="28"/>
          <w:szCs w:val="28"/>
        </w:rPr>
        <w:t>в г</w:t>
      </w:r>
      <w:r w:rsidRPr="00AA5C91">
        <w:rPr>
          <w:sz w:val="28"/>
          <w:szCs w:val="28"/>
        </w:rPr>
        <w:t>лав</w:t>
      </w:r>
      <w:r w:rsidR="009671F1" w:rsidRPr="00AA5C91">
        <w:rPr>
          <w:sz w:val="28"/>
          <w:szCs w:val="28"/>
        </w:rPr>
        <w:t>е</w:t>
      </w:r>
      <w:r w:rsidRPr="00AA5C91">
        <w:rPr>
          <w:sz w:val="28"/>
          <w:szCs w:val="28"/>
        </w:rPr>
        <w:t xml:space="preserve"> </w:t>
      </w:r>
      <w:r w:rsidR="009D4C71" w:rsidRPr="00AA5C91">
        <w:rPr>
          <w:sz w:val="28"/>
          <w:szCs w:val="28"/>
        </w:rPr>
        <w:t>10</w:t>
      </w:r>
      <w:r w:rsidRPr="00AA5C91">
        <w:rPr>
          <w:sz w:val="28"/>
          <w:szCs w:val="28"/>
        </w:rPr>
        <w:t xml:space="preserve"> настоящей Академической политики. </w:t>
      </w:r>
    </w:p>
    <w:p w:rsidR="00E03A1E" w:rsidRPr="00A6024D" w:rsidRDefault="009671F1"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На основе индивидуальных учебных планов,</w:t>
      </w:r>
      <w:r w:rsidR="00E03A1E" w:rsidRPr="00D92536">
        <w:rPr>
          <w:sz w:val="28"/>
          <w:szCs w:val="28"/>
        </w:rPr>
        <w:t xml:space="preserve"> обучающихся </w:t>
      </w:r>
      <w:proofErr w:type="gramStart"/>
      <w:r w:rsidR="00E03A1E" w:rsidRPr="00D92536">
        <w:rPr>
          <w:sz w:val="28"/>
          <w:szCs w:val="28"/>
        </w:rPr>
        <w:t>по образовательной программе</w:t>
      </w:r>
      <w:proofErr w:type="gramEnd"/>
      <w:r w:rsidR="00E03A1E" w:rsidRPr="00D92536">
        <w:rPr>
          <w:sz w:val="28"/>
          <w:szCs w:val="28"/>
        </w:rPr>
        <w:t xml:space="preserve"> разрабатывается рабочий учебный план.</w:t>
      </w:r>
      <w:r w:rsidRPr="00A6024D">
        <w:rPr>
          <w:sz w:val="28"/>
          <w:szCs w:val="28"/>
        </w:rPr>
        <w:t xml:space="preserve"> </w:t>
      </w:r>
      <w:r w:rsidR="00E03A1E" w:rsidRPr="00D92536">
        <w:rPr>
          <w:sz w:val="28"/>
          <w:szCs w:val="28"/>
        </w:rPr>
        <w:t xml:space="preserve">В РУП определяется перечень и трудоемкость каждой учебной дисциплины, вида учебной работы в академических кредитах и академических часах, порядок их изучения, виды учебных занятий, формы контроля. РУП разрабатывается на учебный год и утверждается членом Правления – Проректором по академическим вопросам. </w:t>
      </w:r>
    </w:p>
    <w:p w:rsidR="00200F52" w:rsidRPr="00A6024D" w:rsidRDefault="00200F52"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Рабочие учебные планы служат основой для формирования педагогической нагрузки</w:t>
      </w:r>
      <w:r w:rsidR="00E34535" w:rsidRPr="00A6024D">
        <w:rPr>
          <w:sz w:val="28"/>
          <w:szCs w:val="28"/>
        </w:rPr>
        <w:t>,</w:t>
      </w:r>
      <w:r w:rsidR="00E17FA4" w:rsidRPr="00A6024D">
        <w:rPr>
          <w:sz w:val="28"/>
          <w:szCs w:val="28"/>
        </w:rPr>
        <w:t xml:space="preserve"> </w:t>
      </w:r>
      <w:r w:rsidRPr="00A6024D">
        <w:rPr>
          <w:sz w:val="28"/>
          <w:szCs w:val="28"/>
        </w:rPr>
        <w:t>расписания учебных занятий.</w:t>
      </w:r>
    </w:p>
    <w:p w:rsidR="001F527E" w:rsidRPr="00A6024D" w:rsidRDefault="001F527E"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Учебные занятия проводятся в соответствии с расписанием.</w:t>
      </w:r>
    </w:p>
    <w:p w:rsidR="00E34535" w:rsidRPr="00D92536" w:rsidRDefault="00E34535"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 xml:space="preserve">Расписание учебных занятий составляется отделом организации учебного процесса и утверждается </w:t>
      </w:r>
      <w:r w:rsidRPr="004554E7">
        <w:rPr>
          <w:sz w:val="28"/>
          <w:szCs w:val="28"/>
        </w:rPr>
        <w:t>членом Правления – Прорек</w:t>
      </w:r>
      <w:r w:rsidRPr="00D92536">
        <w:rPr>
          <w:sz w:val="28"/>
          <w:szCs w:val="28"/>
        </w:rPr>
        <w:t>тором по академическим вопросам</w:t>
      </w:r>
      <w:r w:rsidRPr="00A6024D">
        <w:rPr>
          <w:sz w:val="28"/>
          <w:szCs w:val="28"/>
        </w:rPr>
        <w:t xml:space="preserve">. </w:t>
      </w:r>
    </w:p>
    <w:p w:rsidR="00E34535" w:rsidRPr="00A6024D" w:rsidRDefault="00E34535"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lastRenderedPageBreak/>
        <w:t xml:space="preserve">Расписание учебных занятий составляется на академический период и размещается на сайте университета не позднее, чем за 10 дней до начала академического периода. </w:t>
      </w:r>
    </w:p>
    <w:p w:rsidR="00E34535" w:rsidRPr="00A6024D" w:rsidRDefault="00E34535"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 xml:space="preserve">Учебные занятия проводятся в две смены. </w:t>
      </w:r>
    </w:p>
    <w:p w:rsidR="00C823DD" w:rsidRPr="00A6024D" w:rsidRDefault="00E34535"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 xml:space="preserve">Продолжительность одного академического часа учебных занятий – 50 минут, перерывы между занятиями 10 минут и более. </w:t>
      </w:r>
    </w:p>
    <w:p w:rsidR="00C823DD" w:rsidRPr="00A6024D" w:rsidRDefault="00C823DD"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 xml:space="preserve">Академические потоки на лекционные, практические (семинарские), лабораторные и студийные занятия формируются в соответствии с Положением о планировании учебной работы и педагогической нагрузки профессорско-преподавательского состава. </w:t>
      </w:r>
    </w:p>
    <w:p w:rsidR="007B67C4" w:rsidRPr="00AA5C91" w:rsidRDefault="00E34535"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Время начала и окончания учебных занятий устанавливается Правилами внутреннего распорядка НАО </w:t>
      </w:r>
      <w:r w:rsidR="008C4214" w:rsidRPr="00AA5C91">
        <w:rPr>
          <w:sz w:val="28"/>
          <w:szCs w:val="28"/>
        </w:rPr>
        <w:t>«</w:t>
      </w:r>
      <w:r w:rsidRPr="00AA5C91">
        <w:rPr>
          <w:sz w:val="28"/>
          <w:szCs w:val="28"/>
        </w:rPr>
        <w:t>КРУ им. А.Байтурсынова</w:t>
      </w:r>
      <w:r w:rsidR="008C4214" w:rsidRPr="00AA5C91">
        <w:rPr>
          <w:sz w:val="28"/>
          <w:szCs w:val="28"/>
        </w:rPr>
        <w:t>»</w:t>
      </w:r>
      <w:r w:rsidR="007B67C4" w:rsidRPr="00AA5C91">
        <w:rPr>
          <w:sz w:val="28"/>
          <w:szCs w:val="28"/>
        </w:rPr>
        <w:t>.</w:t>
      </w:r>
    </w:p>
    <w:p w:rsidR="008251C6" w:rsidRPr="00A6024D" w:rsidRDefault="007D592C"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A5C91">
        <w:rPr>
          <w:sz w:val="28"/>
          <w:szCs w:val="28"/>
        </w:rPr>
        <w:t xml:space="preserve">До начала </w:t>
      </w:r>
      <w:r w:rsidR="004D772B" w:rsidRPr="00AA5C91">
        <w:rPr>
          <w:sz w:val="28"/>
          <w:szCs w:val="28"/>
        </w:rPr>
        <w:t>учебного года</w:t>
      </w:r>
      <w:r w:rsidR="007B67C4" w:rsidRPr="00AA5C91">
        <w:rPr>
          <w:sz w:val="28"/>
          <w:szCs w:val="28"/>
        </w:rPr>
        <w:t xml:space="preserve"> </w:t>
      </w:r>
      <w:r w:rsidR="004D772B" w:rsidRPr="00AA5C91">
        <w:rPr>
          <w:sz w:val="28"/>
          <w:szCs w:val="28"/>
        </w:rPr>
        <w:t xml:space="preserve">приказом Председателя </w:t>
      </w:r>
      <w:r w:rsidR="00DA6BD4" w:rsidRPr="00AA5C91">
        <w:rPr>
          <w:sz w:val="28"/>
          <w:szCs w:val="28"/>
        </w:rPr>
        <w:t>П</w:t>
      </w:r>
      <w:r w:rsidR="004D772B" w:rsidRPr="00AA5C91">
        <w:rPr>
          <w:sz w:val="28"/>
          <w:szCs w:val="28"/>
        </w:rPr>
        <w:t>равления-</w:t>
      </w:r>
      <w:r w:rsidR="00DA6BD4" w:rsidRPr="00AA5C91">
        <w:rPr>
          <w:sz w:val="28"/>
          <w:szCs w:val="28"/>
        </w:rPr>
        <w:t>Р</w:t>
      </w:r>
      <w:r w:rsidR="004D772B" w:rsidRPr="00AA5C91">
        <w:rPr>
          <w:sz w:val="28"/>
          <w:szCs w:val="28"/>
        </w:rPr>
        <w:t xml:space="preserve">ектора </w:t>
      </w:r>
      <w:r w:rsidR="008251C6" w:rsidRPr="00AA5C91">
        <w:rPr>
          <w:sz w:val="28"/>
          <w:szCs w:val="28"/>
        </w:rPr>
        <w:t>формируются академические группы с учетом профиля образовательной</w:t>
      </w:r>
      <w:r w:rsidR="008251C6" w:rsidRPr="00A6024D">
        <w:rPr>
          <w:sz w:val="28"/>
          <w:szCs w:val="28"/>
        </w:rPr>
        <w:t xml:space="preserve"> программы, языка и формы обучения.</w:t>
      </w:r>
    </w:p>
    <w:p w:rsidR="001A495E" w:rsidRPr="00A6024D" w:rsidRDefault="00200F52"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За каждой академической группой до начала учебного года приказом Председателя </w:t>
      </w:r>
      <w:r w:rsidR="00DA6BD4">
        <w:rPr>
          <w:sz w:val="28"/>
          <w:szCs w:val="28"/>
        </w:rPr>
        <w:t>П</w:t>
      </w:r>
      <w:r w:rsidRPr="00D92536">
        <w:rPr>
          <w:sz w:val="28"/>
          <w:szCs w:val="28"/>
        </w:rPr>
        <w:t>равления-</w:t>
      </w:r>
      <w:r w:rsidR="00DA6BD4">
        <w:rPr>
          <w:sz w:val="28"/>
          <w:szCs w:val="28"/>
        </w:rPr>
        <w:t>Р</w:t>
      </w:r>
      <w:r w:rsidRPr="00D92536">
        <w:rPr>
          <w:sz w:val="28"/>
          <w:szCs w:val="28"/>
        </w:rPr>
        <w:t xml:space="preserve">ектора закрепляется </w:t>
      </w:r>
      <w:proofErr w:type="spellStart"/>
      <w:r w:rsidRPr="00D92536">
        <w:rPr>
          <w:sz w:val="28"/>
          <w:szCs w:val="28"/>
        </w:rPr>
        <w:t>эдвайзер</w:t>
      </w:r>
      <w:proofErr w:type="spellEnd"/>
      <w:r w:rsidRPr="00D92536">
        <w:rPr>
          <w:sz w:val="28"/>
          <w:szCs w:val="28"/>
        </w:rPr>
        <w:t xml:space="preserve">, куратор. </w:t>
      </w:r>
    </w:p>
    <w:p w:rsidR="00A37E0C" w:rsidRPr="00A6024D" w:rsidRDefault="008251C6"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 xml:space="preserve">Наполняемость академического потока и группы определяется университетом ежегодно в документе </w:t>
      </w:r>
      <w:r w:rsidR="00DA6BD4">
        <w:rPr>
          <w:sz w:val="28"/>
          <w:szCs w:val="28"/>
        </w:rPr>
        <w:t>«</w:t>
      </w:r>
      <w:r w:rsidRPr="00A6024D">
        <w:rPr>
          <w:sz w:val="28"/>
          <w:szCs w:val="28"/>
        </w:rPr>
        <w:t>Положение о планировании учебной работы и педагогической нагрузки профессорско-преподавательского состава</w:t>
      </w:r>
      <w:r w:rsidR="00DA6BD4">
        <w:rPr>
          <w:sz w:val="28"/>
          <w:szCs w:val="28"/>
        </w:rPr>
        <w:t>»</w:t>
      </w:r>
      <w:r w:rsidRPr="00A6024D">
        <w:rPr>
          <w:sz w:val="28"/>
          <w:szCs w:val="28"/>
        </w:rPr>
        <w:t>.</w:t>
      </w:r>
    </w:p>
    <w:p w:rsidR="00D42CAF" w:rsidRPr="00A6024D" w:rsidRDefault="002D094E"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СРОП организ</w:t>
      </w:r>
      <w:r w:rsidR="0083752D" w:rsidRPr="00A6024D">
        <w:rPr>
          <w:sz w:val="28"/>
          <w:szCs w:val="28"/>
        </w:rPr>
        <w:t>уется по отдельному графику</w:t>
      </w:r>
      <w:r w:rsidR="00D42CAF" w:rsidRPr="00A6024D">
        <w:rPr>
          <w:sz w:val="28"/>
          <w:szCs w:val="28"/>
        </w:rPr>
        <w:t xml:space="preserve">, разрабатываемому и утверждаемому заведующим кафедрой. </w:t>
      </w:r>
    </w:p>
    <w:p w:rsidR="004F4BCE" w:rsidRPr="00A6024D" w:rsidRDefault="006F181E" w:rsidP="00A6024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Расписание экзамен</w:t>
      </w:r>
      <w:r w:rsidR="00D42CAF" w:rsidRPr="00A6024D">
        <w:rPr>
          <w:sz w:val="28"/>
          <w:szCs w:val="28"/>
        </w:rPr>
        <w:t xml:space="preserve">ационной сессии </w:t>
      </w:r>
      <w:r w:rsidRPr="00A6024D">
        <w:rPr>
          <w:sz w:val="28"/>
          <w:szCs w:val="28"/>
        </w:rPr>
        <w:t xml:space="preserve">составляется </w:t>
      </w:r>
      <w:r w:rsidR="00983E9F" w:rsidRPr="00A6024D">
        <w:rPr>
          <w:sz w:val="28"/>
          <w:szCs w:val="28"/>
        </w:rPr>
        <w:t>о</w:t>
      </w:r>
      <w:r w:rsidR="002D094E" w:rsidRPr="00A6024D">
        <w:rPr>
          <w:sz w:val="28"/>
          <w:szCs w:val="28"/>
        </w:rPr>
        <w:t xml:space="preserve">тделом </w:t>
      </w:r>
      <w:r w:rsidR="00983E9F" w:rsidRPr="00A6024D">
        <w:rPr>
          <w:sz w:val="28"/>
          <w:szCs w:val="28"/>
        </w:rPr>
        <w:t xml:space="preserve">планирования и </w:t>
      </w:r>
      <w:r w:rsidR="002D094E" w:rsidRPr="00A6024D">
        <w:rPr>
          <w:sz w:val="28"/>
          <w:szCs w:val="28"/>
        </w:rPr>
        <w:t>организации учебного процесса</w:t>
      </w:r>
      <w:r w:rsidR="00E17FA4" w:rsidRPr="00A6024D">
        <w:rPr>
          <w:sz w:val="28"/>
          <w:szCs w:val="28"/>
        </w:rPr>
        <w:t xml:space="preserve"> </w:t>
      </w:r>
      <w:r w:rsidR="00D42CAF" w:rsidRPr="00A6024D">
        <w:rPr>
          <w:sz w:val="28"/>
          <w:szCs w:val="28"/>
        </w:rPr>
        <w:t xml:space="preserve">и утверждается </w:t>
      </w:r>
      <w:r w:rsidR="00DA6BD4">
        <w:rPr>
          <w:sz w:val="28"/>
          <w:szCs w:val="28"/>
        </w:rPr>
        <w:t>Ч</w:t>
      </w:r>
      <w:r w:rsidR="00D42CAF" w:rsidRPr="00D92536">
        <w:rPr>
          <w:sz w:val="28"/>
          <w:szCs w:val="28"/>
        </w:rPr>
        <w:t>леном Правления – Проректором по академическим вопросам</w:t>
      </w:r>
      <w:r w:rsidR="00D42CAF" w:rsidRPr="00A6024D">
        <w:rPr>
          <w:sz w:val="28"/>
          <w:szCs w:val="28"/>
        </w:rPr>
        <w:t xml:space="preserve"> не позднее, чем за </w:t>
      </w:r>
      <w:r w:rsidR="00DA6BD4">
        <w:rPr>
          <w:sz w:val="28"/>
          <w:szCs w:val="28"/>
        </w:rPr>
        <w:t xml:space="preserve">две недели </w:t>
      </w:r>
      <w:r w:rsidR="00D42CAF" w:rsidRPr="00A6024D">
        <w:rPr>
          <w:sz w:val="28"/>
          <w:szCs w:val="28"/>
        </w:rPr>
        <w:t xml:space="preserve">до начала сессии. </w:t>
      </w:r>
    </w:p>
    <w:p w:rsidR="00D42CAF" w:rsidRDefault="00D42CAF"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A6024D">
        <w:rPr>
          <w:sz w:val="28"/>
          <w:szCs w:val="28"/>
        </w:rPr>
        <w:t xml:space="preserve">Расписание летнего семестра составляется </w:t>
      </w:r>
      <w:r w:rsidR="00983E9F" w:rsidRPr="00A6024D">
        <w:rPr>
          <w:sz w:val="28"/>
          <w:szCs w:val="28"/>
        </w:rPr>
        <w:t>о</w:t>
      </w:r>
      <w:r w:rsidRPr="00A6024D">
        <w:rPr>
          <w:sz w:val="28"/>
          <w:szCs w:val="28"/>
        </w:rPr>
        <w:t xml:space="preserve">тделом </w:t>
      </w:r>
      <w:r w:rsidR="00983E9F" w:rsidRPr="00A6024D">
        <w:rPr>
          <w:sz w:val="28"/>
          <w:szCs w:val="28"/>
        </w:rPr>
        <w:t xml:space="preserve">планирования и </w:t>
      </w:r>
      <w:r w:rsidRPr="00A6024D">
        <w:rPr>
          <w:sz w:val="28"/>
          <w:szCs w:val="28"/>
        </w:rPr>
        <w:t xml:space="preserve">организации учебного процесса и утверждается </w:t>
      </w:r>
      <w:r w:rsidRPr="00D92536">
        <w:rPr>
          <w:sz w:val="28"/>
          <w:szCs w:val="28"/>
        </w:rPr>
        <w:t>членом Правления – Проректором по академическим вопро</w:t>
      </w:r>
      <w:r w:rsidR="00C427EE">
        <w:rPr>
          <w:sz w:val="28"/>
          <w:szCs w:val="28"/>
        </w:rPr>
        <w:t>сам до начала летнего семестра.</w:t>
      </w:r>
    </w:p>
    <w:p w:rsidR="00004121" w:rsidRDefault="00004121"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5E0000" w:rsidRPr="00A6024D" w:rsidRDefault="005E0000"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A76AA8" w:rsidRDefault="00376486" w:rsidP="00004121">
      <w:pPr>
        <w:pStyle w:val="1"/>
        <w:spacing w:before="0" w:line="240" w:lineRule="auto"/>
        <w:ind w:firstLine="567"/>
        <w:jc w:val="both"/>
        <w:rPr>
          <w:rFonts w:ascii="Times New Roman" w:hAnsi="Times New Roman" w:cs="Times New Roman"/>
          <w:bCs w:val="0"/>
          <w:color w:val="auto"/>
        </w:rPr>
      </w:pPr>
      <w:bookmarkStart w:id="12" w:name="_Toc118296468"/>
      <w:r w:rsidRPr="00A41E9F">
        <w:rPr>
          <w:rFonts w:ascii="Times New Roman" w:hAnsi="Times New Roman" w:cs="Times New Roman"/>
          <w:bCs w:val="0"/>
          <w:color w:val="auto"/>
        </w:rPr>
        <w:t>Глава 1</w:t>
      </w:r>
      <w:r w:rsidR="00A71CA9" w:rsidRPr="00A41E9F">
        <w:rPr>
          <w:rFonts w:ascii="Times New Roman" w:hAnsi="Times New Roman" w:cs="Times New Roman"/>
          <w:bCs w:val="0"/>
          <w:color w:val="auto"/>
        </w:rPr>
        <w:t>1</w:t>
      </w:r>
      <w:r w:rsidRPr="00A41E9F">
        <w:rPr>
          <w:rFonts w:ascii="Times New Roman" w:hAnsi="Times New Roman" w:cs="Times New Roman"/>
          <w:bCs w:val="0"/>
          <w:color w:val="auto"/>
        </w:rPr>
        <w:t xml:space="preserve">. </w:t>
      </w:r>
      <w:r w:rsidR="00A76AA8" w:rsidRPr="00A41E9F">
        <w:rPr>
          <w:rFonts w:ascii="Times New Roman" w:hAnsi="Times New Roman" w:cs="Times New Roman"/>
          <w:bCs w:val="0"/>
          <w:color w:val="auto"/>
        </w:rPr>
        <w:t>Политика (правила) определения норм времени по видам учебной работы при планировании и организации учебного процесса и норм учебной нагрузки ППС</w:t>
      </w:r>
      <w:bookmarkEnd w:id="12"/>
    </w:p>
    <w:p w:rsidR="00A41E9F" w:rsidRPr="00A41E9F" w:rsidRDefault="00A41E9F" w:rsidP="00004121">
      <w:pPr>
        <w:spacing w:after="0" w:line="240" w:lineRule="auto"/>
      </w:pPr>
    </w:p>
    <w:p w:rsidR="00A76AA8" w:rsidRPr="00DE28A8" w:rsidRDefault="00A76AA8" w:rsidP="00A41E9F">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bookmarkStart w:id="13" w:name="z1663"/>
      <w:r w:rsidRPr="00DE28A8">
        <w:rPr>
          <w:sz w:val="28"/>
          <w:szCs w:val="28"/>
        </w:rPr>
        <w:t>Университет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w:t>
      </w:r>
    </w:p>
    <w:p w:rsidR="00A76AA8" w:rsidRPr="00DE28A8"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E28A8">
        <w:rPr>
          <w:sz w:val="28"/>
          <w:szCs w:val="28"/>
        </w:rPr>
        <w:t xml:space="preserve">В университете устанавливаются следующие основные виды учебной работы: </w:t>
      </w:r>
    </w:p>
    <w:p w:rsidR="00A76AA8" w:rsidRPr="00DE28A8" w:rsidRDefault="00A76AA8" w:rsidP="00F76B3F">
      <w:pPr>
        <w:pStyle w:val="ab"/>
        <w:numPr>
          <w:ilvl w:val="0"/>
          <w:numId w:val="21"/>
        </w:numPr>
        <w:shd w:val="clear" w:color="auto" w:fill="FFFFFF"/>
        <w:tabs>
          <w:tab w:val="left" w:pos="993"/>
        </w:tabs>
        <w:spacing w:before="0" w:beforeAutospacing="0" w:after="0" w:afterAutospacing="0"/>
        <w:ind w:left="0" w:firstLine="567"/>
        <w:jc w:val="both"/>
        <w:textAlignment w:val="baseline"/>
        <w:rPr>
          <w:sz w:val="28"/>
          <w:szCs w:val="28"/>
        </w:rPr>
      </w:pPr>
      <w:r w:rsidRPr="00DE28A8">
        <w:rPr>
          <w:sz w:val="28"/>
          <w:szCs w:val="28"/>
        </w:rPr>
        <w:t xml:space="preserve">лекции, практические (семинары), лабораторные, студийные занятия, самостоятельная работа студента (в том числе под руководством преподавателя), курсовые, расчетно-графические работы; </w:t>
      </w:r>
    </w:p>
    <w:p w:rsidR="00A76AA8" w:rsidRPr="00DE28A8" w:rsidRDefault="00A76AA8" w:rsidP="00F76B3F">
      <w:pPr>
        <w:pStyle w:val="ab"/>
        <w:numPr>
          <w:ilvl w:val="0"/>
          <w:numId w:val="21"/>
        </w:numPr>
        <w:shd w:val="clear" w:color="auto" w:fill="FFFFFF"/>
        <w:tabs>
          <w:tab w:val="left" w:pos="993"/>
        </w:tabs>
        <w:spacing w:before="0" w:beforeAutospacing="0" w:after="0" w:afterAutospacing="0"/>
        <w:ind w:left="0" w:firstLine="567"/>
        <w:jc w:val="both"/>
        <w:textAlignment w:val="baseline"/>
        <w:rPr>
          <w:sz w:val="28"/>
          <w:szCs w:val="28"/>
        </w:rPr>
      </w:pPr>
      <w:r w:rsidRPr="00DE28A8">
        <w:rPr>
          <w:sz w:val="28"/>
          <w:szCs w:val="28"/>
        </w:rPr>
        <w:lastRenderedPageBreak/>
        <w:t>профессиональная практика (учебная, педагогическая, производственная, преддипломная, исследовательская и др.);</w:t>
      </w:r>
    </w:p>
    <w:p w:rsidR="00A76AA8" w:rsidRPr="00DE28A8" w:rsidRDefault="00A76AA8" w:rsidP="00F76B3F">
      <w:pPr>
        <w:pStyle w:val="ab"/>
        <w:numPr>
          <w:ilvl w:val="0"/>
          <w:numId w:val="21"/>
        </w:numPr>
        <w:shd w:val="clear" w:color="auto" w:fill="FFFFFF"/>
        <w:tabs>
          <w:tab w:val="left" w:pos="993"/>
        </w:tabs>
        <w:spacing w:before="0" w:beforeAutospacing="0" w:after="0" w:afterAutospacing="0"/>
        <w:ind w:left="0" w:firstLine="567"/>
        <w:jc w:val="both"/>
        <w:textAlignment w:val="baseline"/>
        <w:rPr>
          <w:sz w:val="28"/>
          <w:szCs w:val="28"/>
        </w:rPr>
      </w:pPr>
      <w:r w:rsidRPr="00DE28A8">
        <w:rPr>
          <w:sz w:val="28"/>
          <w:szCs w:val="28"/>
        </w:rPr>
        <w:t>научно-исследовательская (экспериментально-исследовательская) работа обучающегося, включая выполнение магистерской или докторской диссертации;</w:t>
      </w:r>
    </w:p>
    <w:p w:rsidR="00A76AA8" w:rsidRPr="00DE28A8" w:rsidRDefault="00A76AA8" w:rsidP="00F76B3F">
      <w:pPr>
        <w:pStyle w:val="ab"/>
        <w:numPr>
          <w:ilvl w:val="0"/>
          <w:numId w:val="21"/>
        </w:numPr>
        <w:shd w:val="clear" w:color="auto" w:fill="FFFFFF"/>
        <w:tabs>
          <w:tab w:val="left" w:pos="993"/>
        </w:tabs>
        <w:spacing w:before="0" w:beforeAutospacing="0" w:after="0" w:afterAutospacing="0"/>
        <w:ind w:left="0" w:firstLine="567"/>
        <w:jc w:val="both"/>
        <w:textAlignment w:val="baseline"/>
        <w:rPr>
          <w:sz w:val="28"/>
          <w:szCs w:val="28"/>
        </w:rPr>
      </w:pPr>
      <w:r w:rsidRPr="00DE28A8">
        <w:rPr>
          <w:sz w:val="28"/>
          <w:szCs w:val="28"/>
        </w:rPr>
        <w:t>выполнение и защита дипломной работы (проекта) или подготовка и сдача комплексного экзамена;</w:t>
      </w:r>
    </w:p>
    <w:p w:rsidR="00A76AA8" w:rsidRPr="00DE28A8" w:rsidRDefault="00A76AA8" w:rsidP="00F76B3F">
      <w:pPr>
        <w:pStyle w:val="ab"/>
        <w:numPr>
          <w:ilvl w:val="0"/>
          <w:numId w:val="21"/>
        </w:numPr>
        <w:shd w:val="clear" w:color="auto" w:fill="FFFFFF"/>
        <w:tabs>
          <w:tab w:val="left" w:pos="993"/>
        </w:tabs>
        <w:spacing w:before="0" w:beforeAutospacing="0" w:after="0" w:afterAutospacing="0"/>
        <w:ind w:left="0" w:firstLine="567"/>
        <w:jc w:val="both"/>
        <w:textAlignment w:val="baseline"/>
        <w:rPr>
          <w:sz w:val="28"/>
          <w:szCs w:val="28"/>
        </w:rPr>
      </w:pPr>
      <w:r w:rsidRPr="00DE28A8">
        <w:rPr>
          <w:sz w:val="28"/>
          <w:szCs w:val="28"/>
        </w:rPr>
        <w:t>оформление и защита магистерской или докторской диссертации.</w:t>
      </w:r>
    </w:p>
    <w:p w:rsidR="00A76AA8" w:rsidRPr="00DE28A8"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E28A8">
        <w:rPr>
          <w:sz w:val="28"/>
          <w:szCs w:val="28"/>
        </w:rPr>
        <w:t>Учебная нагрузка измеряется временем, требуемым обучающимся для изучения учебной дисциплины, модуля или всей образовательной программы бакалавриата/магистратуры/докторантуры и необходимой для достижения установленных результатов обучения в образовательной программе бакалавриата/магистратуры/ докторантуры.</w:t>
      </w:r>
    </w:p>
    <w:p w:rsidR="00A76AA8" w:rsidRPr="00DE28A8"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bookmarkStart w:id="14" w:name="z1664"/>
      <w:bookmarkEnd w:id="13"/>
      <w:r w:rsidRPr="00DE28A8">
        <w:rPr>
          <w:sz w:val="28"/>
          <w:szCs w:val="28"/>
        </w:rPr>
        <w:t>Объем образовательной программы бакалавриата составляет не менее 240 академических кредитов за весь период обучения, включая все виды учебной деятельности студента.</w:t>
      </w:r>
    </w:p>
    <w:p w:rsidR="00A76AA8" w:rsidRPr="00DE28A8"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E28A8">
        <w:rPr>
          <w:sz w:val="28"/>
          <w:szCs w:val="28"/>
        </w:rPr>
        <w:t>Объем образовательной программы магистратуры научно-педагогического направления составляет не менее 120 академических кредитов за весь период обучения, включая все виды учебной и научной деятельности магистранта.</w:t>
      </w:r>
    </w:p>
    <w:p w:rsidR="00A76AA8" w:rsidRPr="005E0000"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pacing w:val="2"/>
          <w:sz w:val="28"/>
          <w:szCs w:val="28"/>
        </w:rPr>
      </w:pPr>
      <w:r w:rsidRPr="005E0000">
        <w:rPr>
          <w:spacing w:val="2"/>
          <w:sz w:val="28"/>
          <w:szCs w:val="28"/>
        </w:rPr>
        <w:t>Объем образовательной программы магистратуры профильного направления составляет не менее 60 академических кредитов со сроком обучения 1 год и не менее 90 академических кредитов со сроком обучения 1,5 года.</w:t>
      </w:r>
    </w:p>
    <w:p w:rsidR="00A76AA8" w:rsidRPr="005E0000"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pacing w:val="2"/>
          <w:sz w:val="28"/>
          <w:szCs w:val="28"/>
        </w:rPr>
      </w:pPr>
      <w:r w:rsidRPr="005E0000">
        <w:rPr>
          <w:spacing w:val="2"/>
          <w:sz w:val="28"/>
          <w:szCs w:val="28"/>
        </w:rPr>
        <w:t xml:space="preserve">Объем образовательной программы докторантуры составляет не менее 180 академических кредитов, включая все виды учебной и научной деятельности. </w:t>
      </w:r>
    </w:p>
    <w:p w:rsidR="00A76AA8" w:rsidRPr="005E0000"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pacing w:val="2"/>
          <w:sz w:val="28"/>
          <w:szCs w:val="28"/>
        </w:rPr>
      </w:pPr>
      <w:r w:rsidRPr="005E0000">
        <w:rPr>
          <w:spacing w:val="2"/>
          <w:sz w:val="28"/>
          <w:szCs w:val="28"/>
        </w:rPr>
        <w:t xml:space="preserve">Учебная нагрузка включает всю учебную деятельность обучающегося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дипломную работу (проект), научную или профессиональную стажировку, научно-исследовательскую работу (экспериментально-исследовательскую работу), выполнение магистерской диссертации (проекта), написание и защиту докторской диссертации, самостоятельную работу, в том числе под руководством преподавателя (научного руководителя). </w:t>
      </w:r>
    </w:p>
    <w:p w:rsidR="00A76AA8" w:rsidRPr="005E0000"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pacing w:val="2"/>
          <w:sz w:val="28"/>
          <w:szCs w:val="28"/>
        </w:rPr>
      </w:pPr>
      <w:r w:rsidRPr="005E0000">
        <w:rPr>
          <w:spacing w:val="2"/>
          <w:sz w:val="28"/>
          <w:szCs w:val="28"/>
        </w:rPr>
        <w:t>Профессиональная практика является обязательным видом учебной работы обучающегося. Основными видами профессиональной практики являются учебная, педагогическая, производственная и преддипломная. При организации учебного процесса допускается введение профессиональной практики как раздельно от академического периода, так и параллельно с академическим периодом. Результаты профессиональной практики учитываются при подведении итогов промежуточной аттестации.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w:t>
      </w:r>
    </w:p>
    <w:p w:rsidR="00A76AA8" w:rsidRPr="00DE28A8"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bookmarkStart w:id="15" w:name="z1665"/>
      <w:bookmarkEnd w:id="14"/>
      <w:r w:rsidRPr="00DE28A8">
        <w:rPr>
          <w:sz w:val="28"/>
          <w:szCs w:val="28"/>
        </w:rPr>
        <w:lastRenderedPageBreak/>
        <w:t>При определении учебной нагрузки обучающегося необходимо учитывать, что учебный год состоит из академических периодов, формами которого могут быть семестр – 15 недель, триместр – 10 недель, квартал – 7-8 недель, периодов промежуточной аттестации, практик, каникул, периода итоговой аттестации (на выпускном курсе).</w:t>
      </w:r>
    </w:p>
    <w:p w:rsidR="00A76AA8" w:rsidRPr="00DE28A8"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bookmarkStart w:id="16" w:name="z1667"/>
      <w:r w:rsidRPr="00DE28A8">
        <w:rPr>
          <w:sz w:val="28"/>
          <w:szCs w:val="28"/>
        </w:rPr>
        <w:t>Полная учебная нагрузка одного учебного года, как правило, составляет 60 академических кредитов или 1800 академических часов.</w:t>
      </w:r>
    </w:p>
    <w:p w:rsidR="00A76AA8" w:rsidRPr="00DE28A8"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bookmarkStart w:id="17" w:name="z1669"/>
      <w:bookmarkStart w:id="18" w:name="z107"/>
      <w:bookmarkEnd w:id="16"/>
      <w:r w:rsidRPr="00DE28A8">
        <w:rPr>
          <w:sz w:val="28"/>
          <w:szCs w:val="28"/>
        </w:rPr>
        <w:t>При планировании объема учебной работы исходят из того, что один академический кредит равен 30 академическим часам для всех ее видов. Один академический час по всем видам учебной работы равен 50 минутам.</w:t>
      </w:r>
    </w:p>
    <w:p w:rsidR="00A76AA8" w:rsidRPr="00DE28A8"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E28A8">
        <w:rPr>
          <w:sz w:val="28"/>
          <w:szCs w:val="28"/>
        </w:rPr>
        <w:t>Трудоемкость одного казахстанского академического кредита (30 академических часов) соответствует 1 кредиту ECTS (25-30 академических часов).</w:t>
      </w:r>
    </w:p>
    <w:bookmarkEnd w:id="17"/>
    <w:bookmarkEnd w:id="18"/>
    <w:p w:rsidR="00A76AA8" w:rsidRPr="00DE28A8"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E28A8">
        <w:rPr>
          <w:sz w:val="28"/>
          <w:szCs w:val="28"/>
        </w:rPr>
        <w:t xml:space="preserve">При кредитной технологии обучения самостоятельная работа обучающихся подразделяется на две части: на самостоятельную работу, которая выполняется под руководством преподавателя (СРОП), и на ту часть, которая выполняется полностью самостоятельно (СРО). </w:t>
      </w:r>
      <w:bookmarkStart w:id="19" w:name="z111"/>
      <w:r w:rsidRPr="00DE28A8">
        <w:rPr>
          <w:sz w:val="28"/>
          <w:szCs w:val="28"/>
        </w:rPr>
        <w:t>Весь объем СРО подтверждается заданиями, требующими от обучающегося ежедневной самостоятельной работы.</w:t>
      </w:r>
    </w:p>
    <w:p w:rsidR="00AA2D58" w:rsidRPr="00DE28A8" w:rsidRDefault="00AA2D5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bookmarkStart w:id="20" w:name="z113"/>
      <w:bookmarkEnd w:id="19"/>
      <w:r w:rsidRPr="00DE28A8">
        <w:rPr>
          <w:sz w:val="28"/>
          <w:szCs w:val="28"/>
        </w:rPr>
        <w:t xml:space="preserve">Планирование теоретического обучения и промежуточной аттестации осуществляется единым объемом кредитов, т.е. общее количество кредитов на каждую дисциплину включает как ее изучение, так и </w:t>
      </w:r>
      <w:proofErr w:type="gramStart"/>
      <w:r w:rsidRPr="00DE28A8">
        <w:rPr>
          <w:sz w:val="28"/>
          <w:szCs w:val="28"/>
        </w:rPr>
        <w:t>подготовку</w:t>
      </w:r>
      <w:proofErr w:type="gramEnd"/>
      <w:r w:rsidRPr="00DE28A8">
        <w:rPr>
          <w:sz w:val="28"/>
          <w:szCs w:val="28"/>
        </w:rPr>
        <w:t xml:space="preserve"> и прохождение форм промежуточной аттестации по данной дисциплине. Подготовка и прохождение форм промежуточной аттестации составляет 15 академических часов по каждой дисциплине. </w:t>
      </w:r>
    </w:p>
    <w:p w:rsidR="00A76AA8" w:rsidRPr="00E17FA4"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17FA4">
        <w:rPr>
          <w:sz w:val="28"/>
          <w:szCs w:val="28"/>
        </w:rPr>
        <w:t xml:space="preserve">Объем каждой учебной дисциплины составляет целое число академических кредитов. При этом дисциплина оценивается объемом не менее 5 академических кредитов. </w:t>
      </w:r>
      <w:r w:rsidR="00C427EE">
        <w:rPr>
          <w:sz w:val="28"/>
          <w:szCs w:val="28"/>
        </w:rPr>
        <w:t>В исключительных случаях д</w:t>
      </w:r>
      <w:r w:rsidRPr="00E17FA4">
        <w:rPr>
          <w:sz w:val="28"/>
          <w:szCs w:val="28"/>
        </w:rPr>
        <w:t>опускается оценивание дисциплины в 3-4 академических кредита.</w:t>
      </w:r>
    </w:p>
    <w:p w:rsidR="009C04DA" w:rsidRPr="00E17FA4"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17FA4">
        <w:rPr>
          <w:sz w:val="28"/>
          <w:szCs w:val="28"/>
        </w:rPr>
        <w:t xml:space="preserve">При планировании теоретического обучения часы по видам учебной работы планируются в соответствии с таблицами норм распределения аудиторных и внеаудиторных занятий. При этом, объем аудиторной работы составляет не менее 30% от объема каждой дисциплины. Нормы распределения </w:t>
      </w:r>
      <w:r w:rsidR="008E2302" w:rsidRPr="00E17FA4">
        <w:rPr>
          <w:sz w:val="28"/>
          <w:szCs w:val="28"/>
        </w:rPr>
        <w:t xml:space="preserve">по видам занятий </w:t>
      </w:r>
      <w:r w:rsidRPr="00E17FA4">
        <w:rPr>
          <w:sz w:val="28"/>
          <w:szCs w:val="28"/>
        </w:rPr>
        <w:t xml:space="preserve">варьируются в зависимости от цикла дисциплин, курса обучения, специфики образовательной программы и </w:t>
      </w:r>
      <w:r w:rsidR="00E17FA4" w:rsidRPr="00E17FA4">
        <w:rPr>
          <w:sz w:val="28"/>
          <w:szCs w:val="28"/>
        </w:rPr>
        <w:t>ежегодно утверждаются документов</w:t>
      </w:r>
      <w:r w:rsidRPr="00E17FA4">
        <w:rPr>
          <w:sz w:val="28"/>
          <w:szCs w:val="28"/>
        </w:rPr>
        <w:t xml:space="preserve"> «Рекомендации по планированию учебного процесса по образовательным программам высшего образования</w:t>
      </w:r>
      <w:r w:rsidR="009C04DA" w:rsidRPr="00E17FA4">
        <w:rPr>
          <w:sz w:val="28"/>
          <w:szCs w:val="28"/>
        </w:rPr>
        <w:t xml:space="preserve"> (послевузовского образования)</w:t>
      </w:r>
      <w:r w:rsidRPr="00E17FA4">
        <w:rPr>
          <w:sz w:val="28"/>
          <w:szCs w:val="28"/>
        </w:rPr>
        <w:t>».</w:t>
      </w:r>
      <w:bookmarkEnd w:id="20"/>
    </w:p>
    <w:p w:rsidR="00A76AA8" w:rsidRPr="00DE28A8" w:rsidRDefault="00A76AA8" w:rsidP="00DE28A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E28A8">
        <w:rPr>
          <w:sz w:val="28"/>
          <w:szCs w:val="28"/>
        </w:rPr>
        <w:t>При дистанционном обучении сохраняется трудоемкость учебных дисциплин и видов учебной работы в соответствии с действующей образовательной программой.</w:t>
      </w:r>
    </w:p>
    <w:p w:rsidR="00A76AA8" w:rsidRDefault="00A76AA8"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E28A8">
        <w:rPr>
          <w:sz w:val="28"/>
          <w:szCs w:val="28"/>
        </w:rPr>
        <w:t xml:space="preserve">Планирование педагогической нагрузки профессорско-преподавательского состава осуществляется в академических часах. При этом </w:t>
      </w:r>
      <w:r w:rsidR="006F3AE1" w:rsidRPr="00DE28A8">
        <w:rPr>
          <w:sz w:val="28"/>
          <w:szCs w:val="28"/>
        </w:rPr>
        <w:t>учебная</w:t>
      </w:r>
      <w:r w:rsidRPr="00DE28A8">
        <w:rPr>
          <w:sz w:val="28"/>
          <w:szCs w:val="28"/>
        </w:rPr>
        <w:t xml:space="preserve"> нагрузка на аудиторных занятиях рассчитывается исходя из нормы, что 1 академический час равен 50 минутам. Основные положения по планированию учебной работы в университете, нормы расчета по всем видам учебной работы и </w:t>
      </w:r>
      <w:r w:rsidRPr="00DE28A8">
        <w:rPr>
          <w:sz w:val="28"/>
          <w:szCs w:val="28"/>
        </w:rPr>
        <w:lastRenderedPageBreak/>
        <w:t>контрольных мероприятий, методические подходы и порядок планирования учебной нагрузки ППС приводятся в Положении о планировании учебной работы и педагогической нагрузки профессорско-преподавательского состава</w:t>
      </w:r>
      <w:r w:rsidR="002342FF" w:rsidRPr="00DE28A8">
        <w:rPr>
          <w:sz w:val="28"/>
          <w:szCs w:val="28"/>
        </w:rPr>
        <w:t xml:space="preserve">. </w:t>
      </w:r>
    </w:p>
    <w:p w:rsidR="00366236" w:rsidRPr="00A41E9F" w:rsidRDefault="00366236" w:rsidP="008C4214">
      <w:pPr>
        <w:pStyle w:val="1"/>
        <w:spacing w:before="0" w:line="240" w:lineRule="auto"/>
        <w:ind w:firstLine="567"/>
        <w:jc w:val="both"/>
        <w:rPr>
          <w:rFonts w:ascii="Times New Roman" w:hAnsi="Times New Roman" w:cs="Times New Roman"/>
          <w:bCs w:val="0"/>
          <w:color w:val="auto"/>
        </w:rPr>
      </w:pPr>
      <w:bookmarkStart w:id="21" w:name="_Toc118296469"/>
      <w:bookmarkEnd w:id="15"/>
      <w:r w:rsidRPr="00A41E9F">
        <w:rPr>
          <w:rFonts w:ascii="Times New Roman" w:hAnsi="Times New Roman" w:cs="Times New Roman"/>
          <w:bCs w:val="0"/>
          <w:color w:val="auto"/>
        </w:rPr>
        <w:t>Глава 1</w:t>
      </w:r>
      <w:r w:rsidR="00A71CA9" w:rsidRPr="00A41E9F">
        <w:rPr>
          <w:rFonts w:ascii="Times New Roman" w:hAnsi="Times New Roman" w:cs="Times New Roman"/>
          <w:bCs w:val="0"/>
          <w:color w:val="auto"/>
        </w:rPr>
        <w:t>2</w:t>
      </w:r>
      <w:r w:rsidRPr="00A41E9F">
        <w:rPr>
          <w:rFonts w:ascii="Times New Roman" w:hAnsi="Times New Roman" w:cs="Times New Roman"/>
          <w:bCs w:val="0"/>
          <w:color w:val="auto"/>
        </w:rPr>
        <w:t>. Политика</w:t>
      </w:r>
      <w:r w:rsidR="00E17FA4" w:rsidRPr="00A41E9F">
        <w:rPr>
          <w:rFonts w:ascii="Times New Roman" w:hAnsi="Times New Roman" w:cs="Times New Roman"/>
          <w:bCs w:val="0"/>
          <w:color w:val="auto"/>
        </w:rPr>
        <w:t xml:space="preserve"> (правила)</w:t>
      </w:r>
      <w:r w:rsidRPr="00A41E9F">
        <w:rPr>
          <w:rFonts w:ascii="Times New Roman" w:hAnsi="Times New Roman" w:cs="Times New Roman"/>
          <w:bCs w:val="0"/>
          <w:color w:val="auto"/>
        </w:rPr>
        <w:t xml:space="preserve"> оценивания учебных достижений: текущий и рубежный контроль, промежуточная аттестация</w:t>
      </w:r>
      <w:bookmarkEnd w:id="21"/>
    </w:p>
    <w:p w:rsidR="00E17FA4" w:rsidRDefault="00E17FA4" w:rsidP="001A187C">
      <w:pPr>
        <w:pStyle w:val="a7"/>
        <w:tabs>
          <w:tab w:val="left" w:pos="1134"/>
        </w:tabs>
        <w:spacing w:after="0" w:line="240" w:lineRule="auto"/>
        <w:ind w:firstLine="567"/>
        <w:jc w:val="both"/>
        <w:rPr>
          <w:rFonts w:ascii="Times New Roman" w:hAnsi="Times New Roman" w:cs="Times New Roman"/>
          <w:b/>
          <w:sz w:val="28"/>
          <w:szCs w:val="28"/>
          <w:shd w:val="clear" w:color="auto" w:fill="FFFFFF"/>
        </w:rPr>
      </w:pPr>
    </w:p>
    <w:p w:rsidR="00366236" w:rsidRDefault="00366236" w:rsidP="001A187C">
      <w:pPr>
        <w:pStyle w:val="a7"/>
        <w:tabs>
          <w:tab w:val="left" w:pos="1134"/>
        </w:tabs>
        <w:spacing w:after="0" w:line="240" w:lineRule="auto"/>
        <w:ind w:firstLine="567"/>
        <w:jc w:val="both"/>
        <w:rPr>
          <w:rFonts w:ascii="Times New Roman" w:hAnsi="Times New Roman" w:cs="Times New Roman"/>
          <w:b/>
          <w:sz w:val="28"/>
          <w:szCs w:val="28"/>
          <w:shd w:val="clear" w:color="auto" w:fill="FFFFFF"/>
        </w:rPr>
      </w:pPr>
      <w:r w:rsidRPr="00D92536">
        <w:rPr>
          <w:rFonts w:ascii="Times New Roman" w:hAnsi="Times New Roman" w:cs="Times New Roman"/>
          <w:b/>
          <w:sz w:val="28"/>
          <w:szCs w:val="28"/>
          <w:shd w:val="clear" w:color="auto" w:fill="FFFFFF"/>
        </w:rPr>
        <w:t>Параграф 1. Текущий и рубежный контроли</w:t>
      </w:r>
    </w:p>
    <w:p w:rsidR="00A71CA9" w:rsidRPr="00D92536" w:rsidRDefault="00A71CA9" w:rsidP="001A187C">
      <w:pPr>
        <w:pStyle w:val="a7"/>
        <w:tabs>
          <w:tab w:val="left" w:pos="1134"/>
        </w:tabs>
        <w:spacing w:after="0" w:line="240" w:lineRule="auto"/>
        <w:ind w:firstLine="567"/>
        <w:jc w:val="both"/>
        <w:rPr>
          <w:rFonts w:ascii="Times New Roman" w:hAnsi="Times New Roman" w:cs="Times New Roman"/>
          <w:b/>
          <w:sz w:val="28"/>
          <w:szCs w:val="28"/>
          <w:shd w:val="clear" w:color="auto" w:fill="FFFFFF"/>
        </w:rPr>
      </w:pP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427EE">
        <w:rPr>
          <w:sz w:val="28"/>
          <w:szCs w:val="28"/>
        </w:rPr>
        <w:t xml:space="preserve">Политика оценивания </w:t>
      </w:r>
      <w:r w:rsidR="007B67C4" w:rsidRPr="00C427EE">
        <w:rPr>
          <w:sz w:val="28"/>
          <w:szCs w:val="28"/>
        </w:rPr>
        <w:t>учебных достижений,</w:t>
      </w:r>
      <w:r w:rsidRPr="00C427EE">
        <w:rPr>
          <w:sz w:val="28"/>
          <w:szCs w:val="28"/>
        </w:rPr>
        <w:t xml:space="preserve"> обучающихся основывается на принципах академической честности, единства требований, объективности и справедливости, открытости и прозрачности.</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Основными видами контроля и оценки </w:t>
      </w:r>
      <w:r w:rsidR="007B67C4" w:rsidRPr="00D92536">
        <w:rPr>
          <w:sz w:val="28"/>
          <w:szCs w:val="28"/>
        </w:rPr>
        <w:t>учебных достижений,</w:t>
      </w:r>
      <w:r w:rsidRPr="00D92536">
        <w:rPr>
          <w:sz w:val="28"/>
          <w:szCs w:val="28"/>
        </w:rPr>
        <w:t xml:space="preserve"> обучающихся являются текущий контроль, рубежный контроль, промежуточная и итоговая аттестация. </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Все виды, формы и сроки контролей отражаются в рабочей учебной программе (</w:t>
      </w:r>
      <w:proofErr w:type="spellStart"/>
      <w:r w:rsidRPr="00D92536">
        <w:rPr>
          <w:sz w:val="28"/>
          <w:szCs w:val="28"/>
        </w:rPr>
        <w:t>силлабусе</w:t>
      </w:r>
      <w:proofErr w:type="spellEnd"/>
      <w:r w:rsidRPr="00D92536">
        <w:rPr>
          <w:sz w:val="28"/>
          <w:szCs w:val="28"/>
        </w:rPr>
        <w:t xml:space="preserve">) дисциплины. </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На первом учебном занятии преподаватель в обязательном порядке знакомит обучающихся с рабочей учебной программой (</w:t>
      </w:r>
      <w:proofErr w:type="spellStart"/>
      <w:r w:rsidRPr="00D92536">
        <w:rPr>
          <w:sz w:val="28"/>
          <w:szCs w:val="28"/>
        </w:rPr>
        <w:t>силлабусом</w:t>
      </w:r>
      <w:proofErr w:type="spellEnd"/>
      <w:r w:rsidRPr="00D92536">
        <w:rPr>
          <w:sz w:val="28"/>
          <w:szCs w:val="28"/>
        </w:rPr>
        <w:t>) дисциплины, планируемыми результатами обучения и процедурами их оценивания.</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В ходе проведения текущего и рубежного контролей учебные достижения обучающихся оцениваются по 100-балльной шкале за каждое выполненное задание и вносятся преподавателем в Журнал оценок </w:t>
      </w:r>
      <w:r w:rsidR="00C427EE">
        <w:rPr>
          <w:sz w:val="28"/>
          <w:szCs w:val="28"/>
        </w:rPr>
        <w:t>АИС</w:t>
      </w:r>
      <w:r w:rsidRPr="00D92536">
        <w:rPr>
          <w:sz w:val="28"/>
          <w:szCs w:val="28"/>
        </w:rPr>
        <w:t xml:space="preserve"> </w:t>
      </w:r>
      <w:proofErr w:type="spellStart"/>
      <w:r w:rsidRPr="00C427EE">
        <w:rPr>
          <w:sz w:val="28"/>
          <w:szCs w:val="28"/>
        </w:rPr>
        <w:t>Platonus</w:t>
      </w:r>
      <w:proofErr w:type="spellEnd"/>
      <w:r w:rsidRPr="00D92536">
        <w:rPr>
          <w:sz w:val="28"/>
          <w:szCs w:val="28"/>
        </w:rPr>
        <w:t>.</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Внесение оценок в журнал </w:t>
      </w:r>
      <w:proofErr w:type="spellStart"/>
      <w:r w:rsidRPr="00C427EE">
        <w:rPr>
          <w:sz w:val="28"/>
          <w:szCs w:val="28"/>
        </w:rPr>
        <w:t>Platonus</w:t>
      </w:r>
      <w:proofErr w:type="spellEnd"/>
      <w:r w:rsidRPr="00D92536">
        <w:rPr>
          <w:sz w:val="28"/>
          <w:szCs w:val="28"/>
        </w:rPr>
        <w:t xml:space="preserve"> осуществляет преподаватель, фактически проводи</w:t>
      </w:r>
      <w:r w:rsidR="00CC4363">
        <w:rPr>
          <w:sz w:val="28"/>
          <w:szCs w:val="28"/>
        </w:rPr>
        <w:t>вший</w:t>
      </w:r>
      <w:r w:rsidRPr="00D92536">
        <w:rPr>
          <w:sz w:val="28"/>
          <w:szCs w:val="28"/>
        </w:rPr>
        <w:t xml:space="preserve"> контрольные мероприятия. С этой целью отдел </w:t>
      </w:r>
      <w:r w:rsidR="00CC4363">
        <w:rPr>
          <w:sz w:val="28"/>
          <w:szCs w:val="28"/>
        </w:rPr>
        <w:t xml:space="preserve">планирования и </w:t>
      </w:r>
      <w:r w:rsidRPr="00D92536">
        <w:rPr>
          <w:sz w:val="28"/>
          <w:szCs w:val="28"/>
        </w:rPr>
        <w:t xml:space="preserve">организации учебного процесса назначает </w:t>
      </w:r>
      <w:r w:rsidR="00CC4363">
        <w:rPr>
          <w:sz w:val="28"/>
          <w:szCs w:val="28"/>
        </w:rPr>
        <w:t xml:space="preserve">преподавателей по видам занятий. </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C4363">
        <w:rPr>
          <w:b/>
          <w:sz w:val="28"/>
          <w:szCs w:val="28"/>
        </w:rPr>
        <w:t>Текущий контроль (ТК</w:t>
      </w:r>
      <w:r w:rsidRPr="00C427EE">
        <w:rPr>
          <w:sz w:val="28"/>
          <w:szCs w:val="28"/>
        </w:rPr>
        <w:t>)</w:t>
      </w:r>
      <w:r w:rsidRPr="00D92536">
        <w:rPr>
          <w:sz w:val="28"/>
          <w:szCs w:val="28"/>
        </w:rPr>
        <w:t xml:space="preserve"> –</w:t>
      </w:r>
      <w:r w:rsidR="00CC4363">
        <w:rPr>
          <w:sz w:val="28"/>
          <w:szCs w:val="28"/>
        </w:rPr>
        <w:t xml:space="preserve"> </w:t>
      </w:r>
      <w:r w:rsidRPr="00D92536">
        <w:rPr>
          <w:sz w:val="28"/>
          <w:szCs w:val="28"/>
        </w:rPr>
        <w:t>регулярная</w:t>
      </w:r>
      <w:r w:rsidR="00640EDD">
        <w:rPr>
          <w:sz w:val="28"/>
          <w:szCs w:val="28"/>
        </w:rPr>
        <w:t xml:space="preserve"> </w:t>
      </w:r>
      <w:r w:rsidRPr="00D92536">
        <w:rPr>
          <w:sz w:val="28"/>
          <w:szCs w:val="28"/>
        </w:rPr>
        <w:t>проверка знаний обучающихся в соответствии с рабочей учебной программой (</w:t>
      </w:r>
      <w:proofErr w:type="spellStart"/>
      <w:r w:rsidRPr="00D92536">
        <w:rPr>
          <w:sz w:val="28"/>
          <w:szCs w:val="28"/>
        </w:rPr>
        <w:t>силлабусом</w:t>
      </w:r>
      <w:proofErr w:type="spellEnd"/>
      <w:r w:rsidRPr="00D92536">
        <w:rPr>
          <w:sz w:val="28"/>
          <w:szCs w:val="28"/>
        </w:rPr>
        <w:t xml:space="preserve">), проводимая преподавателем на аудиторных и внеаудиторных занятиях в течение академического периода. </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 Целью текущего контроля является объективная оценка освоения изучаемого материала, стимулирование учебной работы обучающихся и совершенствование методик учебных занятий.</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Формы и сроки проведения текущего контроля определяются преподавателем самостоятельно исходя из специфики и логики изучения дисциплины с учетом требования организации систематической и ритмичной работы обучающихся на протяжении всего академического период.</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В течение семестра (триместра) должны быть запланированы и проведены контрольные мероприятия, количество которых должно быть достаточным для объективной оценки учебной работы обучающихся. </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Применяются следующие формы текущего контроля: экспресс-опрос перед началом или после завершения занятия, контрольная работа, тестирование, выполнение и защита практических и лабораторных работ, выполнение и защита рефератов (докладов, творческих заданий, логических схем), проверка </w:t>
      </w:r>
      <w:r w:rsidRPr="00D92536">
        <w:rPr>
          <w:sz w:val="28"/>
          <w:szCs w:val="28"/>
        </w:rPr>
        <w:lastRenderedPageBreak/>
        <w:t xml:space="preserve">выполнения заданий для самостоятельной работы обучающихся (СРО) - расчетно-графических работ, решение задач (кейсов) и </w:t>
      </w:r>
      <w:r w:rsidR="009764D6" w:rsidRPr="00D92536">
        <w:rPr>
          <w:sz w:val="28"/>
          <w:szCs w:val="28"/>
        </w:rPr>
        <w:t>т.п.</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b/>
          <w:sz w:val="28"/>
          <w:szCs w:val="28"/>
        </w:rPr>
        <w:t>Рубежный контроль (РК)</w:t>
      </w:r>
      <w:r w:rsidRPr="002F5DCB">
        <w:rPr>
          <w:sz w:val="28"/>
          <w:szCs w:val="28"/>
        </w:rPr>
        <w:t xml:space="preserve"> – контроль </w:t>
      </w:r>
      <w:r w:rsidR="009764D6" w:rsidRPr="002F5DCB">
        <w:rPr>
          <w:sz w:val="28"/>
          <w:szCs w:val="28"/>
        </w:rPr>
        <w:t>учебных достижений,</w:t>
      </w:r>
      <w:r w:rsidRPr="002F5DCB">
        <w:rPr>
          <w:sz w:val="28"/>
          <w:szCs w:val="28"/>
        </w:rPr>
        <w:t xml:space="preserve"> обучающихся за определенный период (содержание модуля или совокупности тем дисциплины или первой половины курса дисциплины).</w:t>
      </w:r>
    </w:p>
    <w:p w:rsidR="00366236" w:rsidRPr="006762E9"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762E9">
        <w:rPr>
          <w:sz w:val="28"/>
          <w:szCs w:val="28"/>
        </w:rPr>
        <w:t xml:space="preserve">Рубежный контроль может проводиться в форме контрольной работы, собеседования, коллоквиума, тестирования, защиты портфолио и т.п. </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Рубежный контроль проводится в соответствии с академическим календарем два раза в течение академического периода в рамках одной учебной дисциплины </w:t>
      </w:r>
      <w:r w:rsidRPr="002F5DCB">
        <w:rPr>
          <w:b/>
          <w:sz w:val="28"/>
          <w:szCs w:val="28"/>
        </w:rPr>
        <w:t>на 8 и 15 неделях семестра</w:t>
      </w:r>
      <w:r w:rsidRPr="002F5DCB">
        <w:rPr>
          <w:sz w:val="28"/>
          <w:szCs w:val="28"/>
        </w:rPr>
        <w:t xml:space="preserve"> </w:t>
      </w:r>
      <w:r w:rsidRPr="002F5DCB">
        <w:rPr>
          <w:b/>
          <w:sz w:val="28"/>
          <w:szCs w:val="28"/>
        </w:rPr>
        <w:t>(5 и 10 неделях триместра)</w:t>
      </w:r>
      <w:r w:rsidRPr="002F5DCB">
        <w:rPr>
          <w:sz w:val="28"/>
          <w:szCs w:val="28"/>
        </w:rPr>
        <w:t xml:space="preserve"> в форме коллоквиума, контрольной работы, тестирования, защиты портфолио и других видов работ, предусмотренных рабочей учебной программой (</w:t>
      </w:r>
      <w:proofErr w:type="spellStart"/>
      <w:r w:rsidRPr="002F5DCB">
        <w:rPr>
          <w:sz w:val="28"/>
          <w:szCs w:val="28"/>
        </w:rPr>
        <w:t>силлабусом</w:t>
      </w:r>
      <w:proofErr w:type="spellEnd"/>
      <w:r w:rsidRPr="002F5DCB">
        <w:rPr>
          <w:sz w:val="28"/>
          <w:szCs w:val="28"/>
        </w:rPr>
        <w:t>) дисциплины.</w:t>
      </w:r>
    </w:p>
    <w:p w:rsidR="00CC4363" w:rsidRDefault="00366236" w:rsidP="00CC436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Пошаговое описание процедуры ввода оценок в АИС </w:t>
      </w:r>
      <w:proofErr w:type="spellStart"/>
      <w:r w:rsidRPr="00D92536">
        <w:rPr>
          <w:sz w:val="28"/>
          <w:szCs w:val="28"/>
        </w:rPr>
        <w:t>Platonus</w:t>
      </w:r>
      <w:proofErr w:type="spellEnd"/>
      <w:r w:rsidRPr="00D92536">
        <w:rPr>
          <w:sz w:val="28"/>
          <w:szCs w:val="28"/>
        </w:rPr>
        <w:t xml:space="preserve"> приведено в отдельном документе «Инструкция для профессорско-преподавательского состава по работе в АИС «</w:t>
      </w:r>
      <w:proofErr w:type="spellStart"/>
      <w:r w:rsidRPr="00D92536">
        <w:rPr>
          <w:sz w:val="28"/>
          <w:szCs w:val="28"/>
        </w:rPr>
        <w:t>Platonus</w:t>
      </w:r>
      <w:proofErr w:type="spellEnd"/>
      <w:r w:rsidRPr="00D92536">
        <w:rPr>
          <w:sz w:val="28"/>
          <w:szCs w:val="28"/>
        </w:rPr>
        <w:t>» (выставление оценок)».</w:t>
      </w:r>
    </w:p>
    <w:p w:rsidR="00366236" w:rsidRPr="00CC4363" w:rsidRDefault="00366236" w:rsidP="00CC436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C4363">
        <w:rPr>
          <w:sz w:val="28"/>
          <w:szCs w:val="28"/>
        </w:rPr>
        <w:t>После завершения 8 недели семестра (5 недели триместра) завершается первый</w:t>
      </w:r>
      <w:r w:rsidR="00640EDD" w:rsidRPr="00CC4363">
        <w:rPr>
          <w:sz w:val="28"/>
          <w:szCs w:val="28"/>
        </w:rPr>
        <w:t xml:space="preserve"> </w:t>
      </w:r>
      <w:proofErr w:type="spellStart"/>
      <w:r w:rsidRPr="00CC4363">
        <w:rPr>
          <w:sz w:val="28"/>
          <w:szCs w:val="28"/>
        </w:rPr>
        <w:t>внутрисеместровый</w:t>
      </w:r>
      <w:proofErr w:type="spellEnd"/>
      <w:r w:rsidR="00E17FA4" w:rsidRPr="00CC4363">
        <w:rPr>
          <w:sz w:val="28"/>
          <w:szCs w:val="28"/>
        </w:rPr>
        <w:t xml:space="preserve"> </w:t>
      </w:r>
      <w:r w:rsidRPr="00CC4363">
        <w:rPr>
          <w:sz w:val="28"/>
          <w:szCs w:val="28"/>
        </w:rPr>
        <w:t xml:space="preserve">аттестационный период, после завершения 15 недели семестра (10 недели триместра) </w:t>
      </w:r>
      <w:r w:rsidRPr="00CC4363">
        <w:rPr>
          <w:b/>
          <w:i/>
          <w:sz w:val="28"/>
          <w:szCs w:val="28"/>
        </w:rPr>
        <w:t xml:space="preserve">завершается второй </w:t>
      </w:r>
      <w:proofErr w:type="spellStart"/>
      <w:r w:rsidRPr="00CC4363">
        <w:rPr>
          <w:b/>
          <w:i/>
          <w:sz w:val="28"/>
          <w:szCs w:val="28"/>
        </w:rPr>
        <w:t>внутрисеместровый</w:t>
      </w:r>
      <w:proofErr w:type="spellEnd"/>
      <w:r w:rsidR="00E17FA4" w:rsidRPr="00CC4363">
        <w:rPr>
          <w:b/>
          <w:i/>
          <w:sz w:val="28"/>
          <w:szCs w:val="28"/>
        </w:rPr>
        <w:t xml:space="preserve"> </w:t>
      </w:r>
      <w:r w:rsidRPr="00CC4363">
        <w:rPr>
          <w:b/>
          <w:i/>
          <w:sz w:val="28"/>
          <w:szCs w:val="28"/>
        </w:rPr>
        <w:t>аттестационный период.</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Выставление оценок текущего и рубежного контролей </w:t>
      </w:r>
      <w:r w:rsidRPr="00CC4363">
        <w:rPr>
          <w:b/>
          <w:sz w:val="28"/>
          <w:szCs w:val="28"/>
        </w:rPr>
        <w:t>не допускается после завершения соответствующего аттестационного периода</w:t>
      </w:r>
      <w:r w:rsidR="00640EDD" w:rsidRPr="00C427EE">
        <w:rPr>
          <w:sz w:val="28"/>
          <w:szCs w:val="28"/>
        </w:rPr>
        <w:t xml:space="preserve"> </w:t>
      </w:r>
      <w:r w:rsidRPr="00D92536">
        <w:rPr>
          <w:sz w:val="28"/>
          <w:szCs w:val="28"/>
        </w:rPr>
        <w:t>без Распоряжения директората о продлении сроков текущего и рубежного контролей.</w:t>
      </w:r>
    </w:p>
    <w:p w:rsidR="00366236" w:rsidRPr="00D92536"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В случае отсутствия обучающегося по уважительной причи</w:t>
      </w:r>
      <w:r w:rsidR="00EB3CE3">
        <w:rPr>
          <w:sz w:val="28"/>
          <w:szCs w:val="28"/>
        </w:rPr>
        <w:t>н</w:t>
      </w:r>
      <w:r w:rsidRPr="00D92536">
        <w:rPr>
          <w:sz w:val="28"/>
          <w:szCs w:val="28"/>
        </w:rPr>
        <w:t xml:space="preserve">е во время текущего и/или рубежного контролей преподаватель выставляет «Н/У или Н/Б» в АИС </w:t>
      </w:r>
      <w:proofErr w:type="spellStart"/>
      <w:r w:rsidRPr="00D92536">
        <w:rPr>
          <w:sz w:val="28"/>
          <w:szCs w:val="28"/>
        </w:rPr>
        <w:t>Platonus</w:t>
      </w:r>
      <w:proofErr w:type="spellEnd"/>
      <w:r w:rsidRPr="00D92536">
        <w:rPr>
          <w:sz w:val="28"/>
          <w:szCs w:val="28"/>
        </w:rPr>
        <w:t xml:space="preserve">. </w:t>
      </w:r>
    </w:p>
    <w:p w:rsidR="00366236" w:rsidRDefault="00366236" w:rsidP="00CC4363">
      <w:pPr>
        <w:pStyle w:val="ab"/>
        <w:shd w:val="clear" w:color="auto" w:fill="FFFFFF"/>
        <w:tabs>
          <w:tab w:val="left" w:pos="1134"/>
        </w:tabs>
        <w:spacing w:before="0" w:beforeAutospacing="0" w:after="0" w:afterAutospacing="0"/>
        <w:ind w:left="567"/>
        <w:jc w:val="both"/>
        <w:textAlignment w:val="baseline"/>
        <w:rPr>
          <w:sz w:val="28"/>
          <w:szCs w:val="28"/>
        </w:rPr>
      </w:pPr>
    </w:p>
    <w:p w:rsidR="005E0000" w:rsidRPr="00D92536" w:rsidRDefault="005E0000" w:rsidP="00CC4363">
      <w:pPr>
        <w:pStyle w:val="ab"/>
        <w:shd w:val="clear" w:color="auto" w:fill="FFFFFF"/>
        <w:tabs>
          <w:tab w:val="left" w:pos="1134"/>
        </w:tabs>
        <w:spacing w:before="0" w:beforeAutospacing="0" w:after="0" w:afterAutospacing="0"/>
        <w:ind w:left="567"/>
        <w:jc w:val="both"/>
        <w:textAlignment w:val="baseline"/>
        <w:rPr>
          <w:sz w:val="28"/>
          <w:szCs w:val="28"/>
        </w:rPr>
      </w:pPr>
    </w:p>
    <w:p w:rsidR="00366236" w:rsidRDefault="00366236" w:rsidP="00CC4363">
      <w:pPr>
        <w:pStyle w:val="ab"/>
        <w:shd w:val="clear" w:color="auto" w:fill="FFFFFF"/>
        <w:tabs>
          <w:tab w:val="left" w:pos="1134"/>
        </w:tabs>
        <w:spacing w:before="0" w:beforeAutospacing="0" w:after="0" w:afterAutospacing="0"/>
        <w:ind w:left="567"/>
        <w:jc w:val="both"/>
        <w:textAlignment w:val="baseline"/>
        <w:rPr>
          <w:b/>
          <w:sz w:val="28"/>
          <w:szCs w:val="28"/>
        </w:rPr>
      </w:pPr>
      <w:r w:rsidRPr="00CC4363">
        <w:rPr>
          <w:b/>
          <w:sz w:val="28"/>
          <w:szCs w:val="28"/>
        </w:rPr>
        <w:t>Параграф 2. Продление сроков текущего и рубежного контролей</w:t>
      </w:r>
    </w:p>
    <w:p w:rsidR="00A71CA9" w:rsidRPr="00CC4363" w:rsidRDefault="00A71CA9" w:rsidP="00CC4363">
      <w:pPr>
        <w:pStyle w:val="ab"/>
        <w:shd w:val="clear" w:color="auto" w:fill="FFFFFF"/>
        <w:tabs>
          <w:tab w:val="left" w:pos="1134"/>
        </w:tabs>
        <w:spacing w:before="0" w:beforeAutospacing="0" w:after="0" w:afterAutospacing="0"/>
        <w:ind w:left="567"/>
        <w:jc w:val="both"/>
        <w:textAlignment w:val="baseline"/>
        <w:rPr>
          <w:b/>
          <w:sz w:val="28"/>
          <w:szCs w:val="28"/>
        </w:rPr>
      </w:pP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отдельных случаях, при наличии документально подтвержденной уважительной причины, распоряжением директора института по согласованию с </w:t>
      </w:r>
      <w:r w:rsidR="007B67C4" w:rsidRPr="002F5DCB">
        <w:rPr>
          <w:sz w:val="28"/>
          <w:szCs w:val="28"/>
        </w:rPr>
        <w:t>Офисом Регистратора</w:t>
      </w:r>
      <w:r w:rsidRPr="002F5DCB">
        <w:rPr>
          <w:sz w:val="28"/>
          <w:szCs w:val="28"/>
        </w:rPr>
        <w:t xml:space="preserve"> обучающимся могут быть продлены</w:t>
      </w:r>
      <w:r w:rsidR="007B67C4" w:rsidRPr="002F5DCB">
        <w:rPr>
          <w:sz w:val="28"/>
          <w:szCs w:val="28"/>
        </w:rPr>
        <w:t xml:space="preserve"> </w:t>
      </w:r>
      <w:r w:rsidRPr="002F5DCB">
        <w:rPr>
          <w:sz w:val="28"/>
          <w:szCs w:val="28"/>
        </w:rPr>
        <w:t>или разрешены досрочные сроки сдачи текущего и/или рубежного контролей и промежуточной аттестации (экзаменационной сессии).</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К отдельным случаям относятся:</w:t>
      </w:r>
    </w:p>
    <w:p w:rsidR="00366236" w:rsidRPr="002F5DCB" w:rsidRDefault="00366236" w:rsidP="00F76B3F">
      <w:pPr>
        <w:pStyle w:val="ab"/>
        <w:numPr>
          <w:ilvl w:val="0"/>
          <w:numId w:val="22"/>
        </w:numPr>
        <w:shd w:val="clear" w:color="auto" w:fill="FFFFFF"/>
        <w:tabs>
          <w:tab w:val="left" w:pos="1134"/>
        </w:tabs>
        <w:spacing w:before="0" w:beforeAutospacing="0" w:after="0" w:afterAutospacing="0"/>
        <w:ind w:left="142" w:firstLine="425"/>
        <w:jc w:val="both"/>
        <w:textAlignment w:val="baseline"/>
        <w:rPr>
          <w:sz w:val="28"/>
          <w:szCs w:val="28"/>
        </w:rPr>
      </w:pPr>
      <w:r w:rsidRPr="002F5DCB">
        <w:rPr>
          <w:sz w:val="28"/>
          <w:szCs w:val="28"/>
        </w:rPr>
        <w:t>продолжительная болезнь или роды как причина отсутствия на занятиях не менее 10 дней на двух последних неделях аттестационного периода;</w:t>
      </w:r>
    </w:p>
    <w:p w:rsidR="009B6E31" w:rsidRPr="002F5DCB" w:rsidRDefault="00366236" w:rsidP="00F76B3F">
      <w:pPr>
        <w:pStyle w:val="ab"/>
        <w:numPr>
          <w:ilvl w:val="0"/>
          <w:numId w:val="22"/>
        </w:numPr>
        <w:shd w:val="clear" w:color="auto" w:fill="FFFFFF"/>
        <w:tabs>
          <w:tab w:val="left" w:pos="1134"/>
        </w:tabs>
        <w:spacing w:before="0" w:beforeAutospacing="0" w:after="0" w:afterAutospacing="0"/>
        <w:ind w:left="142" w:firstLine="425"/>
        <w:jc w:val="both"/>
        <w:textAlignment w:val="baseline"/>
        <w:rPr>
          <w:sz w:val="28"/>
          <w:szCs w:val="28"/>
        </w:rPr>
      </w:pPr>
      <w:r w:rsidRPr="002F5DCB">
        <w:rPr>
          <w:sz w:val="28"/>
          <w:szCs w:val="28"/>
        </w:rPr>
        <w:t>обучающиеся с особыми образовательными потребностями, в том числе дети-инвалиды, инвалиды с детства, инвалиды I группы;</w:t>
      </w:r>
    </w:p>
    <w:p w:rsidR="007536F8" w:rsidRPr="002F5DCB" w:rsidRDefault="00366236" w:rsidP="00F76B3F">
      <w:pPr>
        <w:pStyle w:val="ab"/>
        <w:numPr>
          <w:ilvl w:val="0"/>
          <w:numId w:val="22"/>
        </w:numPr>
        <w:shd w:val="clear" w:color="auto" w:fill="FFFFFF"/>
        <w:tabs>
          <w:tab w:val="left" w:pos="1134"/>
        </w:tabs>
        <w:spacing w:before="0" w:beforeAutospacing="0" w:after="0" w:afterAutospacing="0"/>
        <w:ind w:left="142" w:firstLine="425"/>
        <w:jc w:val="both"/>
        <w:textAlignment w:val="baseline"/>
        <w:rPr>
          <w:sz w:val="28"/>
          <w:szCs w:val="28"/>
        </w:rPr>
      </w:pPr>
      <w:r w:rsidRPr="002F5DCB">
        <w:rPr>
          <w:sz w:val="28"/>
          <w:szCs w:val="28"/>
        </w:rPr>
        <w:t xml:space="preserve">командировка обучающихся </w:t>
      </w:r>
      <w:r w:rsidRPr="002F5DCB">
        <w:rPr>
          <w:b/>
          <w:sz w:val="28"/>
          <w:szCs w:val="28"/>
        </w:rPr>
        <w:t>на основании приказа ректора</w:t>
      </w:r>
      <w:r w:rsidRPr="002F5DCB">
        <w:rPr>
          <w:sz w:val="28"/>
          <w:szCs w:val="28"/>
        </w:rPr>
        <w:t xml:space="preserve"> (очное участие в олимпиаде, соревнованиях или конференции республиканского/международного уровня)</w:t>
      </w:r>
      <w:r w:rsidR="00060183" w:rsidRPr="002F5DCB">
        <w:rPr>
          <w:sz w:val="28"/>
          <w:szCs w:val="28"/>
        </w:rPr>
        <w:t xml:space="preserve">, в том числе </w:t>
      </w:r>
      <w:r w:rsidRPr="002F5DCB">
        <w:rPr>
          <w:sz w:val="28"/>
          <w:szCs w:val="28"/>
        </w:rPr>
        <w:t>участие студентов образовательной программы «Физическая культура и спорт» в соревнованиях республиканского/международного уровня, учебно-тренировочных сборах</w:t>
      </w:r>
      <w:r w:rsidR="00640EDD" w:rsidRPr="002F5DCB">
        <w:rPr>
          <w:sz w:val="28"/>
          <w:szCs w:val="28"/>
        </w:rPr>
        <w:t xml:space="preserve"> </w:t>
      </w:r>
      <w:r w:rsidRPr="002F5DCB">
        <w:rPr>
          <w:b/>
          <w:sz w:val="28"/>
          <w:szCs w:val="28"/>
        </w:rPr>
        <w:t>на</w:t>
      </w:r>
      <w:r w:rsidR="00CC4363" w:rsidRPr="002F5DCB">
        <w:rPr>
          <w:b/>
          <w:sz w:val="28"/>
          <w:szCs w:val="28"/>
        </w:rPr>
        <w:t xml:space="preserve"> </w:t>
      </w:r>
      <w:r w:rsidRPr="002F5DCB">
        <w:rPr>
          <w:b/>
          <w:sz w:val="28"/>
          <w:szCs w:val="28"/>
        </w:rPr>
        <w:lastRenderedPageBreak/>
        <w:t>основании распоряжения</w:t>
      </w:r>
      <w:r w:rsidR="001B287E" w:rsidRPr="002F5DCB">
        <w:rPr>
          <w:b/>
          <w:sz w:val="28"/>
          <w:szCs w:val="28"/>
        </w:rPr>
        <w:t xml:space="preserve"> </w:t>
      </w:r>
      <w:r w:rsidRPr="002F5DCB">
        <w:rPr>
          <w:b/>
          <w:sz w:val="28"/>
          <w:szCs w:val="28"/>
        </w:rPr>
        <w:t>директора института и при наличии официального письма</w:t>
      </w:r>
      <w:r w:rsidRPr="002F5DCB">
        <w:rPr>
          <w:sz w:val="28"/>
          <w:szCs w:val="28"/>
        </w:rPr>
        <w:t xml:space="preserve"> от ГУ «Управление физической культуры и спорт</w:t>
      </w:r>
      <w:r w:rsidR="007536F8" w:rsidRPr="002F5DCB">
        <w:rPr>
          <w:sz w:val="28"/>
          <w:szCs w:val="28"/>
        </w:rPr>
        <w:t xml:space="preserve">а </w:t>
      </w:r>
      <w:proofErr w:type="spellStart"/>
      <w:r w:rsidR="007536F8" w:rsidRPr="002F5DCB">
        <w:rPr>
          <w:sz w:val="28"/>
          <w:szCs w:val="28"/>
        </w:rPr>
        <w:t>акимата</w:t>
      </w:r>
      <w:proofErr w:type="spellEnd"/>
      <w:r w:rsidR="007536F8" w:rsidRPr="002F5DCB">
        <w:rPr>
          <w:sz w:val="28"/>
          <w:szCs w:val="28"/>
        </w:rPr>
        <w:t xml:space="preserve"> </w:t>
      </w:r>
      <w:proofErr w:type="spellStart"/>
      <w:r w:rsidR="007536F8" w:rsidRPr="002F5DCB">
        <w:rPr>
          <w:sz w:val="28"/>
          <w:szCs w:val="28"/>
        </w:rPr>
        <w:t>Костанайской</w:t>
      </w:r>
      <w:proofErr w:type="spellEnd"/>
      <w:r w:rsidR="007536F8" w:rsidRPr="002F5DCB">
        <w:rPr>
          <w:sz w:val="28"/>
          <w:szCs w:val="28"/>
        </w:rPr>
        <w:t xml:space="preserve"> области»;</w:t>
      </w:r>
    </w:p>
    <w:p w:rsidR="007536F8" w:rsidRPr="002F5DCB" w:rsidRDefault="007536F8" w:rsidP="00F76B3F">
      <w:pPr>
        <w:pStyle w:val="ab"/>
        <w:numPr>
          <w:ilvl w:val="0"/>
          <w:numId w:val="22"/>
        </w:numPr>
        <w:shd w:val="clear" w:color="auto" w:fill="FFFFFF"/>
        <w:tabs>
          <w:tab w:val="left" w:pos="1134"/>
        </w:tabs>
        <w:spacing w:before="0" w:beforeAutospacing="0" w:after="0" w:afterAutospacing="0"/>
        <w:ind w:left="142" w:firstLine="425"/>
        <w:jc w:val="both"/>
        <w:textAlignment w:val="baseline"/>
        <w:rPr>
          <w:sz w:val="28"/>
          <w:szCs w:val="28"/>
        </w:rPr>
      </w:pPr>
      <w:r w:rsidRPr="002F5DCB">
        <w:rPr>
          <w:sz w:val="28"/>
          <w:szCs w:val="28"/>
        </w:rPr>
        <w:t xml:space="preserve">технические сбои в системе дистанционного обучения </w:t>
      </w:r>
      <w:proofErr w:type="spellStart"/>
      <w:r w:rsidRPr="002F5DCB">
        <w:rPr>
          <w:sz w:val="28"/>
          <w:szCs w:val="28"/>
        </w:rPr>
        <w:t>Moodle</w:t>
      </w:r>
      <w:proofErr w:type="spellEnd"/>
      <w:r w:rsidRPr="002F5DCB">
        <w:rPr>
          <w:sz w:val="28"/>
          <w:szCs w:val="28"/>
        </w:rPr>
        <w:t xml:space="preserve"> в период учебного семестра по дисциплинам, изучаемым в дистанционном формате, подтвержденные начальником отдела дистанционного обучения.</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Продление или досрочная сдача текущего и/или рубежного контролей может быть на срок не более двух недель.</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Обучающемуся разрешается сдача только тех контрольных мероприятий, которые в ходе аттестационного периода попали на время его отсутствия на занятиях по уважительной причине (данные сроки должны быть указаны в распоряжении).</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Для продления срока аттестационного периода обучающийся должен обратиться в директорат и написать заявление не позднее чем через 2 </w:t>
      </w:r>
      <w:r w:rsidR="00202CAC" w:rsidRPr="002F5DCB">
        <w:rPr>
          <w:sz w:val="28"/>
          <w:szCs w:val="28"/>
        </w:rPr>
        <w:t>рабочих дней</w:t>
      </w:r>
      <w:r w:rsidRPr="002F5DCB">
        <w:rPr>
          <w:sz w:val="28"/>
          <w:szCs w:val="28"/>
        </w:rPr>
        <w:t xml:space="preserve"> после выздоровления, возвращения из командировки, соревнований, сборов и т.п.</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Процедура переноса сроков аттестационного периода осуществляется в следующем порядке:</w:t>
      </w:r>
    </w:p>
    <w:p w:rsidR="00366236" w:rsidRPr="002F5DCB" w:rsidRDefault="00366236" w:rsidP="00F76B3F">
      <w:pPr>
        <w:pStyle w:val="ab"/>
        <w:numPr>
          <w:ilvl w:val="0"/>
          <w:numId w:val="23"/>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Обучающийся пишет заявление на имя директора института с просьбой о переносе сроков аттестационного периода, указывает перечень дисциплин и прилагает документы, </w:t>
      </w:r>
      <w:r w:rsidR="007B67C4" w:rsidRPr="002F5DCB">
        <w:rPr>
          <w:sz w:val="28"/>
          <w:szCs w:val="28"/>
        </w:rPr>
        <w:t>подтверждающие наличие</w:t>
      </w:r>
      <w:r w:rsidRPr="002F5DCB">
        <w:rPr>
          <w:sz w:val="28"/>
          <w:szCs w:val="28"/>
        </w:rPr>
        <w:t xml:space="preserve"> уважительной причины.</w:t>
      </w:r>
    </w:p>
    <w:p w:rsidR="00366236" w:rsidRPr="002F5DCB" w:rsidRDefault="00366236" w:rsidP="00F76B3F">
      <w:pPr>
        <w:pStyle w:val="ab"/>
        <w:numPr>
          <w:ilvl w:val="0"/>
          <w:numId w:val="23"/>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Директорат</w:t>
      </w:r>
      <w:r w:rsidR="005D5D63" w:rsidRPr="002F5DCB">
        <w:rPr>
          <w:sz w:val="28"/>
          <w:szCs w:val="28"/>
        </w:rPr>
        <w:t xml:space="preserve"> на основании заявления</w:t>
      </w:r>
      <w:r w:rsidRPr="002F5DCB">
        <w:rPr>
          <w:sz w:val="28"/>
          <w:szCs w:val="28"/>
        </w:rPr>
        <w:t xml:space="preserve"> оформляет распоряжение</w:t>
      </w:r>
      <w:r w:rsidR="007B67C4" w:rsidRPr="002F5DCB">
        <w:rPr>
          <w:sz w:val="28"/>
          <w:szCs w:val="28"/>
        </w:rPr>
        <w:t xml:space="preserve"> </w:t>
      </w:r>
      <w:r w:rsidRPr="002F5DCB">
        <w:rPr>
          <w:sz w:val="28"/>
          <w:szCs w:val="28"/>
        </w:rPr>
        <w:t>«О переносе сроков аттестационного периода»</w:t>
      </w:r>
      <w:r w:rsidR="00E17FA4" w:rsidRPr="002F5DCB">
        <w:rPr>
          <w:sz w:val="28"/>
          <w:szCs w:val="28"/>
        </w:rPr>
        <w:t xml:space="preserve"> </w:t>
      </w:r>
      <w:r w:rsidR="0029729D" w:rsidRPr="002F5DCB">
        <w:rPr>
          <w:sz w:val="28"/>
          <w:szCs w:val="28"/>
        </w:rPr>
        <w:t xml:space="preserve">(Приложение </w:t>
      </w:r>
      <w:r w:rsidR="002D0278" w:rsidRPr="002F5DCB">
        <w:rPr>
          <w:sz w:val="28"/>
          <w:szCs w:val="28"/>
        </w:rPr>
        <w:t>А</w:t>
      </w:r>
      <w:r w:rsidRPr="002F5DCB">
        <w:rPr>
          <w:sz w:val="28"/>
          <w:szCs w:val="28"/>
        </w:rPr>
        <w:t>),</w:t>
      </w:r>
      <w:r w:rsidR="00E17FA4" w:rsidRPr="002F5DCB">
        <w:rPr>
          <w:sz w:val="28"/>
          <w:szCs w:val="28"/>
        </w:rPr>
        <w:t xml:space="preserve"> </w:t>
      </w:r>
      <w:r w:rsidRPr="002F5DCB">
        <w:rPr>
          <w:sz w:val="28"/>
          <w:szCs w:val="28"/>
        </w:rPr>
        <w:t>где</w:t>
      </w:r>
      <w:r w:rsidR="00E17FA4" w:rsidRPr="002F5DCB">
        <w:rPr>
          <w:sz w:val="28"/>
          <w:szCs w:val="28"/>
        </w:rPr>
        <w:t xml:space="preserve"> </w:t>
      </w:r>
      <w:r w:rsidRPr="002F5DCB">
        <w:rPr>
          <w:sz w:val="28"/>
          <w:szCs w:val="28"/>
        </w:rPr>
        <w:t xml:space="preserve">указывает перечень дисциплин и индивидуальный срок сдачи текущего и рубежного контролей. </w:t>
      </w:r>
    </w:p>
    <w:p w:rsidR="00366236" w:rsidRPr="002F5DCB" w:rsidRDefault="00366236" w:rsidP="00F76B3F">
      <w:pPr>
        <w:pStyle w:val="ab"/>
        <w:numPr>
          <w:ilvl w:val="0"/>
          <w:numId w:val="23"/>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На основании копии распоряжения специал</w:t>
      </w:r>
      <w:r w:rsidR="007B67C4" w:rsidRPr="002F5DCB">
        <w:rPr>
          <w:sz w:val="28"/>
          <w:szCs w:val="28"/>
        </w:rPr>
        <w:t>ист ОР</w:t>
      </w:r>
      <w:r w:rsidRPr="002F5DCB">
        <w:rPr>
          <w:sz w:val="28"/>
          <w:szCs w:val="28"/>
        </w:rPr>
        <w:t xml:space="preserve"> в АИС </w:t>
      </w:r>
      <w:proofErr w:type="spellStart"/>
      <w:r w:rsidRPr="002F5DCB">
        <w:rPr>
          <w:sz w:val="28"/>
          <w:szCs w:val="28"/>
        </w:rPr>
        <w:t>Platonus</w:t>
      </w:r>
      <w:proofErr w:type="spellEnd"/>
      <w:r w:rsidRPr="002F5DCB">
        <w:rPr>
          <w:sz w:val="28"/>
          <w:szCs w:val="28"/>
        </w:rPr>
        <w:t xml:space="preserve"> устанавливает индивидуальные сроки сдачи текущего и рубежного контролей, обучающийся сдает задания преподавателю, преподаватель выставляет оценки в журнале АИС </w:t>
      </w:r>
      <w:proofErr w:type="spellStart"/>
      <w:r w:rsidRPr="002F5DCB">
        <w:rPr>
          <w:sz w:val="28"/>
          <w:szCs w:val="28"/>
        </w:rPr>
        <w:t>Platonus</w:t>
      </w:r>
      <w:proofErr w:type="spellEnd"/>
      <w:r w:rsidRPr="002F5DCB">
        <w:rPr>
          <w:sz w:val="28"/>
          <w:szCs w:val="28"/>
        </w:rPr>
        <w:t>.</w:t>
      </w:r>
    </w:p>
    <w:p w:rsidR="0029729D" w:rsidRPr="002F5DCB" w:rsidRDefault="0029729D" w:rsidP="00CC4363">
      <w:pPr>
        <w:pStyle w:val="ab"/>
        <w:shd w:val="clear" w:color="auto" w:fill="FFFFFF"/>
        <w:tabs>
          <w:tab w:val="left" w:pos="1134"/>
        </w:tabs>
        <w:spacing w:before="0" w:beforeAutospacing="0" w:after="0" w:afterAutospacing="0"/>
        <w:ind w:left="567"/>
        <w:jc w:val="both"/>
        <w:textAlignment w:val="baseline"/>
        <w:rPr>
          <w:sz w:val="28"/>
          <w:szCs w:val="28"/>
        </w:rPr>
      </w:pPr>
    </w:p>
    <w:p w:rsidR="00366236" w:rsidRPr="002F5DCB" w:rsidRDefault="00366236" w:rsidP="00CC4363">
      <w:pPr>
        <w:pStyle w:val="ab"/>
        <w:shd w:val="clear" w:color="auto" w:fill="FFFFFF"/>
        <w:tabs>
          <w:tab w:val="left" w:pos="1134"/>
        </w:tabs>
        <w:spacing w:before="0" w:beforeAutospacing="0" w:after="0" w:afterAutospacing="0"/>
        <w:ind w:left="567"/>
        <w:jc w:val="both"/>
        <w:textAlignment w:val="baseline"/>
        <w:rPr>
          <w:b/>
          <w:sz w:val="28"/>
          <w:szCs w:val="28"/>
        </w:rPr>
      </w:pPr>
      <w:r w:rsidRPr="002F5DCB">
        <w:rPr>
          <w:b/>
          <w:sz w:val="28"/>
          <w:szCs w:val="28"/>
        </w:rPr>
        <w:t>Параграф 3. Рейтинг допуска на экзамен по дисциплине</w:t>
      </w:r>
    </w:p>
    <w:p w:rsidR="00A71CA9" w:rsidRPr="002F5DCB" w:rsidRDefault="00A71CA9" w:rsidP="00CC4363">
      <w:pPr>
        <w:pStyle w:val="ab"/>
        <w:shd w:val="clear" w:color="auto" w:fill="FFFFFF"/>
        <w:tabs>
          <w:tab w:val="left" w:pos="1134"/>
        </w:tabs>
        <w:spacing w:before="0" w:beforeAutospacing="0" w:after="0" w:afterAutospacing="0"/>
        <w:ind w:left="567"/>
        <w:jc w:val="both"/>
        <w:textAlignment w:val="baseline"/>
        <w:rPr>
          <w:b/>
          <w:sz w:val="28"/>
          <w:szCs w:val="28"/>
        </w:rPr>
      </w:pP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На основании результатов текущего и рубежного контролей рассчитывается Рейтинг допуска (</w:t>
      </w:r>
      <w:proofErr w:type="spellStart"/>
      <w:r w:rsidRPr="002F5DCB">
        <w:rPr>
          <w:sz w:val="28"/>
          <w:szCs w:val="28"/>
        </w:rPr>
        <w:t>Рд</w:t>
      </w:r>
      <w:proofErr w:type="spellEnd"/>
      <w:r w:rsidRPr="002F5DCB">
        <w:rPr>
          <w:sz w:val="28"/>
          <w:szCs w:val="28"/>
        </w:rPr>
        <w:t>) на экзамен по дисциплине.</w:t>
      </w:r>
    </w:p>
    <w:p w:rsidR="00366236" w:rsidRPr="002F5DCB" w:rsidRDefault="0033350D" w:rsidP="0033350D">
      <w:pPr>
        <w:pStyle w:val="ab"/>
        <w:shd w:val="clear" w:color="auto" w:fill="FFFFFF"/>
        <w:tabs>
          <w:tab w:val="left" w:pos="1134"/>
        </w:tabs>
        <w:spacing w:before="0" w:beforeAutospacing="0" w:after="0" w:afterAutospacing="0"/>
        <w:ind w:left="567"/>
        <w:jc w:val="center"/>
        <w:textAlignment w:val="baseline"/>
        <w:rPr>
          <w:b/>
          <w:sz w:val="28"/>
          <w:szCs w:val="28"/>
        </w:rPr>
      </w:pPr>
      <w:proofErr w:type="spellStart"/>
      <w:r w:rsidRPr="002F5DCB">
        <w:rPr>
          <w:b/>
          <w:sz w:val="28"/>
          <w:szCs w:val="28"/>
        </w:rPr>
        <w:t>Рд</w:t>
      </w:r>
      <w:proofErr w:type="spellEnd"/>
      <w:r w:rsidRPr="002F5DCB">
        <w:rPr>
          <w:b/>
          <w:sz w:val="28"/>
          <w:szCs w:val="28"/>
        </w:rPr>
        <w:t xml:space="preserve"> = 0,6*</w:t>
      </w:r>
      <w:proofErr w:type="spellStart"/>
      <w:r w:rsidRPr="002F5DCB">
        <w:rPr>
          <w:b/>
          <w:sz w:val="28"/>
          <w:szCs w:val="28"/>
        </w:rPr>
        <w:t>СрТК</w:t>
      </w:r>
      <w:proofErr w:type="spellEnd"/>
      <w:r w:rsidRPr="002F5DCB">
        <w:rPr>
          <w:b/>
          <w:sz w:val="28"/>
          <w:szCs w:val="28"/>
        </w:rPr>
        <w:t xml:space="preserve"> +0,4*</w:t>
      </w:r>
      <w:proofErr w:type="spellStart"/>
      <w:r w:rsidRPr="002F5DCB">
        <w:rPr>
          <w:b/>
          <w:sz w:val="28"/>
          <w:szCs w:val="28"/>
        </w:rPr>
        <w:t>СрРК</w:t>
      </w:r>
      <w:proofErr w:type="spellEnd"/>
    </w:p>
    <w:p w:rsidR="00366236" w:rsidRPr="002F5DCB" w:rsidRDefault="00366236" w:rsidP="006762E9">
      <w:pPr>
        <w:pStyle w:val="ab"/>
        <w:shd w:val="clear" w:color="auto" w:fill="FFFFFF"/>
        <w:tabs>
          <w:tab w:val="left" w:pos="1134"/>
        </w:tabs>
        <w:spacing w:before="0" w:beforeAutospacing="0" w:after="0" w:afterAutospacing="0"/>
        <w:jc w:val="both"/>
        <w:textAlignment w:val="baseline"/>
        <w:rPr>
          <w:sz w:val="28"/>
          <w:szCs w:val="28"/>
        </w:rPr>
      </w:pPr>
      <w:r w:rsidRPr="002F5DCB">
        <w:rPr>
          <w:sz w:val="28"/>
          <w:szCs w:val="28"/>
        </w:rPr>
        <w:t xml:space="preserve">где: </w:t>
      </w:r>
    </w:p>
    <w:p w:rsidR="00366236" w:rsidRPr="002F5DCB" w:rsidRDefault="00366236" w:rsidP="00CC4363">
      <w:pPr>
        <w:pStyle w:val="ab"/>
        <w:shd w:val="clear" w:color="auto" w:fill="FFFFFF"/>
        <w:tabs>
          <w:tab w:val="left" w:pos="1134"/>
        </w:tabs>
        <w:spacing w:before="0" w:beforeAutospacing="0" w:after="0" w:afterAutospacing="0"/>
        <w:ind w:left="567"/>
        <w:jc w:val="both"/>
        <w:textAlignment w:val="baseline"/>
        <w:rPr>
          <w:sz w:val="28"/>
          <w:szCs w:val="28"/>
        </w:rPr>
      </w:pPr>
      <w:r w:rsidRPr="002F5DCB">
        <w:rPr>
          <w:sz w:val="28"/>
          <w:szCs w:val="28"/>
        </w:rPr>
        <w:t>n – количество контрольных точек текущего контроля,</w:t>
      </w:r>
    </w:p>
    <w:p w:rsidR="00366236" w:rsidRPr="002F5DCB" w:rsidRDefault="00366236" w:rsidP="00CC4363">
      <w:pPr>
        <w:pStyle w:val="ab"/>
        <w:shd w:val="clear" w:color="auto" w:fill="FFFFFF"/>
        <w:tabs>
          <w:tab w:val="left" w:pos="1134"/>
        </w:tabs>
        <w:spacing w:before="0" w:beforeAutospacing="0" w:after="0" w:afterAutospacing="0"/>
        <w:ind w:left="567"/>
        <w:jc w:val="both"/>
        <w:textAlignment w:val="baseline"/>
        <w:rPr>
          <w:sz w:val="28"/>
          <w:szCs w:val="28"/>
        </w:rPr>
      </w:pPr>
      <w:proofErr w:type="spellStart"/>
      <w:r w:rsidRPr="002F5DCB">
        <w:rPr>
          <w:sz w:val="28"/>
          <w:szCs w:val="28"/>
        </w:rPr>
        <w:t>СрТК</w:t>
      </w:r>
      <w:proofErr w:type="spellEnd"/>
      <w:r w:rsidRPr="002F5DCB">
        <w:rPr>
          <w:sz w:val="28"/>
          <w:szCs w:val="28"/>
        </w:rPr>
        <w:t>– среднее арифметическое оценок текущего контроля рассчитывается по формуле:</w:t>
      </w:r>
    </w:p>
    <w:p w:rsidR="00366236" w:rsidRPr="002F5DCB" w:rsidRDefault="00366236" w:rsidP="00CC4363">
      <w:pPr>
        <w:pStyle w:val="ab"/>
        <w:shd w:val="clear" w:color="auto" w:fill="FFFFFF"/>
        <w:tabs>
          <w:tab w:val="left" w:pos="1134"/>
        </w:tabs>
        <w:spacing w:before="0" w:beforeAutospacing="0" w:after="0" w:afterAutospacing="0"/>
        <w:ind w:left="567"/>
        <w:jc w:val="both"/>
        <w:textAlignment w:val="baseline"/>
        <w:rPr>
          <w:sz w:val="28"/>
          <w:szCs w:val="28"/>
        </w:rPr>
      </w:pPr>
      <w:proofErr w:type="spellStart"/>
      <w:r w:rsidRPr="002F5DCB">
        <w:rPr>
          <w:sz w:val="28"/>
          <w:szCs w:val="28"/>
        </w:rPr>
        <w:t>СрТК</w:t>
      </w:r>
      <w:proofErr w:type="spellEnd"/>
      <w:r w:rsidRPr="002F5DCB">
        <w:rPr>
          <w:sz w:val="28"/>
          <w:szCs w:val="28"/>
        </w:rPr>
        <w:t xml:space="preserve"> = (ТК1 + ТК2 + ТК3+…+</w:t>
      </w:r>
      <w:proofErr w:type="spellStart"/>
      <w:r w:rsidRPr="002F5DCB">
        <w:rPr>
          <w:sz w:val="28"/>
          <w:szCs w:val="28"/>
        </w:rPr>
        <w:t>ТКn</w:t>
      </w:r>
      <w:proofErr w:type="spellEnd"/>
      <w:r w:rsidRPr="002F5DCB">
        <w:rPr>
          <w:sz w:val="28"/>
          <w:szCs w:val="28"/>
        </w:rPr>
        <w:t>) / n</w:t>
      </w:r>
    </w:p>
    <w:p w:rsidR="00366236" w:rsidRPr="002F5DCB" w:rsidRDefault="00366236" w:rsidP="00CC4363">
      <w:pPr>
        <w:pStyle w:val="ab"/>
        <w:shd w:val="clear" w:color="auto" w:fill="FFFFFF"/>
        <w:tabs>
          <w:tab w:val="left" w:pos="1134"/>
        </w:tabs>
        <w:spacing w:before="0" w:beforeAutospacing="0" w:after="0" w:afterAutospacing="0"/>
        <w:ind w:left="567"/>
        <w:jc w:val="both"/>
        <w:textAlignment w:val="baseline"/>
        <w:rPr>
          <w:sz w:val="28"/>
          <w:szCs w:val="28"/>
        </w:rPr>
      </w:pPr>
      <w:proofErr w:type="spellStart"/>
      <w:r w:rsidRPr="002F5DCB">
        <w:rPr>
          <w:sz w:val="28"/>
          <w:szCs w:val="28"/>
        </w:rPr>
        <w:t>СрРК</w:t>
      </w:r>
      <w:proofErr w:type="spellEnd"/>
      <w:r w:rsidRPr="002F5DCB">
        <w:rPr>
          <w:sz w:val="28"/>
          <w:szCs w:val="28"/>
        </w:rPr>
        <w:t>– среднее арифметическое оценок рубежного контроля рассчитывается по формуле:</w:t>
      </w:r>
    </w:p>
    <w:p w:rsidR="00366236" w:rsidRPr="002F5DCB" w:rsidRDefault="00366236" w:rsidP="00CC4363">
      <w:pPr>
        <w:pStyle w:val="ab"/>
        <w:shd w:val="clear" w:color="auto" w:fill="FFFFFF"/>
        <w:tabs>
          <w:tab w:val="left" w:pos="1134"/>
        </w:tabs>
        <w:spacing w:before="0" w:beforeAutospacing="0" w:after="0" w:afterAutospacing="0"/>
        <w:ind w:left="567"/>
        <w:jc w:val="both"/>
        <w:textAlignment w:val="baseline"/>
        <w:rPr>
          <w:sz w:val="28"/>
          <w:szCs w:val="28"/>
        </w:rPr>
      </w:pPr>
      <w:proofErr w:type="spellStart"/>
      <w:r w:rsidRPr="002F5DCB">
        <w:rPr>
          <w:sz w:val="28"/>
          <w:szCs w:val="28"/>
        </w:rPr>
        <w:t>СрРК</w:t>
      </w:r>
      <w:proofErr w:type="spellEnd"/>
      <w:r w:rsidRPr="002F5DCB">
        <w:rPr>
          <w:sz w:val="28"/>
          <w:szCs w:val="28"/>
        </w:rPr>
        <w:t xml:space="preserve"> = (РК1 + РК2) / 2</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В случае, если Рейтинг допуска (</w:t>
      </w:r>
      <w:proofErr w:type="spellStart"/>
      <w:r w:rsidRPr="002F5DCB">
        <w:rPr>
          <w:sz w:val="28"/>
          <w:szCs w:val="28"/>
        </w:rPr>
        <w:t>Рд</w:t>
      </w:r>
      <w:proofErr w:type="spellEnd"/>
      <w:r w:rsidRPr="002F5DCB">
        <w:rPr>
          <w:sz w:val="28"/>
          <w:szCs w:val="28"/>
        </w:rPr>
        <w:t>) менее 50 баллов, то обучающийся не допускается на экзамен по дисциплине, что приравнивается оценке «F» - неудовлетворительно.</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При отсутствии текущих оценок (ТК) по дисциплине, АИС </w:t>
      </w:r>
      <w:proofErr w:type="spellStart"/>
      <w:r w:rsidRPr="002F5DCB">
        <w:rPr>
          <w:sz w:val="28"/>
          <w:szCs w:val="28"/>
        </w:rPr>
        <w:t>Platonus</w:t>
      </w:r>
      <w:proofErr w:type="spellEnd"/>
      <w:r w:rsidRPr="002F5DCB">
        <w:rPr>
          <w:sz w:val="28"/>
          <w:szCs w:val="28"/>
        </w:rPr>
        <w:t xml:space="preserve"> не допустит обучающегося на экзамен, даже при </w:t>
      </w:r>
      <w:proofErr w:type="spellStart"/>
      <w:r w:rsidRPr="002F5DCB">
        <w:rPr>
          <w:sz w:val="28"/>
          <w:szCs w:val="28"/>
        </w:rPr>
        <w:t>Рд</w:t>
      </w:r>
      <w:proofErr w:type="spellEnd"/>
      <w:r w:rsidRPr="002F5DCB">
        <w:rPr>
          <w:sz w:val="28"/>
          <w:szCs w:val="28"/>
        </w:rPr>
        <w:t>≥ 50 баллам.</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Если по дисциплине согласно образовательной программе предусмотрена курсовая работа (проект), то ее защита проводится на 14-15 неделях семестра (на 9 неделе триместра) согласно графику, составленному заведующим кафедрой.</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К защите допускают только курсовые работы (проекты) с положительным результатом проверки на наличие заимствований в системе </w:t>
      </w:r>
      <w:proofErr w:type="spellStart"/>
      <w:r w:rsidRPr="002F5DCB">
        <w:rPr>
          <w:sz w:val="28"/>
          <w:szCs w:val="28"/>
        </w:rPr>
        <w:t>StrikePlagiarizm</w:t>
      </w:r>
      <w:proofErr w:type="spellEnd"/>
      <w:r w:rsidRPr="002F5DCB">
        <w:rPr>
          <w:sz w:val="28"/>
          <w:szCs w:val="28"/>
        </w:rPr>
        <w:t xml:space="preserve">, процедура которой описана во внутреннем документе </w:t>
      </w:r>
      <w:r w:rsidR="00640EDD" w:rsidRPr="002F5DCB">
        <w:rPr>
          <w:sz w:val="28"/>
          <w:szCs w:val="28"/>
        </w:rPr>
        <w:t>«</w:t>
      </w:r>
      <w:r w:rsidRPr="002F5DCB">
        <w:rPr>
          <w:sz w:val="28"/>
          <w:szCs w:val="28"/>
        </w:rPr>
        <w:t>Прав</w:t>
      </w:r>
      <w:r w:rsidR="00640EDD" w:rsidRPr="002F5DCB">
        <w:rPr>
          <w:sz w:val="28"/>
          <w:szCs w:val="28"/>
        </w:rPr>
        <w:t>и</w:t>
      </w:r>
      <w:r w:rsidRPr="002F5DCB">
        <w:rPr>
          <w:sz w:val="28"/>
          <w:szCs w:val="28"/>
        </w:rPr>
        <w:t>ла. Проверка письменных работ на предмет наличия заимствований</w:t>
      </w:r>
      <w:r w:rsidR="00640EDD" w:rsidRPr="002F5DCB">
        <w:rPr>
          <w:sz w:val="28"/>
          <w:szCs w:val="28"/>
        </w:rPr>
        <w:t>»</w:t>
      </w:r>
      <w:r w:rsidRPr="002F5DCB">
        <w:rPr>
          <w:sz w:val="28"/>
          <w:szCs w:val="28"/>
        </w:rPr>
        <w:t>.</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Результат защиты курсовой работы по дисциплине выводится в </w:t>
      </w:r>
      <w:proofErr w:type="spellStart"/>
      <w:r w:rsidRPr="002F5DCB">
        <w:rPr>
          <w:sz w:val="28"/>
          <w:szCs w:val="28"/>
        </w:rPr>
        <w:t>транскрипт</w:t>
      </w:r>
      <w:proofErr w:type="spellEnd"/>
      <w:r w:rsidRPr="002F5DCB">
        <w:rPr>
          <w:sz w:val="28"/>
          <w:szCs w:val="28"/>
        </w:rPr>
        <w:t xml:space="preserve"> и приложение к диплому, а также учитывается при назначении стипендии.</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не сдавший курсовую работу/проект, не допускается к экзамену по соответствующей дисциплине.</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Если по дисциплине формой контроля определена только курсовая работа (проект), то оценка по защите курсовой работы (проекта) является экзаменационной оценкой. В Журнал оценок АИС </w:t>
      </w:r>
      <w:proofErr w:type="spellStart"/>
      <w:r w:rsidRPr="002F5DCB">
        <w:rPr>
          <w:sz w:val="28"/>
          <w:szCs w:val="28"/>
        </w:rPr>
        <w:t>Platonus</w:t>
      </w:r>
      <w:proofErr w:type="spellEnd"/>
      <w:r w:rsidRPr="002F5DCB">
        <w:rPr>
          <w:sz w:val="28"/>
          <w:szCs w:val="28"/>
        </w:rPr>
        <w:t xml:space="preserve"> выставляется оценка за курсовую работу (проект) и такая же оценка за </w:t>
      </w:r>
      <w:r w:rsidR="00E9120A" w:rsidRPr="002F5DCB">
        <w:rPr>
          <w:sz w:val="28"/>
          <w:szCs w:val="28"/>
        </w:rPr>
        <w:t>э</w:t>
      </w:r>
      <w:r w:rsidRPr="002F5DCB">
        <w:rPr>
          <w:sz w:val="28"/>
          <w:szCs w:val="28"/>
        </w:rPr>
        <w:t>кзамен.</w:t>
      </w:r>
    </w:p>
    <w:p w:rsidR="00366236" w:rsidRPr="002F5DCB" w:rsidRDefault="00366236" w:rsidP="005D5D63">
      <w:pPr>
        <w:pStyle w:val="ab"/>
        <w:shd w:val="clear" w:color="auto" w:fill="FFFFFF"/>
        <w:tabs>
          <w:tab w:val="left" w:pos="1134"/>
        </w:tabs>
        <w:spacing w:before="0" w:beforeAutospacing="0" w:after="0" w:afterAutospacing="0"/>
        <w:ind w:left="567"/>
        <w:jc w:val="both"/>
        <w:textAlignment w:val="baseline"/>
        <w:rPr>
          <w:sz w:val="28"/>
          <w:szCs w:val="28"/>
        </w:rPr>
      </w:pPr>
    </w:p>
    <w:p w:rsidR="00366236" w:rsidRPr="002F5DCB" w:rsidRDefault="00366236" w:rsidP="005D5D63">
      <w:pPr>
        <w:pStyle w:val="ab"/>
        <w:shd w:val="clear" w:color="auto" w:fill="FFFFFF"/>
        <w:tabs>
          <w:tab w:val="left" w:pos="1134"/>
        </w:tabs>
        <w:spacing w:before="0" w:beforeAutospacing="0" w:after="0" w:afterAutospacing="0"/>
        <w:ind w:left="567"/>
        <w:jc w:val="both"/>
        <w:textAlignment w:val="baseline"/>
        <w:rPr>
          <w:b/>
          <w:sz w:val="28"/>
          <w:szCs w:val="28"/>
        </w:rPr>
      </w:pPr>
      <w:r w:rsidRPr="002F5DCB">
        <w:rPr>
          <w:b/>
          <w:sz w:val="28"/>
          <w:szCs w:val="28"/>
        </w:rPr>
        <w:t>Параграф 4. Организация промежуточной аттестации</w:t>
      </w:r>
      <w:r w:rsidR="007B67C4" w:rsidRPr="002F5DCB">
        <w:rPr>
          <w:b/>
          <w:sz w:val="28"/>
          <w:szCs w:val="28"/>
        </w:rPr>
        <w:t xml:space="preserve"> </w:t>
      </w:r>
      <w:r w:rsidRPr="002F5DCB">
        <w:rPr>
          <w:b/>
          <w:sz w:val="28"/>
          <w:szCs w:val="28"/>
        </w:rPr>
        <w:t>обучающихся</w:t>
      </w:r>
    </w:p>
    <w:p w:rsidR="00A71CA9" w:rsidRPr="002F5DCB" w:rsidRDefault="00A71CA9" w:rsidP="005D5D63">
      <w:pPr>
        <w:pStyle w:val="ab"/>
        <w:shd w:val="clear" w:color="auto" w:fill="FFFFFF"/>
        <w:tabs>
          <w:tab w:val="left" w:pos="1134"/>
        </w:tabs>
        <w:spacing w:before="0" w:beforeAutospacing="0" w:after="0" w:afterAutospacing="0"/>
        <w:ind w:left="567"/>
        <w:jc w:val="both"/>
        <w:textAlignment w:val="baseline"/>
        <w:rPr>
          <w:b/>
          <w:sz w:val="28"/>
          <w:szCs w:val="28"/>
        </w:rPr>
      </w:pP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Каждый академический период (семестр, триместр) завершается периодом промежуточной аттестации</w:t>
      </w:r>
      <w:r w:rsidR="007B67C4" w:rsidRPr="002F5DCB">
        <w:rPr>
          <w:sz w:val="28"/>
          <w:szCs w:val="28"/>
        </w:rPr>
        <w:t xml:space="preserve"> </w:t>
      </w:r>
      <w:r w:rsidRPr="002F5DCB">
        <w:rPr>
          <w:sz w:val="28"/>
          <w:szCs w:val="28"/>
        </w:rPr>
        <w:t>обучающихся.</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Целью промежуточной аттестации является оценка качества результатов обучения по дисциплинам с учетом результатов итогового (экзаменационного) контроля и результатов текущего и рубежных контролей.</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По всем дисциплинам ОП бакалавриата, магистратуры и докторантуры формой промежуточной аттестации является экзамен.</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Промежуточная аттестация обучающихся именуется экзаменационной сессией. Различают зимнюю и летнюю экзаменационные сессии. Летняя экзаменационная сессия является переводной, и по ее результатам по представлению декана издается приказ </w:t>
      </w:r>
      <w:r w:rsidR="005D5D63" w:rsidRPr="002F5DCB">
        <w:rPr>
          <w:sz w:val="28"/>
          <w:szCs w:val="28"/>
        </w:rPr>
        <w:t>Председателя Правления - Ректора</w:t>
      </w:r>
      <w:r w:rsidRPr="002F5DCB">
        <w:rPr>
          <w:sz w:val="28"/>
          <w:szCs w:val="28"/>
        </w:rPr>
        <w:t xml:space="preserve"> о переводе обучающихся с курса на курс. В отдельных случаях переводной может являться зимняя сессия.</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Участие в процедуре промежуточной аттестации разрешается в соответствии с распоряжением директората о допуске к сессии (по оплате) и рейтингом допуска по дисциплине. </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Промежуточная аттестация обучающихся осуществляется в соответствии с академическим календарем, </w:t>
      </w:r>
      <w:proofErr w:type="spellStart"/>
      <w:r w:rsidRPr="002F5DCB">
        <w:rPr>
          <w:sz w:val="28"/>
          <w:szCs w:val="28"/>
        </w:rPr>
        <w:t>ИУПами</w:t>
      </w:r>
      <w:proofErr w:type="spellEnd"/>
      <w:r w:rsidRPr="002F5DCB">
        <w:rPr>
          <w:sz w:val="28"/>
          <w:szCs w:val="28"/>
        </w:rPr>
        <w:t xml:space="preserve"> обучающихся и проводится в строго установленные расписанием сроки. </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 xml:space="preserve">Расписание экзаменационной сессии составляется отделом организации учебного процесса, утверждается </w:t>
      </w:r>
      <w:r w:rsidR="007B67C4" w:rsidRPr="002F5DCB">
        <w:rPr>
          <w:sz w:val="28"/>
          <w:szCs w:val="28"/>
        </w:rPr>
        <w:t xml:space="preserve">Проректором по академическим вопросам </w:t>
      </w:r>
      <w:r w:rsidRPr="002F5DCB">
        <w:rPr>
          <w:sz w:val="28"/>
          <w:szCs w:val="28"/>
        </w:rPr>
        <w:t xml:space="preserve">и размещается на сайте университета за две недели до начала сессии. </w:t>
      </w:r>
    </w:p>
    <w:p w:rsidR="00366236" w:rsidRPr="002F5DCB" w:rsidRDefault="00366236" w:rsidP="00E9120A">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Расписание экзаменов по дисциплинам академической разницы и академической задолженности составляется отделом организации учебного процесса, утверждается </w:t>
      </w:r>
      <w:r w:rsidR="007B67C4" w:rsidRPr="002F5DCB">
        <w:rPr>
          <w:sz w:val="28"/>
          <w:szCs w:val="28"/>
        </w:rPr>
        <w:t xml:space="preserve">Проректором по академическим вопросам </w:t>
      </w:r>
      <w:r w:rsidRPr="002F5DCB">
        <w:rPr>
          <w:sz w:val="28"/>
          <w:szCs w:val="28"/>
        </w:rPr>
        <w:t>и размещается на сайте университета за две недели до начала сессии.</w:t>
      </w:r>
    </w:p>
    <w:p w:rsidR="00366236" w:rsidRPr="002F5DCB" w:rsidRDefault="00366236" w:rsidP="00E9120A">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Формы экзаменов </w:t>
      </w:r>
      <w:r w:rsidR="008A7684" w:rsidRPr="002F5DCB">
        <w:rPr>
          <w:sz w:val="28"/>
          <w:szCs w:val="28"/>
        </w:rPr>
        <w:t xml:space="preserve">определяются </w:t>
      </w:r>
      <w:r w:rsidRPr="002F5DCB">
        <w:rPr>
          <w:sz w:val="28"/>
          <w:szCs w:val="28"/>
        </w:rPr>
        <w:t xml:space="preserve"> </w:t>
      </w:r>
      <w:r w:rsidR="008A7684" w:rsidRPr="002F5DCB">
        <w:rPr>
          <w:sz w:val="28"/>
          <w:szCs w:val="28"/>
        </w:rPr>
        <w:t>при планировании учебной нагрузки в документе.</w:t>
      </w:r>
    </w:p>
    <w:p w:rsidR="00366236" w:rsidRPr="002F5DCB" w:rsidRDefault="00366236" w:rsidP="00E9120A">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Применяются следующие формы экзаменов:</w:t>
      </w:r>
    </w:p>
    <w:p w:rsidR="00366236" w:rsidRPr="002F5DCB" w:rsidRDefault="00366236" w:rsidP="00E9120A">
      <w:pPr>
        <w:pStyle w:val="ab"/>
        <w:numPr>
          <w:ilvl w:val="0"/>
          <w:numId w:val="24"/>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устный экзамен (по билетам);</w:t>
      </w:r>
    </w:p>
    <w:p w:rsidR="00366236" w:rsidRPr="002F5DCB" w:rsidRDefault="00366236" w:rsidP="00E9120A">
      <w:pPr>
        <w:pStyle w:val="ab"/>
        <w:numPr>
          <w:ilvl w:val="0"/>
          <w:numId w:val="24"/>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компьютерное тестирование в </w:t>
      </w:r>
      <w:proofErr w:type="spellStart"/>
      <w:r w:rsidRPr="002F5DCB">
        <w:rPr>
          <w:sz w:val="28"/>
          <w:szCs w:val="28"/>
        </w:rPr>
        <w:t>Moodle</w:t>
      </w:r>
      <w:proofErr w:type="spellEnd"/>
      <w:r w:rsidRPr="002F5DCB">
        <w:rPr>
          <w:sz w:val="28"/>
          <w:szCs w:val="28"/>
        </w:rPr>
        <w:t xml:space="preserve"> или </w:t>
      </w:r>
      <w:proofErr w:type="spellStart"/>
      <w:r w:rsidRPr="002F5DCB">
        <w:rPr>
          <w:sz w:val="28"/>
          <w:szCs w:val="28"/>
        </w:rPr>
        <w:t>Platonus</w:t>
      </w:r>
      <w:proofErr w:type="spellEnd"/>
      <w:r w:rsidRPr="002F5DCB">
        <w:rPr>
          <w:sz w:val="28"/>
          <w:szCs w:val="28"/>
        </w:rPr>
        <w:t xml:space="preserve"> (КТ </w:t>
      </w:r>
      <w:proofErr w:type="spellStart"/>
      <w:r w:rsidRPr="002F5DCB">
        <w:rPr>
          <w:sz w:val="28"/>
          <w:szCs w:val="28"/>
        </w:rPr>
        <w:t>Moodle</w:t>
      </w:r>
      <w:proofErr w:type="spellEnd"/>
      <w:r w:rsidRPr="002F5DCB">
        <w:rPr>
          <w:sz w:val="28"/>
          <w:szCs w:val="28"/>
        </w:rPr>
        <w:t xml:space="preserve">, КТ </w:t>
      </w:r>
      <w:proofErr w:type="spellStart"/>
      <w:r w:rsidRPr="002F5DCB">
        <w:rPr>
          <w:sz w:val="28"/>
          <w:szCs w:val="28"/>
        </w:rPr>
        <w:t>Platonus</w:t>
      </w:r>
      <w:proofErr w:type="spellEnd"/>
      <w:r w:rsidRPr="002F5DCB">
        <w:rPr>
          <w:sz w:val="28"/>
          <w:szCs w:val="28"/>
        </w:rPr>
        <w:t>);</w:t>
      </w:r>
    </w:p>
    <w:p w:rsidR="00366236" w:rsidRPr="002F5DCB" w:rsidRDefault="00366236" w:rsidP="00E9120A">
      <w:pPr>
        <w:pStyle w:val="ab"/>
        <w:numPr>
          <w:ilvl w:val="0"/>
          <w:numId w:val="24"/>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письменный экзамен;</w:t>
      </w:r>
    </w:p>
    <w:p w:rsidR="00A33E75" w:rsidRPr="002F5DCB" w:rsidRDefault="00366236" w:rsidP="00E9120A">
      <w:pPr>
        <w:pStyle w:val="ab"/>
        <w:numPr>
          <w:ilvl w:val="0"/>
          <w:numId w:val="24"/>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творческое задание</w:t>
      </w:r>
      <w:r w:rsidR="00A33E75" w:rsidRPr="002F5DCB">
        <w:rPr>
          <w:sz w:val="28"/>
          <w:szCs w:val="28"/>
        </w:rPr>
        <w:t>/проектное задание</w:t>
      </w:r>
      <w:r w:rsidR="00B6059E" w:rsidRPr="002F5DCB">
        <w:rPr>
          <w:sz w:val="28"/>
          <w:szCs w:val="28"/>
        </w:rPr>
        <w:t>;</w:t>
      </w:r>
    </w:p>
    <w:p w:rsidR="00366236" w:rsidRPr="002F5DCB" w:rsidRDefault="00A33E75" w:rsidP="00E9120A">
      <w:pPr>
        <w:pStyle w:val="ab"/>
        <w:numPr>
          <w:ilvl w:val="0"/>
          <w:numId w:val="24"/>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защита проект</w:t>
      </w:r>
      <w:r w:rsidR="008A7684" w:rsidRPr="002F5DCB">
        <w:rPr>
          <w:sz w:val="28"/>
          <w:szCs w:val="28"/>
        </w:rPr>
        <w:t>а</w:t>
      </w:r>
      <w:r w:rsidR="00366236" w:rsidRPr="002F5DCB">
        <w:rPr>
          <w:sz w:val="28"/>
          <w:szCs w:val="28"/>
        </w:rPr>
        <w:t>.</w:t>
      </w:r>
    </w:p>
    <w:p w:rsidR="00366236" w:rsidRPr="002F5DCB" w:rsidRDefault="00366236" w:rsidP="00E9120A">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 ходе экзамена независимо от формы его проведения, запрещается использовать справочные материалы, мобильные телефоны, электронные и печатные источники информации («шпаргалки»), пользоваться помощью других лиц, отвлекать других экзаменующихся.</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Обучающийся, нарушивший правила поведения на экзамене, лишается права дальнейшей сдачи экзамена и удаляется из аудитории. При этом составляется Протокол </w:t>
      </w:r>
      <w:r w:rsidR="007B67C4" w:rsidRPr="002F5DCB">
        <w:rPr>
          <w:sz w:val="28"/>
          <w:szCs w:val="28"/>
        </w:rPr>
        <w:t>удаления,</w:t>
      </w:r>
      <w:r w:rsidRPr="002F5DCB">
        <w:rPr>
          <w:sz w:val="28"/>
          <w:szCs w:val="28"/>
        </w:rPr>
        <w:t xml:space="preserve"> обучающегося с экзамена и аннулирования результатов экзамена (Приложение </w:t>
      </w:r>
      <w:r w:rsidR="0029729D" w:rsidRPr="002F5DCB">
        <w:rPr>
          <w:sz w:val="28"/>
          <w:szCs w:val="28"/>
        </w:rPr>
        <w:t>Б</w:t>
      </w:r>
      <w:r w:rsidRPr="002F5DCB">
        <w:rPr>
          <w:sz w:val="28"/>
          <w:szCs w:val="28"/>
        </w:rPr>
        <w:t>)</w:t>
      </w:r>
      <w:r w:rsidR="0029729D" w:rsidRPr="002F5DCB">
        <w:rPr>
          <w:sz w:val="28"/>
          <w:szCs w:val="28"/>
        </w:rPr>
        <w:t>.</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Опоздавшие на экзамен </w:t>
      </w:r>
      <w:r w:rsidR="00B6059E" w:rsidRPr="002F5DCB">
        <w:rPr>
          <w:sz w:val="28"/>
          <w:szCs w:val="28"/>
        </w:rPr>
        <w:t>обучающиеся</w:t>
      </w:r>
      <w:r w:rsidRPr="002F5DCB">
        <w:rPr>
          <w:sz w:val="28"/>
          <w:szCs w:val="28"/>
        </w:rPr>
        <w:t xml:space="preserve"> допускаются к прохождению экзамена. В этом случае время экзамена для них не продлевается, а проводится в пределах установленного времени для данной группы обучающихся по расписанию.</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Спорные вопросы, возникающие в ходе всех форм экзаменов, разрешаются коллегиально экзаменаторами, дежурными сотрудниками структурных подразделений и присутствующими представителями администрации.</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Независимо от формы проведения экзамен принимает руководитель программы обучения (лектор) и преподаватель ассистент по дисциплине (пр</w:t>
      </w:r>
      <w:r w:rsidR="008D1C6D" w:rsidRPr="002F5DCB">
        <w:rPr>
          <w:sz w:val="28"/>
          <w:szCs w:val="28"/>
        </w:rPr>
        <w:t>и наличии).</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Присутствие лиц, не принимающих участие в процедуре проведения экзаменов, без письменного разрешения (распоряжения) проректора по академическим вопросам не допускается.</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день экзамена, сразу после его завершения, экзаменатор выставляет экзаменационную оценку в журнал </w:t>
      </w:r>
      <w:r w:rsidR="00E9120A" w:rsidRPr="002F5DCB">
        <w:rPr>
          <w:sz w:val="28"/>
          <w:szCs w:val="28"/>
        </w:rPr>
        <w:t xml:space="preserve">АИС </w:t>
      </w:r>
      <w:proofErr w:type="spellStart"/>
      <w:r w:rsidRPr="002F5DCB">
        <w:rPr>
          <w:sz w:val="28"/>
          <w:szCs w:val="28"/>
        </w:rPr>
        <w:t>Platonus</w:t>
      </w:r>
      <w:proofErr w:type="spellEnd"/>
      <w:r w:rsidRPr="002F5DCB">
        <w:rPr>
          <w:sz w:val="28"/>
          <w:szCs w:val="28"/>
        </w:rPr>
        <w:t>. Не допускается оставлять ячейку для оценки пустой:</w:t>
      </w:r>
    </w:p>
    <w:p w:rsidR="00366236" w:rsidRPr="002F5DCB" w:rsidRDefault="00366236" w:rsidP="00F76B3F">
      <w:pPr>
        <w:pStyle w:val="ab"/>
        <w:numPr>
          <w:ilvl w:val="0"/>
          <w:numId w:val="25"/>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если обучающийся отсутствовал на экзамене, то проставляется отметка «</w:t>
      </w:r>
      <w:proofErr w:type="spellStart"/>
      <w:proofErr w:type="gramStart"/>
      <w:r w:rsidRPr="002F5DCB">
        <w:rPr>
          <w:sz w:val="28"/>
          <w:szCs w:val="28"/>
        </w:rPr>
        <w:t>отс</w:t>
      </w:r>
      <w:proofErr w:type="spellEnd"/>
      <w:r w:rsidRPr="002F5DCB">
        <w:rPr>
          <w:sz w:val="28"/>
          <w:szCs w:val="28"/>
        </w:rPr>
        <w:t>.(</w:t>
      </w:r>
      <w:proofErr w:type="spellStart"/>
      <w:proofErr w:type="gramEnd"/>
      <w:r w:rsidRPr="002F5DCB">
        <w:rPr>
          <w:sz w:val="28"/>
          <w:szCs w:val="28"/>
        </w:rPr>
        <w:t>ув.пр</w:t>
      </w:r>
      <w:proofErr w:type="spellEnd"/>
      <w:r w:rsidRPr="002F5DCB">
        <w:rPr>
          <w:sz w:val="28"/>
          <w:szCs w:val="28"/>
        </w:rPr>
        <w:t>.)» либо «</w:t>
      </w:r>
      <w:proofErr w:type="spellStart"/>
      <w:r w:rsidRPr="002F5DCB">
        <w:rPr>
          <w:sz w:val="28"/>
          <w:szCs w:val="28"/>
        </w:rPr>
        <w:t>отс</w:t>
      </w:r>
      <w:proofErr w:type="spellEnd"/>
      <w:r w:rsidRPr="002F5DCB">
        <w:rPr>
          <w:sz w:val="28"/>
          <w:szCs w:val="28"/>
        </w:rPr>
        <w:t>. (н/</w:t>
      </w:r>
      <w:proofErr w:type="spellStart"/>
      <w:r w:rsidRPr="002F5DCB">
        <w:rPr>
          <w:sz w:val="28"/>
          <w:szCs w:val="28"/>
        </w:rPr>
        <w:t>ув.пр</w:t>
      </w:r>
      <w:proofErr w:type="spellEnd"/>
      <w:r w:rsidRPr="002F5DCB">
        <w:rPr>
          <w:sz w:val="28"/>
          <w:szCs w:val="28"/>
        </w:rPr>
        <w:t>.)»;</w:t>
      </w:r>
    </w:p>
    <w:p w:rsidR="00366236" w:rsidRPr="002F5DCB" w:rsidRDefault="00366236" w:rsidP="00F76B3F">
      <w:pPr>
        <w:pStyle w:val="ab"/>
        <w:numPr>
          <w:ilvl w:val="0"/>
          <w:numId w:val="25"/>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если экзамен проходил в форме KT </w:t>
      </w:r>
      <w:proofErr w:type="spellStart"/>
      <w:r w:rsidRPr="002F5DCB">
        <w:rPr>
          <w:sz w:val="28"/>
          <w:szCs w:val="28"/>
        </w:rPr>
        <w:t>Platonus</w:t>
      </w:r>
      <w:proofErr w:type="spellEnd"/>
      <w:r w:rsidRPr="002F5DCB">
        <w:rPr>
          <w:sz w:val="28"/>
          <w:szCs w:val="28"/>
        </w:rPr>
        <w:t xml:space="preserve">, экзаменационные оценки формируются автоматически в </w:t>
      </w:r>
      <w:proofErr w:type="spellStart"/>
      <w:r w:rsidRPr="002F5DCB">
        <w:rPr>
          <w:sz w:val="28"/>
          <w:szCs w:val="28"/>
        </w:rPr>
        <w:t>Platonus</w:t>
      </w:r>
      <w:proofErr w:type="spellEnd"/>
      <w:r w:rsidRPr="002F5DCB">
        <w:rPr>
          <w:sz w:val="28"/>
          <w:szCs w:val="28"/>
        </w:rPr>
        <w:t>;</w:t>
      </w:r>
    </w:p>
    <w:p w:rsidR="00366236" w:rsidRPr="002F5DCB" w:rsidRDefault="00366236" w:rsidP="00F76B3F">
      <w:pPr>
        <w:pStyle w:val="ab"/>
        <w:numPr>
          <w:ilvl w:val="0"/>
          <w:numId w:val="25"/>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 xml:space="preserve">если экзамен проходил в форме КТ </w:t>
      </w:r>
      <w:proofErr w:type="spellStart"/>
      <w:r w:rsidRPr="002F5DCB">
        <w:rPr>
          <w:sz w:val="28"/>
          <w:szCs w:val="28"/>
        </w:rPr>
        <w:t>Moodle</w:t>
      </w:r>
      <w:proofErr w:type="spellEnd"/>
      <w:r w:rsidRPr="002F5DCB">
        <w:rPr>
          <w:sz w:val="28"/>
          <w:szCs w:val="28"/>
        </w:rPr>
        <w:t xml:space="preserve">, то оценка за экзаменационный тест переставляется экзаменатором в журнал </w:t>
      </w:r>
      <w:proofErr w:type="spellStart"/>
      <w:r w:rsidRPr="002F5DCB">
        <w:rPr>
          <w:sz w:val="28"/>
          <w:szCs w:val="28"/>
        </w:rPr>
        <w:t>Platonus</w:t>
      </w:r>
      <w:proofErr w:type="spellEnd"/>
      <w:r w:rsidRPr="002F5DCB">
        <w:rPr>
          <w:sz w:val="28"/>
          <w:szCs w:val="28"/>
        </w:rPr>
        <w:t>;</w:t>
      </w:r>
    </w:p>
    <w:p w:rsidR="00366236" w:rsidRPr="002F5DCB" w:rsidRDefault="00366236" w:rsidP="00F76B3F">
      <w:pPr>
        <w:pStyle w:val="ab"/>
        <w:numPr>
          <w:ilvl w:val="0"/>
          <w:numId w:val="25"/>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остальных случаях в журнал </w:t>
      </w:r>
      <w:proofErr w:type="spellStart"/>
      <w:r w:rsidRPr="002F5DCB">
        <w:rPr>
          <w:sz w:val="28"/>
          <w:szCs w:val="28"/>
        </w:rPr>
        <w:t>Platonus</w:t>
      </w:r>
      <w:proofErr w:type="spellEnd"/>
      <w:r w:rsidRPr="002F5DCB">
        <w:rPr>
          <w:sz w:val="28"/>
          <w:szCs w:val="28"/>
        </w:rPr>
        <w:t xml:space="preserve"> выставляется балл, который студент получил на экзамене.</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Обучающийся, в случае несогласия с оценкой, имеет право на апелляцию, которая рассматривается апелляционной комиссией. Порядок проведения </w:t>
      </w:r>
      <w:proofErr w:type="spellStart"/>
      <w:r w:rsidRPr="002F5DCB">
        <w:rPr>
          <w:sz w:val="28"/>
          <w:szCs w:val="28"/>
        </w:rPr>
        <w:t>апеляции</w:t>
      </w:r>
      <w:proofErr w:type="spellEnd"/>
      <w:r w:rsidRPr="002F5DCB">
        <w:rPr>
          <w:sz w:val="28"/>
          <w:szCs w:val="28"/>
        </w:rPr>
        <w:t xml:space="preserve"> описан в Параграфе 1</w:t>
      </w:r>
      <w:r w:rsidR="00B6059E" w:rsidRPr="002F5DCB">
        <w:rPr>
          <w:sz w:val="28"/>
          <w:szCs w:val="28"/>
        </w:rPr>
        <w:t>1</w:t>
      </w:r>
      <w:r w:rsidRPr="002F5DCB">
        <w:rPr>
          <w:sz w:val="28"/>
          <w:szCs w:val="28"/>
        </w:rPr>
        <w:t xml:space="preserve"> настоящей главы.</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При наличии уважительной причины неявки на экзамен, указанной в параграфе 5, своевременной подаче заявления и подтверждающих документов, обучающему по распоряжению </w:t>
      </w:r>
      <w:proofErr w:type="gramStart"/>
      <w:r w:rsidRPr="002F5DCB">
        <w:rPr>
          <w:sz w:val="28"/>
          <w:szCs w:val="28"/>
        </w:rPr>
        <w:t>директората</w:t>
      </w:r>
      <w:proofErr w:type="gramEnd"/>
      <w:r w:rsidRPr="002F5DCB">
        <w:rPr>
          <w:sz w:val="28"/>
          <w:szCs w:val="28"/>
        </w:rPr>
        <w:t xml:space="preserve"> устанавливаются индивидуальные сроки сдачи экзамена (-</w:t>
      </w:r>
      <w:proofErr w:type="spellStart"/>
      <w:r w:rsidRPr="002F5DCB">
        <w:rPr>
          <w:sz w:val="28"/>
          <w:szCs w:val="28"/>
        </w:rPr>
        <w:t>ов</w:t>
      </w:r>
      <w:proofErr w:type="spellEnd"/>
      <w:r w:rsidRPr="002F5DCB">
        <w:rPr>
          <w:sz w:val="28"/>
          <w:szCs w:val="28"/>
        </w:rPr>
        <w:t>).</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При отсутствии уважительной причины или несвоевременно поданном заявлении обучающегося и/или </w:t>
      </w:r>
      <w:proofErr w:type="spellStart"/>
      <w:r w:rsidRPr="002F5DCB">
        <w:rPr>
          <w:sz w:val="28"/>
          <w:szCs w:val="28"/>
        </w:rPr>
        <w:t>непредоставлении</w:t>
      </w:r>
      <w:proofErr w:type="spellEnd"/>
      <w:r w:rsidRPr="002F5DCB">
        <w:rPr>
          <w:sz w:val="28"/>
          <w:szCs w:val="28"/>
        </w:rPr>
        <w:t xml:space="preserve"> подтверждающих документов, неявка на экзамен приравнивается к оценке «неудовлетворительно», соответствующей оценке «F».</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После выставления экзаменационных оценок экзаменаторы подписывают экзаменационную ведомость в управлении регистрации. </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случае допущения ошибки, при выставлении экзаменационной оценки, экзаменатор </w:t>
      </w:r>
      <w:r w:rsidR="00B6059E" w:rsidRPr="002F5DCB">
        <w:rPr>
          <w:sz w:val="28"/>
          <w:szCs w:val="28"/>
        </w:rPr>
        <w:t>составляет</w:t>
      </w:r>
      <w:r w:rsidRPr="002F5DCB">
        <w:rPr>
          <w:sz w:val="28"/>
          <w:szCs w:val="28"/>
        </w:rPr>
        <w:t xml:space="preserve"> служебную записку на имя проректора по академической работе. В служебной записке указываются данные обучающегося, дисциплина, ошибочно выставленная оценка, правильная оценка, причина ошибки. Служебная записка предварительно визируется за</w:t>
      </w:r>
      <w:r w:rsidR="007B67C4" w:rsidRPr="002F5DCB">
        <w:rPr>
          <w:sz w:val="28"/>
          <w:szCs w:val="28"/>
        </w:rPr>
        <w:t>ведующим кафедрой и начальником Офиса Регистратора</w:t>
      </w:r>
      <w:r w:rsidRPr="002F5DCB">
        <w:rPr>
          <w:sz w:val="28"/>
          <w:szCs w:val="28"/>
        </w:rPr>
        <w:t>.</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После завершения экзамена и оценивания экзаменационной работы по каждой дисциплине обучающемуся в АИС </w:t>
      </w:r>
      <w:proofErr w:type="spellStart"/>
      <w:r w:rsidRPr="002F5DCB">
        <w:rPr>
          <w:sz w:val="28"/>
          <w:szCs w:val="28"/>
        </w:rPr>
        <w:t>Platonus</w:t>
      </w:r>
      <w:proofErr w:type="spellEnd"/>
      <w:r w:rsidRPr="002F5DCB">
        <w:rPr>
          <w:sz w:val="28"/>
          <w:szCs w:val="28"/>
        </w:rPr>
        <w:t xml:space="preserve"> автоматически рассчитывается итоговая оценка, которая служит оценкой его учебных достижений.</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Итоговая оценка по дисциплине зависит от рейтинга допуска </w:t>
      </w:r>
      <w:proofErr w:type="spellStart"/>
      <w:r w:rsidRPr="002F5DCB">
        <w:rPr>
          <w:sz w:val="28"/>
          <w:szCs w:val="28"/>
        </w:rPr>
        <w:t>Рд</w:t>
      </w:r>
      <w:proofErr w:type="spellEnd"/>
      <w:r w:rsidRPr="002F5DCB">
        <w:rPr>
          <w:sz w:val="28"/>
          <w:szCs w:val="28"/>
        </w:rPr>
        <w:t xml:space="preserve"> по дисциплине и результата Итогового контроля (экзаменационной оценки). В Итоговой оценке по дисциплине доля рейтинга допуска </w:t>
      </w:r>
      <w:proofErr w:type="spellStart"/>
      <w:r w:rsidRPr="002F5DCB">
        <w:rPr>
          <w:sz w:val="28"/>
          <w:szCs w:val="28"/>
        </w:rPr>
        <w:t>Рд</w:t>
      </w:r>
      <w:proofErr w:type="spellEnd"/>
      <w:r w:rsidRPr="002F5DCB">
        <w:rPr>
          <w:sz w:val="28"/>
          <w:szCs w:val="28"/>
        </w:rPr>
        <w:t xml:space="preserve"> составляет 60%, а Итогового контроля – 40%.</w:t>
      </w:r>
    </w:p>
    <w:p w:rsidR="00366236" w:rsidRPr="002F5DCB" w:rsidRDefault="00366236" w:rsidP="00B6059E">
      <w:pPr>
        <w:pStyle w:val="ab"/>
        <w:shd w:val="clear" w:color="auto" w:fill="FFFFFF"/>
        <w:tabs>
          <w:tab w:val="left" w:pos="1134"/>
        </w:tabs>
        <w:spacing w:before="0" w:beforeAutospacing="0" w:after="0" w:afterAutospacing="0"/>
        <w:ind w:left="567"/>
        <w:jc w:val="center"/>
        <w:textAlignment w:val="baseline"/>
        <w:rPr>
          <w:b/>
          <w:sz w:val="28"/>
          <w:szCs w:val="28"/>
        </w:rPr>
      </w:pPr>
      <w:r w:rsidRPr="002F5DCB">
        <w:rPr>
          <w:b/>
          <w:sz w:val="28"/>
          <w:szCs w:val="28"/>
        </w:rPr>
        <w:t xml:space="preserve">ИО = 0,6* </w:t>
      </w:r>
      <w:proofErr w:type="spellStart"/>
      <w:r w:rsidRPr="002F5DCB">
        <w:rPr>
          <w:b/>
          <w:sz w:val="28"/>
          <w:szCs w:val="28"/>
        </w:rPr>
        <w:t>Рд</w:t>
      </w:r>
      <w:proofErr w:type="spellEnd"/>
      <w:r w:rsidRPr="002F5DCB">
        <w:rPr>
          <w:b/>
          <w:sz w:val="28"/>
          <w:szCs w:val="28"/>
        </w:rPr>
        <w:t xml:space="preserve"> + 0,4*ИК</w:t>
      </w:r>
    </w:p>
    <w:p w:rsidR="00366236" w:rsidRPr="002F5DCB" w:rsidRDefault="00366236" w:rsidP="00E9120A">
      <w:pPr>
        <w:pStyle w:val="ab"/>
        <w:shd w:val="clear" w:color="auto" w:fill="FFFFFF"/>
        <w:tabs>
          <w:tab w:val="left" w:pos="1134"/>
        </w:tabs>
        <w:spacing w:before="0" w:beforeAutospacing="0" w:after="0" w:afterAutospacing="0"/>
        <w:jc w:val="both"/>
        <w:textAlignment w:val="baseline"/>
        <w:rPr>
          <w:sz w:val="28"/>
          <w:szCs w:val="28"/>
        </w:rPr>
      </w:pPr>
      <w:r w:rsidRPr="002F5DCB">
        <w:rPr>
          <w:sz w:val="28"/>
          <w:szCs w:val="28"/>
        </w:rPr>
        <w:t>где:</w:t>
      </w:r>
    </w:p>
    <w:p w:rsidR="00366236" w:rsidRPr="002F5DCB" w:rsidRDefault="00366236" w:rsidP="00B6059E">
      <w:pPr>
        <w:pStyle w:val="ab"/>
        <w:shd w:val="clear" w:color="auto" w:fill="FFFFFF"/>
        <w:tabs>
          <w:tab w:val="left" w:pos="1134"/>
        </w:tabs>
        <w:spacing w:before="0" w:beforeAutospacing="0" w:after="0" w:afterAutospacing="0"/>
        <w:ind w:left="567"/>
        <w:jc w:val="both"/>
        <w:textAlignment w:val="baseline"/>
        <w:rPr>
          <w:sz w:val="28"/>
          <w:szCs w:val="28"/>
        </w:rPr>
      </w:pPr>
      <w:r w:rsidRPr="002F5DCB">
        <w:rPr>
          <w:sz w:val="28"/>
          <w:szCs w:val="28"/>
        </w:rPr>
        <w:t>ИО – итоговая оценка по дисциплине;</w:t>
      </w:r>
    </w:p>
    <w:p w:rsidR="00366236" w:rsidRPr="002F5DCB" w:rsidRDefault="00366236" w:rsidP="00B6059E">
      <w:pPr>
        <w:pStyle w:val="ab"/>
        <w:shd w:val="clear" w:color="auto" w:fill="FFFFFF"/>
        <w:tabs>
          <w:tab w:val="left" w:pos="1134"/>
        </w:tabs>
        <w:spacing w:before="0" w:beforeAutospacing="0" w:after="0" w:afterAutospacing="0"/>
        <w:ind w:left="567"/>
        <w:jc w:val="both"/>
        <w:textAlignment w:val="baseline"/>
        <w:rPr>
          <w:sz w:val="28"/>
          <w:szCs w:val="28"/>
        </w:rPr>
      </w:pPr>
      <w:proofErr w:type="spellStart"/>
      <w:r w:rsidRPr="002F5DCB">
        <w:rPr>
          <w:sz w:val="28"/>
          <w:szCs w:val="28"/>
        </w:rPr>
        <w:t>Рд</w:t>
      </w:r>
      <w:proofErr w:type="spellEnd"/>
      <w:r w:rsidRPr="002F5DCB">
        <w:rPr>
          <w:sz w:val="28"/>
          <w:szCs w:val="28"/>
        </w:rPr>
        <w:t xml:space="preserve"> – рейтинг допуска по дисциплине;</w:t>
      </w:r>
    </w:p>
    <w:p w:rsidR="00366236" w:rsidRPr="002F5DCB" w:rsidRDefault="00366236" w:rsidP="00B6059E">
      <w:pPr>
        <w:pStyle w:val="ab"/>
        <w:shd w:val="clear" w:color="auto" w:fill="FFFFFF"/>
        <w:tabs>
          <w:tab w:val="left" w:pos="1134"/>
        </w:tabs>
        <w:spacing w:before="0" w:beforeAutospacing="0" w:after="0" w:afterAutospacing="0"/>
        <w:ind w:left="567"/>
        <w:jc w:val="both"/>
        <w:textAlignment w:val="baseline"/>
        <w:rPr>
          <w:sz w:val="28"/>
          <w:szCs w:val="28"/>
        </w:rPr>
      </w:pPr>
      <w:r w:rsidRPr="002F5DCB">
        <w:rPr>
          <w:sz w:val="28"/>
          <w:szCs w:val="28"/>
        </w:rPr>
        <w:t>ИК – баллы экзаменационной оценки.</w:t>
      </w: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Итоговая оценка по результатам экзамена выставляется в баллах и буквенной оценке. Соотношение суммарных баллов по итогам экзамена и оценки в буквенной системе по всем дисциплинам, за исключением дисциплин «Казахский язык», «Русский язык», «Иностранный язык»), представлено в таблице1:</w:t>
      </w:r>
    </w:p>
    <w:p w:rsidR="00B548C8" w:rsidRPr="002F5DCB" w:rsidRDefault="00B548C8" w:rsidP="00B548C8">
      <w:pPr>
        <w:pStyle w:val="ab"/>
        <w:shd w:val="clear" w:color="auto" w:fill="FFFFFF"/>
        <w:tabs>
          <w:tab w:val="left" w:pos="1134"/>
        </w:tabs>
        <w:spacing w:before="0" w:beforeAutospacing="0" w:after="0" w:afterAutospacing="0"/>
        <w:ind w:left="567"/>
        <w:jc w:val="both"/>
        <w:textAlignment w:val="baseline"/>
        <w:rPr>
          <w:sz w:val="28"/>
          <w:szCs w:val="28"/>
        </w:rPr>
      </w:pPr>
    </w:p>
    <w:p w:rsidR="00366236" w:rsidRPr="002F5DCB" w:rsidRDefault="00366236" w:rsidP="00B548C8">
      <w:pPr>
        <w:tabs>
          <w:tab w:val="left" w:pos="851"/>
        </w:tabs>
        <w:spacing w:after="0" w:line="240" w:lineRule="auto"/>
        <w:ind w:firstLine="567"/>
        <w:rPr>
          <w:rFonts w:ascii="Times New Roman" w:eastAsia="Times New Roman" w:hAnsi="Times New Roman" w:cs="Times New Roman"/>
          <w:sz w:val="28"/>
          <w:szCs w:val="28"/>
          <w:lang w:eastAsia="ru-RU"/>
        </w:rPr>
      </w:pPr>
      <w:r w:rsidRPr="002F5DCB">
        <w:rPr>
          <w:rFonts w:ascii="Times New Roman" w:eastAsia="Times New Roman" w:hAnsi="Times New Roman" w:cs="Times New Roman"/>
          <w:sz w:val="28"/>
          <w:szCs w:val="28"/>
          <w:lang w:eastAsia="ru-RU"/>
        </w:rPr>
        <w:t>Таблица 1</w:t>
      </w:r>
      <w:r w:rsidR="00B548C8" w:rsidRPr="002F5DCB">
        <w:rPr>
          <w:rFonts w:ascii="Times New Roman" w:eastAsia="Times New Roman" w:hAnsi="Times New Roman" w:cs="Times New Roman"/>
          <w:sz w:val="28"/>
          <w:szCs w:val="28"/>
          <w:lang w:eastAsia="ru-RU"/>
        </w:rPr>
        <w:t>- Соотношение суммарных баллов по итогам экзамена и оценки в буквенной системе</w:t>
      </w:r>
    </w:p>
    <w:p w:rsidR="00B548C8" w:rsidRPr="002F5DCB" w:rsidRDefault="00B548C8" w:rsidP="00B548C8">
      <w:pPr>
        <w:tabs>
          <w:tab w:val="left" w:pos="851"/>
        </w:tabs>
        <w:spacing w:after="0" w:line="240" w:lineRule="auto"/>
        <w:ind w:firstLine="567"/>
        <w:rPr>
          <w:rFonts w:ascii="Times New Roman" w:eastAsia="Times New Roman" w:hAnsi="Times New Roman" w:cs="Times New Roman"/>
          <w:sz w:val="28"/>
          <w:szCs w:val="28"/>
          <w:lang w:eastAsia="ru-RU"/>
        </w:rPr>
      </w:pPr>
    </w:p>
    <w:tbl>
      <w:tblPr>
        <w:tblW w:w="855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8"/>
        <w:gridCol w:w="1862"/>
        <w:gridCol w:w="1602"/>
        <w:gridCol w:w="2825"/>
      </w:tblGrid>
      <w:tr w:rsidR="00366236" w:rsidRPr="002F5DCB" w:rsidTr="00BC02B0">
        <w:trPr>
          <w:tblHeader/>
        </w:trPr>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b/>
                <w:bCs/>
                <w:sz w:val="24"/>
                <w:szCs w:val="24"/>
              </w:rPr>
            </w:pPr>
            <w:r w:rsidRPr="002F5DCB">
              <w:rPr>
                <w:rFonts w:ascii="Times New Roman" w:eastAsia="Times New Roman" w:hAnsi="Times New Roman" w:cs="Times New Roman"/>
                <w:b/>
                <w:bCs/>
                <w:sz w:val="24"/>
                <w:szCs w:val="24"/>
              </w:rPr>
              <w:lastRenderedPageBreak/>
              <w:t>Оценка по</w:t>
            </w:r>
          </w:p>
          <w:p w:rsidR="00366236" w:rsidRPr="002F5DCB" w:rsidRDefault="00366236" w:rsidP="00640EDD">
            <w:pPr>
              <w:spacing w:after="0" w:line="240" w:lineRule="auto"/>
              <w:jc w:val="center"/>
              <w:rPr>
                <w:rFonts w:ascii="Times New Roman" w:eastAsia="Times New Roman" w:hAnsi="Times New Roman" w:cs="Times New Roman"/>
                <w:b/>
                <w:bCs/>
                <w:sz w:val="24"/>
                <w:szCs w:val="24"/>
              </w:rPr>
            </w:pPr>
            <w:r w:rsidRPr="002F5DCB">
              <w:rPr>
                <w:rFonts w:ascii="Times New Roman" w:eastAsia="Times New Roman" w:hAnsi="Times New Roman" w:cs="Times New Roman"/>
                <w:b/>
                <w:bCs/>
                <w:sz w:val="24"/>
                <w:szCs w:val="24"/>
              </w:rPr>
              <w:t>буквенной</w:t>
            </w:r>
          </w:p>
          <w:p w:rsidR="00366236" w:rsidRPr="002F5DCB" w:rsidRDefault="00366236" w:rsidP="00640EDD">
            <w:pPr>
              <w:spacing w:after="0" w:line="240" w:lineRule="auto"/>
              <w:jc w:val="center"/>
              <w:rPr>
                <w:rFonts w:ascii="Times New Roman" w:eastAsia="Times New Roman" w:hAnsi="Times New Roman" w:cs="Times New Roman"/>
                <w:b/>
                <w:bCs/>
                <w:sz w:val="24"/>
                <w:szCs w:val="24"/>
              </w:rPr>
            </w:pPr>
            <w:r w:rsidRPr="002F5DCB">
              <w:rPr>
                <w:rFonts w:ascii="Times New Roman" w:eastAsia="Times New Roman" w:hAnsi="Times New Roman" w:cs="Times New Roman"/>
                <w:b/>
                <w:bCs/>
                <w:sz w:val="24"/>
                <w:szCs w:val="24"/>
              </w:rPr>
              <w:t>системе</w:t>
            </w:r>
          </w:p>
        </w:tc>
        <w:tc>
          <w:tcPr>
            <w:tcW w:w="186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b/>
                <w:bCs/>
                <w:sz w:val="24"/>
                <w:szCs w:val="24"/>
              </w:rPr>
            </w:pPr>
            <w:r w:rsidRPr="002F5DCB">
              <w:rPr>
                <w:rFonts w:ascii="Times New Roman" w:eastAsia="Times New Roman" w:hAnsi="Times New Roman" w:cs="Times New Roman"/>
                <w:b/>
                <w:bCs/>
                <w:sz w:val="24"/>
                <w:szCs w:val="24"/>
              </w:rPr>
              <w:t>Цифровой эквивалент</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b/>
                <w:bCs/>
                <w:sz w:val="24"/>
                <w:szCs w:val="24"/>
              </w:rPr>
            </w:pPr>
            <w:r w:rsidRPr="002F5DCB">
              <w:rPr>
                <w:rFonts w:ascii="Times New Roman" w:eastAsia="Times New Roman" w:hAnsi="Times New Roman" w:cs="Times New Roman"/>
                <w:b/>
                <w:bCs/>
                <w:sz w:val="24"/>
                <w:szCs w:val="24"/>
              </w:rPr>
              <w:t>Оценка в баллах</w:t>
            </w:r>
          </w:p>
        </w:tc>
        <w:tc>
          <w:tcPr>
            <w:tcW w:w="2825"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b/>
                <w:bCs/>
                <w:sz w:val="24"/>
                <w:szCs w:val="24"/>
              </w:rPr>
            </w:pPr>
            <w:r w:rsidRPr="002F5DCB">
              <w:rPr>
                <w:rFonts w:ascii="Times New Roman" w:eastAsia="Times New Roman" w:hAnsi="Times New Roman" w:cs="Times New Roman"/>
                <w:b/>
                <w:bCs/>
                <w:sz w:val="24"/>
                <w:szCs w:val="24"/>
              </w:rPr>
              <w:t>Оценка по</w:t>
            </w:r>
          </w:p>
          <w:p w:rsidR="00366236" w:rsidRPr="002F5DCB" w:rsidRDefault="00366236" w:rsidP="00640EDD">
            <w:pPr>
              <w:spacing w:after="0" w:line="240" w:lineRule="auto"/>
              <w:jc w:val="center"/>
              <w:rPr>
                <w:rFonts w:ascii="Times New Roman" w:eastAsia="Times New Roman" w:hAnsi="Times New Roman" w:cs="Times New Roman"/>
                <w:b/>
                <w:bCs/>
                <w:sz w:val="24"/>
                <w:szCs w:val="24"/>
              </w:rPr>
            </w:pPr>
            <w:r w:rsidRPr="002F5DCB">
              <w:rPr>
                <w:rFonts w:ascii="Times New Roman" w:eastAsia="Times New Roman" w:hAnsi="Times New Roman" w:cs="Times New Roman"/>
                <w:b/>
                <w:bCs/>
                <w:sz w:val="24"/>
                <w:szCs w:val="24"/>
              </w:rPr>
              <w:t>традиционной</w:t>
            </w:r>
          </w:p>
          <w:p w:rsidR="00366236" w:rsidRPr="002F5DCB" w:rsidRDefault="00366236" w:rsidP="00640EDD">
            <w:pPr>
              <w:spacing w:after="0" w:line="240" w:lineRule="auto"/>
              <w:jc w:val="center"/>
              <w:rPr>
                <w:rFonts w:ascii="Times New Roman" w:eastAsia="Times New Roman" w:hAnsi="Times New Roman" w:cs="Times New Roman"/>
                <w:b/>
                <w:bCs/>
                <w:sz w:val="24"/>
                <w:szCs w:val="24"/>
              </w:rPr>
            </w:pPr>
            <w:r w:rsidRPr="002F5DCB">
              <w:rPr>
                <w:rFonts w:ascii="Times New Roman" w:eastAsia="Times New Roman" w:hAnsi="Times New Roman" w:cs="Times New Roman"/>
                <w:b/>
                <w:bCs/>
                <w:sz w:val="24"/>
                <w:szCs w:val="24"/>
              </w:rPr>
              <w:t>системе</w:t>
            </w:r>
          </w:p>
        </w:tc>
      </w:tr>
      <w:tr w:rsidR="00366236" w:rsidRPr="002F5DCB" w:rsidTr="00BC02B0">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А</w:t>
            </w:r>
          </w:p>
        </w:tc>
        <w:tc>
          <w:tcPr>
            <w:tcW w:w="186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4,0</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95-100</w:t>
            </w:r>
          </w:p>
        </w:tc>
        <w:tc>
          <w:tcPr>
            <w:tcW w:w="2825" w:type="dxa"/>
            <w:vMerge w:val="restart"/>
            <w:tcMar>
              <w:top w:w="0" w:type="dxa"/>
              <w:left w:w="108" w:type="dxa"/>
              <w:bottom w:w="0" w:type="dxa"/>
              <w:right w:w="108" w:type="dxa"/>
            </w:tcMar>
            <w:vAlign w:val="cente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Отлично</w:t>
            </w:r>
          </w:p>
        </w:tc>
      </w:tr>
      <w:tr w:rsidR="00366236" w:rsidRPr="002F5DCB" w:rsidTr="00BC02B0">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А-</w:t>
            </w:r>
          </w:p>
        </w:tc>
        <w:tc>
          <w:tcPr>
            <w:tcW w:w="1862" w:type="dxa"/>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3,67</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90-94</w:t>
            </w:r>
          </w:p>
        </w:tc>
        <w:tc>
          <w:tcPr>
            <w:tcW w:w="2825" w:type="dxa"/>
            <w:vMerge/>
            <w:vAlign w:val="center"/>
          </w:tcPr>
          <w:p w:rsidR="00366236" w:rsidRPr="002F5DCB" w:rsidRDefault="00366236" w:rsidP="00640EDD">
            <w:pPr>
              <w:spacing w:after="0" w:line="240" w:lineRule="auto"/>
              <w:jc w:val="center"/>
              <w:rPr>
                <w:rFonts w:ascii="Times New Roman" w:hAnsi="Times New Roman" w:cs="Times New Roman"/>
                <w:sz w:val="24"/>
                <w:szCs w:val="24"/>
              </w:rPr>
            </w:pPr>
          </w:p>
        </w:tc>
      </w:tr>
      <w:tr w:rsidR="00366236" w:rsidRPr="002F5DCB" w:rsidTr="00BC02B0">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В+</w:t>
            </w:r>
          </w:p>
        </w:tc>
        <w:tc>
          <w:tcPr>
            <w:tcW w:w="186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3,33</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85-89</w:t>
            </w:r>
          </w:p>
        </w:tc>
        <w:tc>
          <w:tcPr>
            <w:tcW w:w="2825" w:type="dxa"/>
            <w:vMerge w:val="restart"/>
            <w:tcMar>
              <w:top w:w="0" w:type="dxa"/>
              <w:left w:w="108" w:type="dxa"/>
              <w:bottom w:w="0" w:type="dxa"/>
              <w:right w:w="108" w:type="dxa"/>
            </w:tcMar>
            <w:vAlign w:val="cente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Хорошо</w:t>
            </w:r>
          </w:p>
        </w:tc>
      </w:tr>
      <w:tr w:rsidR="00366236" w:rsidRPr="002F5DCB" w:rsidTr="00BC02B0">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В</w:t>
            </w:r>
          </w:p>
        </w:tc>
        <w:tc>
          <w:tcPr>
            <w:tcW w:w="1862" w:type="dxa"/>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3,0</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80-84</w:t>
            </w:r>
          </w:p>
        </w:tc>
        <w:tc>
          <w:tcPr>
            <w:tcW w:w="2825" w:type="dxa"/>
            <w:vMerge/>
            <w:vAlign w:val="center"/>
          </w:tcPr>
          <w:p w:rsidR="00366236" w:rsidRPr="002F5DCB" w:rsidRDefault="00366236" w:rsidP="00640EDD">
            <w:pPr>
              <w:spacing w:after="0" w:line="240" w:lineRule="auto"/>
              <w:jc w:val="center"/>
              <w:rPr>
                <w:rFonts w:ascii="Times New Roman" w:hAnsi="Times New Roman" w:cs="Times New Roman"/>
                <w:sz w:val="24"/>
                <w:szCs w:val="24"/>
              </w:rPr>
            </w:pPr>
          </w:p>
        </w:tc>
      </w:tr>
      <w:tr w:rsidR="00366236" w:rsidRPr="002F5DCB" w:rsidTr="00BC02B0">
        <w:trPr>
          <w:trHeight w:val="270"/>
        </w:trPr>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В-</w:t>
            </w:r>
          </w:p>
        </w:tc>
        <w:tc>
          <w:tcPr>
            <w:tcW w:w="1862" w:type="dxa"/>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2,67</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lang w:val="en-US"/>
              </w:rPr>
            </w:pPr>
            <w:r w:rsidRPr="002F5DCB">
              <w:rPr>
                <w:rFonts w:ascii="Times New Roman" w:eastAsia="Times New Roman" w:hAnsi="Times New Roman" w:cs="Times New Roman"/>
                <w:sz w:val="24"/>
                <w:szCs w:val="24"/>
              </w:rPr>
              <w:t>75-79</w:t>
            </w:r>
          </w:p>
        </w:tc>
        <w:tc>
          <w:tcPr>
            <w:tcW w:w="2825" w:type="dxa"/>
            <w:vMerge/>
            <w:vAlign w:val="center"/>
          </w:tcPr>
          <w:p w:rsidR="00366236" w:rsidRPr="002F5DCB" w:rsidRDefault="00366236" w:rsidP="00640EDD">
            <w:pPr>
              <w:spacing w:after="0" w:line="240" w:lineRule="auto"/>
              <w:jc w:val="center"/>
              <w:rPr>
                <w:rFonts w:ascii="Times New Roman" w:hAnsi="Times New Roman" w:cs="Times New Roman"/>
                <w:sz w:val="24"/>
                <w:szCs w:val="24"/>
              </w:rPr>
            </w:pPr>
          </w:p>
        </w:tc>
      </w:tr>
      <w:tr w:rsidR="00366236" w:rsidRPr="002F5DCB" w:rsidTr="00BC02B0">
        <w:trPr>
          <w:trHeight w:val="270"/>
        </w:trPr>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С+</w:t>
            </w:r>
          </w:p>
        </w:tc>
        <w:tc>
          <w:tcPr>
            <w:tcW w:w="1862" w:type="dxa"/>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2,33</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70-74</w:t>
            </w:r>
          </w:p>
        </w:tc>
        <w:tc>
          <w:tcPr>
            <w:tcW w:w="2825" w:type="dxa"/>
            <w:vMerge/>
            <w:vAlign w:val="center"/>
          </w:tcPr>
          <w:p w:rsidR="00366236" w:rsidRPr="002F5DCB" w:rsidRDefault="00366236" w:rsidP="00640EDD">
            <w:pPr>
              <w:spacing w:after="0" w:line="240" w:lineRule="auto"/>
              <w:jc w:val="center"/>
              <w:rPr>
                <w:rFonts w:ascii="Times New Roman" w:hAnsi="Times New Roman" w:cs="Times New Roman"/>
                <w:sz w:val="24"/>
                <w:szCs w:val="24"/>
              </w:rPr>
            </w:pPr>
          </w:p>
        </w:tc>
      </w:tr>
      <w:tr w:rsidR="00366236" w:rsidRPr="002F5DCB" w:rsidTr="00BC02B0">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С</w:t>
            </w:r>
          </w:p>
        </w:tc>
        <w:tc>
          <w:tcPr>
            <w:tcW w:w="1862" w:type="dxa"/>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2,0</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65-69</w:t>
            </w:r>
          </w:p>
        </w:tc>
        <w:tc>
          <w:tcPr>
            <w:tcW w:w="2825" w:type="dxa"/>
            <w:vMerge w:val="restart"/>
            <w:vAlign w:val="center"/>
          </w:tcPr>
          <w:p w:rsidR="00366236" w:rsidRPr="002F5DCB" w:rsidRDefault="00366236" w:rsidP="00640EDD">
            <w:pPr>
              <w:spacing w:after="0" w:line="240" w:lineRule="auto"/>
              <w:jc w:val="center"/>
              <w:rPr>
                <w:rFonts w:ascii="Times New Roman" w:hAnsi="Times New Roman" w:cs="Times New Roman"/>
                <w:sz w:val="24"/>
                <w:szCs w:val="24"/>
              </w:rPr>
            </w:pPr>
            <w:r w:rsidRPr="002F5DCB">
              <w:rPr>
                <w:rFonts w:ascii="Times New Roman" w:hAnsi="Times New Roman" w:cs="Times New Roman"/>
                <w:sz w:val="24"/>
                <w:szCs w:val="24"/>
              </w:rPr>
              <w:t>Удовлетворительно</w:t>
            </w:r>
          </w:p>
        </w:tc>
      </w:tr>
      <w:tr w:rsidR="00366236" w:rsidRPr="002F5DCB" w:rsidTr="00BC02B0">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С-</w:t>
            </w:r>
          </w:p>
        </w:tc>
        <w:tc>
          <w:tcPr>
            <w:tcW w:w="1862" w:type="dxa"/>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1,67</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60-64</w:t>
            </w:r>
          </w:p>
        </w:tc>
        <w:tc>
          <w:tcPr>
            <w:tcW w:w="2825" w:type="dxa"/>
            <w:vMerge/>
            <w:vAlign w:val="center"/>
          </w:tcPr>
          <w:p w:rsidR="00366236" w:rsidRPr="002F5DCB" w:rsidRDefault="00366236" w:rsidP="00640EDD">
            <w:pPr>
              <w:spacing w:after="0" w:line="240" w:lineRule="auto"/>
              <w:jc w:val="center"/>
              <w:rPr>
                <w:rFonts w:ascii="Times New Roman" w:hAnsi="Times New Roman" w:cs="Times New Roman"/>
                <w:sz w:val="24"/>
                <w:szCs w:val="24"/>
              </w:rPr>
            </w:pPr>
          </w:p>
        </w:tc>
      </w:tr>
      <w:tr w:rsidR="00366236" w:rsidRPr="002F5DCB" w:rsidTr="00BC02B0">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D+</w:t>
            </w:r>
          </w:p>
        </w:tc>
        <w:tc>
          <w:tcPr>
            <w:tcW w:w="1862" w:type="dxa"/>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1,33</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55-59</w:t>
            </w:r>
          </w:p>
        </w:tc>
        <w:tc>
          <w:tcPr>
            <w:tcW w:w="2825" w:type="dxa"/>
            <w:vMerge/>
            <w:vAlign w:val="center"/>
          </w:tcPr>
          <w:p w:rsidR="00366236" w:rsidRPr="002F5DCB" w:rsidRDefault="00366236" w:rsidP="00640EDD">
            <w:pPr>
              <w:spacing w:after="0" w:line="240" w:lineRule="auto"/>
              <w:jc w:val="center"/>
              <w:rPr>
                <w:rFonts w:ascii="Times New Roman" w:hAnsi="Times New Roman" w:cs="Times New Roman"/>
                <w:sz w:val="24"/>
                <w:szCs w:val="24"/>
              </w:rPr>
            </w:pPr>
          </w:p>
        </w:tc>
      </w:tr>
      <w:tr w:rsidR="00366236" w:rsidRPr="002F5DCB" w:rsidTr="00BC02B0">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D</w:t>
            </w:r>
          </w:p>
        </w:tc>
        <w:tc>
          <w:tcPr>
            <w:tcW w:w="1862" w:type="dxa"/>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1,0</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50-54</w:t>
            </w:r>
          </w:p>
        </w:tc>
        <w:tc>
          <w:tcPr>
            <w:tcW w:w="2825" w:type="dxa"/>
            <w:vMerge/>
            <w:vAlign w:val="center"/>
          </w:tcPr>
          <w:p w:rsidR="00366236" w:rsidRPr="002F5DCB" w:rsidRDefault="00366236" w:rsidP="00640EDD">
            <w:pPr>
              <w:spacing w:after="0" w:line="240" w:lineRule="auto"/>
              <w:jc w:val="center"/>
              <w:rPr>
                <w:rFonts w:ascii="Times New Roman" w:hAnsi="Times New Roman" w:cs="Times New Roman"/>
                <w:sz w:val="24"/>
                <w:szCs w:val="24"/>
              </w:rPr>
            </w:pPr>
          </w:p>
        </w:tc>
      </w:tr>
      <w:tr w:rsidR="00366236" w:rsidRPr="002F5DCB" w:rsidTr="00BC02B0">
        <w:trPr>
          <w:trHeight w:val="300"/>
        </w:trPr>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lang w:val="en-US"/>
              </w:rPr>
              <w:t>FX</w:t>
            </w:r>
          </w:p>
        </w:tc>
        <w:tc>
          <w:tcPr>
            <w:tcW w:w="186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0,5</w:t>
            </w:r>
          </w:p>
        </w:tc>
        <w:tc>
          <w:tcPr>
            <w:tcW w:w="1602"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lang w:val="en-US"/>
              </w:rPr>
              <w:t>25-49</w:t>
            </w:r>
          </w:p>
        </w:tc>
        <w:tc>
          <w:tcPr>
            <w:tcW w:w="2825" w:type="dxa"/>
            <w:vMerge w:val="restart"/>
            <w:tcMar>
              <w:top w:w="0" w:type="dxa"/>
              <w:left w:w="108" w:type="dxa"/>
              <w:bottom w:w="0" w:type="dxa"/>
              <w:right w:w="108" w:type="dxa"/>
            </w:tcMar>
            <w:vAlign w:val="center"/>
          </w:tcPr>
          <w:p w:rsidR="00366236" w:rsidRPr="002F5DCB" w:rsidRDefault="00366236" w:rsidP="00640EDD">
            <w:pPr>
              <w:spacing w:after="0" w:line="240" w:lineRule="auto"/>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Неудовлетворительно</w:t>
            </w:r>
          </w:p>
        </w:tc>
      </w:tr>
      <w:tr w:rsidR="00366236" w:rsidRPr="002F5DCB" w:rsidTr="00BC02B0">
        <w:trPr>
          <w:trHeight w:val="311"/>
        </w:trPr>
        <w:tc>
          <w:tcPr>
            <w:tcW w:w="2268" w:type="dxa"/>
            <w:tcMar>
              <w:top w:w="0" w:type="dxa"/>
              <w:left w:w="108" w:type="dxa"/>
              <w:bottom w:w="0" w:type="dxa"/>
              <w:right w:w="108" w:type="dxa"/>
            </w:tcMar>
          </w:tcPr>
          <w:p w:rsidR="00366236" w:rsidRPr="002F5DCB" w:rsidRDefault="00366236" w:rsidP="00640EDD">
            <w:pPr>
              <w:spacing w:after="0" w:line="240" w:lineRule="auto"/>
              <w:jc w:val="center"/>
              <w:rPr>
                <w:rFonts w:ascii="Times New Roman" w:eastAsia="Times New Roman" w:hAnsi="Times New Roman" w:cs="Times New Roman"/>
                <w:sz w:val="24"/>
                <w:szCs w:val="24"/>
                <w:lang w:val="en-US"/>
              </w:rPr>
            </w:pPr>
            <w:r w:rsidRPr="002F5DCB">
              <w:rPr>
                <w:rFonts w:ascii="Times New Roman" w:eastAsia="Times New Roman" w:hAnsi="Times New Roman" w:cs="Times New Roman"/>
                <w:sz w:val="24"/>
                <w:szCs w:val="24"/>
                <w:lang w:val="en-US"/>
              </w:rPr>
              <w:t>F</w:t>
            </w:r>
          </w:p>
        </w:tc>
        <w:tc>
          <w:tcPr>
            <w:tcW w:w="1862" w:type="dxa"/>
            <w:tcMar>
              <w:top w:w="0" w:type="dxa"/>
              <w:left w:w="108" w:type="dxa"/>
              <w:bottom w:w="0" w:type="dxa"/>
              <w:right w:w="108" w:type="dxa"/>
            </w:tcMar>
          </w:tcPr>
          <w:p w:rsidR="00366236" w:rsidRPr="002F5DCB" w:rsidRDefault="00366236" w:rsidP="00640EDD">
            <w:pPr>
              <w:spacing w:after="0" w:line="240" w:lineRule="auto"/>
              <w:ind w:firstLine="5"/>
              <w:jc w:val="center"/>
              <w:rPr>
                <w:rFonts w:ascii="Times New Roman" w:eastAsia="Times New Roman" w:hAnsi="Times New Roman" w:cs="Times New Roman"/>
                <w:sz w:val="24"/>
                <w:szCs w:val="24"/>
              </w:rPr>
            </w:pPr>
            <w:r w:rsidRPr="002F5DCB">
              <w:rPr>
                <w:rFonts w:ascii="Times New Roman" w:eastAsia="Times New Roman" w:hAnsi="Times New Roman" w:cs="Times New Roman"/>
                <w:sz w:val="24"/>
                <w:szCs w:val="24"/>
              </w:rPr>
              <w:t>0</w:t>
            </w:r>
          </w:p>
        </w:tc>
        <w:tc>
          <w:tcPr>
            <w:tcW w:w="1602" w:type="dxa"/>
            <w:tcMar>
              <w:top w:w="0" w:type="dxa"/>
              <w:left w:w="108" w:type="dxa"/>
              <w:bottom w:w="0" w:type="dxa"/>
              <w:right w:w="108" w:type="dxa"/>
            </w:tcMar>
          </w:tcPr>
          <w:p w:rsidR="00366236" w:rsidRPr="002F5DCB" w:rsidRDefault="00366236" w:rsidP="00640EDD">
            <w:pPr>
              <w:spacing w:after="0" w:line="240" w:lineRule="auto"/>
              <w:ind w:firstLine="5"/>
              <w:jc w:val="center"/>
              <w:rPr>
                <w:rFonts w:ascii="Times New Roman" w:eastAsia="Times New Roman" w:hAnsi="Times New Roman" w:cs="Times New Roman"/>
                <w:sz w:val="24"/>
                <w:szCs w:val="24"/>
                <w:lang w:val="en-US"/>
              </w:rPr>
            </w:pPr>
            <w:r w:rsidRPr="002F5DCB">
              <w:rPr>
                <w:rFonts w:ascii="Times New Roman" w:eastAsia="Times New Roman" w:hAnsi="Times New Roman" w:cs="Times New Roman"/>
                <w:sz w:val="24"/>
                <w:szCs w:val="24"/>
              </w:rPr>
              <w:t>0-</w:t>
            </w:r>
            <w:r w:rsidRPr="002F5DCB">
              <w:rPr>
                <w:rFonts w:ascii="Times New Roman" w:eastAsia="Times New Roman" w:hAnsi="Times New Roman" w:cs="Times New Roman"/>
                <w:sz w:val="24"/>
                <w:szCs w:val="24"/>
                <w:lang w:val="en-US"/>
              </w:rPr>
              <w:t>24</w:t>
            </w:r>
          </w:p>
        </w:tc>
        <w:tc>
          <w:tcPr>
            <w:tcW w:w="2825" w:type="dxa"/>
            <w:vMerge/>
            <w:tcMar>
              <w:top w:w="0" w:type="dxa"/>
              <w:left w:w="108" w:type="dxa"/>
              <w:bottom w:w="0" w:type="dxa"/>
              <w:right w:w="108" w:type="dxa"/>
            </w:tcMar>
          </w:tcPr>
          <w:p w:rsidR="00366236" w:rsidRPr="002F5DCB" w:rsidRDefault="00366236" w:rsidP="001A187C">
            <w:pPr>
              <w:spacing w:after="0" w:line="240" w:lineRule="auto"/>
              <w:ind w:firstLine="567"/>
              <w:jc w:val="center"/>
              <w:rPr>
                <w:rFonts w:ascii="Times New Roman" w:eastAsia="Times New Roman" w:hAnsi="Times New Roman" w:cs="Times New Roman"/>
                <w:sz w:val="24"/>
                <w:szCs w:val="24"/>
              </w:rPr>
            </w:pPr>
          </w:p>
        </w:tc>
      </w:tr>
    </w:tbl>
    <w:p w:rsidR="00366236" w:rsidRPr="002F5DCB" w:rsidRDefault="00366236" w:rsidP="001A187C">
      <w:pPr>
        <w:pStyle w:val="a5"/>
        <w:tabs>
          <w:tab w:val="left" w:pos="851"/>
          <w:tab w:val="left" w:pos="993"/>
          <w:tab w:val="left" w:pos="1276"/>
        </w:tabs>
        <w:spacing w:after="0" w:line="240" w:lineRule="auto"/>
        <w:ind w:left="0" w:firstLine="567"/>
        <w:jc w:val="both"/>
        <w:rPr>
          <w:rFonts w:ascii="Times New Roman" w:eastAsia="Calibri" w:hAnsi="Times New Roman" w:cs="Times New Roman"/>
          <w:sz w:val="28"/>
          <w:szCs w:val="28"/>
        </w:rPr>
      </w:pPr>
    </w:p>
    <w:p w:rsidR="00366236" w:rsidRPr="002F5DCB" w:rsidRDefault="00366236" w:rsidP="00C427E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По итогам рубежных контролей и (или) промежуточной аттестации за невыполнение учебных планов, нарушение правил внутреннего распорядка к обучающимся могут быть применены меры дисциплинарного взыскания вплоть до отчисления из университета.</w:t>
      </w:r>
    </w:p>
    <w:p w:rsidR="00366236" w:rsidRPr="002F5DCB" w:rsidRDefault="00366236" w:rsidP="001A187C">
      <w:pPr>
        <w:pStyle w:val="a5"/>
        <w:tabs>
          <w:tab w:val="left" w:pos="851"/>
          <w:tab w:val="left" w:pos="993"/>
          <w:tab w:val="left" w:pos="1276"/>
        </w:tabs>
        <w:spacing w:after="0" w:line="240" w:lineRule="auto"/>
        <w:ind w:left="0" w:firstLine="567"/>
        <w:jc w:val="both"/>
        <w:rPr>
          <w:rFonts w:ascii="Times New Roman" w:eastAsia="Calibri" w:hAnsi="Times New Roman" w:cs="Times New Roman"/>
          <w:sz w:val="28"/>
          <w:szCs w:val="28"/>
        </w:rPr>
      </w:pPr>
    </w:p>
    <w:p w:rsidR="00366236" w:rsidRPr="002F5DCB" w:rsidRDefault="00366236" w:rsidP="001A187C">
      <w:pPr>
        <w:pStyle w:val="a5"/>
        <w:tabs>
          <w:tab w:val="left" w:pos="851"/>
          <w:tab w:val="left" w:pos="993"/>
          <w:tab w:val="left" w:pos="1276"/>
        </w:tabs>
        <w:spacing w:after="0" w:line="240" w:lineRule="auto"/>
        <w:ind w:left="0" w:firstLine="567"/>
        <w:jc w:val="both"/>
        <w:rPr>
          <w:rFonts w:ascii="Times New Roman" w:eastAsia="Calibri" w:hAnsi="Times New Roman" w:cs="Times New Roman"/>
          <w:b/>
          <w:sz w:val="28"/>
          <w:szCs w:val="28"/>
        </w:rPr>
      </w:pPr>
      <w:r w:rsidRPr="002F5DCB">
        <w:rPr>
          <w:rFonts w:ascii="Times New Roman" w:eastAsia="Calibri" w:hAnsi="Times New Roman" w:cs="Times New Roman"/>
          <w:b/>
          <w:sz w:val="28"/>
          <w:szCs w:val="28"/>
        </w:rPr>
        <w:t>Параграф 5.Сдача экзаменов по индивидуальному графику</w:t>
      </w:r>
    </w:p>
    <w:p w:rsidR="00A71CA9" w:rsidRPr="002F5DCB" w:rsidRDefault="00A71CA9" w:rsidP="001A187C">
      <w:pPr>
        <w:pStyle w:val="a5"/>
        <w:tabs>
          <w:tab w:val="left" w:pos="851"/>
          <w:tab w:val="left" w:pos="993"/>
          <w:tab w:val="left" w:pos="1276"/>
        </w:tabs>
        <w:spacing w:after="0" w:line="240" w:lineRule="auto"/>
        <w:ind w:left="0" w:firstLine="567"/>
        <w:jc w:val="both"/>
        <w:rPr>
          <w:rFonts w:ascii="Times New Roman" w:eastAsia="Calibri" w:hAnsi="Times New Roman" w:cs="Times New Roman"/>
          <w:b/>
          <w:sz w:val="28"/>
          <w:szCs w:val="28"/>
        </w:rPr>
      </w:pP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Сдача экзаменационной сессии либо экзамена по </w:t>
      </w:r>
      <w:r w:rsidR="007B67C4" w:rsidRPr="002F5DCB">
        <w:rPr>
          <w:sz w:val="28"/>
          <w:szCs w:val="28"/>
        </w:rPr>
        <w:t>индивидуальному графику</w:t>
      </w:r>
      <w:r w:rsidRPr="002F5DCB">
        <w:rPr>
          <w:sz w:val="28"/>
          <w:szCs w:val="28"/>
        </w:rPr>
        <w:t xml:space="preserve"> допускается по личному заявлению обучающегося, при наличии подтверждающих документов в следующих случаях:</w:t>
      </w:r>
    </w:p>
    <w:p w:rsidR="00366236" w:rsidRPr="002F5DCB" w:rsidRDefault="00366236" w:rsidP="00F76B3F">
      <w:pPr>
        <w:pStyle w:val="ab"/>
        <w:numPr>
          <w:ilvl w:val="0"/>
          <w:numId w:val="26"/>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болезнь</w:t>
      </w:r>
      <w:r w:rsidR="007B67C4" w:rsidRPr="002F5DCB">
        <w:rPr>
          <w:sz w:val="28"/>
          <w:szCs w:val="28"/>
        </w:rPr>
        <w:t xml:space="preserve"> </w:t>
      </w:r>
      <w:r w:rsidRPr="002F5DCB">
        <w:rPr>
          <w:sz w:val="28"/>
          <w:szCs w:val="28"/>
        </w:rPr>
        <w:t>обучающегося либо рождени</w:t>
      </w:r>
      <w:r w:rsidR="00B6059E" w:rsidRPr="002F5DCB">
        <w:rPr>
          <w:sz w:val="28"/>
          <w:szCs w:val="28"/>
        </w:rPr>
        <w:t>е</w:t>
      </w:r>
      <w:r w:rsidRPr="002F5DCB">
        <w:rPr>
          <w:sz w:val="28"/>
          <w:szCs w:val="28"/>
        </w:rPr>
        <w:t xml:space="preserve"> ребенка;</w:t>
      </w:r>
    </w:p>
    <w:p w:rsidR="00366236" w:rsidRPr="002F5DCB" w:rsidRDefault="00366236" w:rsidP="00F76B3F">
      <w:pPr>
        <w:pStyle w:val="ab"/>
        <w:numPr>
          <w:ilvl w:val="0"/>
          <w:numId w:val="26"/>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командировка обучающихся на основании приказа ректора для очного участия в олимпиаде, соревнованиях или конференции республ</w:t>
      </w:r>
      <w:r w:rsidR="00060183" w:rsidRPr="002F5DCB">
        <w:rPr>
          <w:sz w:val="28"/>
          <w:szCs w:val="28"/>
        </w:rPr>
        <w:t xml:space="preserve">иканского/международного уровня, в том числе </w:t>
      </w:r>
      <w:r w:rsidRPr="002F5DCB">
        <w:rPr>
          <w:sz w:val="28"/>
          <w:szCs w:val="28"/>
        </w:rPr>
        <w:t>участие студентов образовательной программы «Физическая культура и спорт» в соревнованиях республиканского/международного уровня, учебно-тренировочных сборах на</w:t>
      </w:r>
      <w:r w:rsidR="00640EDD" w:rsidRPr="002F5DCB">
        <w:rPr>
          <w:sz w:val="28"/>
          <w:szCs w:val="28"/>
        </w:rPr>
        <w:t xml:space="preserve"> </w:t>
      </w:r>
      <w:r w:rsidRPr="002F5DCB">
        <w:rPr>
          <w:sz w:val="28"/>
          <w:szCs w:val="28"/>
        </w:rPr>
        <w:t>основании распоряжения</w:t>
      </w:r>
      <w:r w:rsidR="00640EDD" w:rsidRPr="002F5DCB">
        <w:rPr>
          <w:sz w:val="28"/>
          <w:szCs w:val="28"/>
        </w:rPr>
        <w:t xml:space="preserve"> </w:t>
      </w:r>
      <w:r w:rsidRPr="002F5DCB">
        <w:rPr>
          <w:sz w:val="28"/>
          <w:szCs w:val="28"/>
        </w:rPr>
        <w:t xml:space="preserve">директора института и при наличии официального письма от ГУ «Управление физической культуры и спорта </w:t>
      </w:r>
      <w:proofErr w:type="spellStart"/>
      <w:r w:rsidRPr="002F5DCB">
        <w:rPr>
          <w:sz w:val="28"/>
          <w:szCs w:val="28"/>
        </w:rPr>
        <w:t>акимата</w:t>
      </w:r>
      <w:proofErr w:type="spellEnd"/>
      <w:r w:rsidRPr="002F5DCB">
        <w:rPr>
          <w:sz w:val="28"/>
          <w:szCs w:val="28"/>
        </w:rPr>
        <w:t xml:space="preserve"> </w:t>
      </w:r>
      <w:proofErr w:type="spellStart"/>
      <w:r w:rsidRPr="002F5DCB">
        <w:rPr>
          <w:sz w:val="28"/>
          <w:szCs w:val="28"/>
        </w:rPr>
        <w:t>Костанайской</w:t>
      </w:r>
      <w:proofErr w:type="spellEnd"/>
      <w:r w:rsidRPr="002F5DCB">
        <w:rPr>
          <w:sz w:val="28"/>
          <w:szCs w:val="28"/>
        </w:rPr>
        <w:t xml:space="preserve"> области»;</w:t>
      </w:r>
    </w:p>
    <w:p w:rsidR="00366236" w:rsidRPr="002F5DCB" w:rsidRDefault="00366236" w:rsidP="00F76B3F">
      <w:pPr>
        <w:pStyle w:val="ab"/>
        <w:numPr>
          <w:ilvl w:val="0"/>
          <w:numId w:val="26"/>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смерть близких родственников (отца, матери, бабушки, дедушки, родного брата или сестры, ребенка, супруги или супруга);</w:t>
      </w:r>
    </w:p>
    <w:p w:rsidR="00366236" w:rsidRPr="002F5DCB" w:rsidRDefault="00366236" w:rsidP="00F76B3F">
      <w:pPr>
        <w:pStyle w:val="ab"/>
        <w:numPr>
          <w:ilvl w:val="0"/>
          <w:numId w:val="26"/>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исключительные погодные условия, стихийные бедствия, аварии в городе </w:t>
      </w:r>
      <w:proofErr w:type="spellStart"/>
      <w:r w:rsidRPr="002F5DCB">
        <w:rPr>
          <w:sz w:val="28"/>
          <w:szCs w:val="28"/>
        </w:rPr>
        <w:t>Костанай</w:t>
      </w:r>
      <w:proofErr w:type="spellEnd"/>
      <w:r w:rsidRPr="002F5DCB">
        <w:rPr>
          <w:sz w:val="28"/>
          <w:szCs w:val="28"/>
        </w:rPr>
        <w:t xml:space="preserve"> и </w:t>
      </w:r>
      <w:proofErr w:type="spellStart"/>
      <w:r w:rsidRPr="002F5DCB">
        <w:rPr>
          <w:sz w:val="28"/>
          <w:szCs w:val="28"/>
        </w:rPr>
        <w:t>Костанайской</w:t>
      </w:r>
      <w:proofErr w:type="spellEnd"/>
      <w:r w:rsidRPr="002F5DCB">
        <w:rPr>
          <w:sz w:val="28"/>
          <w:szCs w:val="28"/>
        </w:rPr>
        <w:t xml:space="preserve"> области, подтвержденных службой ЧС в дни экзамена (-</w:t>
      </w:r>
      <w:proofErr w:type="spellStart"/>
      <w:r w:rsidRPr="002F5DCB">
        <w:rPr>
          <w:sz w:val="28"/>
          <w:szCs w:val="28"/>
        </w:rPr>
        <w:t>ов</w:t>
      </w:r>
      <w:proofErr w:type="spellEnd"/>
      <w:r w:rsidRPr="002F5DCB">
        <w:rPr>
          <w:sz w:val="28"/>
          <w:szCs w:val="28"/>
        </w:rPr>
        <w:t>);</w:t>
      </w:r>
    </w:p>
    <w:p w:rsidR="00366236" w:rsidRPr="002F5DCB" w:rsidRDefault="00366236" w:rsidP="00F76B3F">
      <w:pPr>
        <w:pStyle w:val="ab"/>
        <w:numPr>
          <w:ilvl w:val="0"/>
          <w:numId w:val="26"/>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стихийные бедствия, аварии и иные форс-мажорные обстоятельств в дни экзамена (-</w:t>
      </w:r>
      <w:proofErr w:type="spellStart"/>
      <w:r w:rsidRPr="002F5DCB">
        <w:rPr>
          <w:sz w:val="28"/>
          <w:szCs w:val="28"/>
        </w:rPr>
        <w:t>ов</w:t>
      </w:r>
      <w:proofErr w:type="spellEnd"/>
      <w:r w:rsidRPr="002F5DCB">
        <w:rPr>
          <w:sz w:val="28"/>
          <w:szCs w:val="28"/>
        </w:rPr>
        <w:t>).</w:t>
      </w: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Для продления сроков сдачи экзаменов обучающийся должен обратиться в директорат и написать заявление не позднее чем через 2 суток после выздоровления, возвращения из командировки, соревнований, сборов и т.п.</w:t>
      </w: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Перенос сроков сдачи экзамена (-</w:t>
      </w:r>
      <w:proofErr w:type="spellStart"/>
      <w:r w:rsidRPr="002F5DCB">
        <w:rPr>
          <w:sz w:val="28"/>
          <w:szCs w:val="28"/>
        </w:rPr>
        <w:t>ов</w:t>
      </w:r>
      <w:proofErr w:type="spellEnd"/>
      <w:r w:rsidRPr="002F5DCB">
        <w:rPr>
          <w:sz w:val="28"/>
          <w:szCs w:val="28"/>
        </w:rPr>
        <w:t>) зимней экзаменационной сессии допускается до начала следующего академического периода. Перенос сроков сдачи экзамена (-</w:t>
      </w:r>
      <w:proofErr w:type="spellStart"/>
      <w:r w:rsidRPr="002F5DCB">
        <w:rPr>
          <w:sz w:val="28"/>
          <w:szCs w:val="28"/>
        </w:rPr>
        <w:t>ов</w:t>
      </w:r>
      <w:proofErr w:type="spellEnd"/>
      <w:r w:rsidRPr="002F5DCB">
        <w:rPr>
          <w:sz w:val="28"/>
          <w:szCs w:val="28"/>
        </w:rPr>
        <w:t xml:space="preserve">) летней экзаменационной сессии, допускается до выхода переводного приказа, либо до выхода распоряжения о допуске к итоговой аттестации на выпускном курсе. </w:t>
      </w: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Перенос сроков сдачи экзамена (-</w:t>
      </w:r>
      <w:proofErr w:type="spellStart"/>
      <w:r w:rsidRPr="002F5DCB">
        <w:rPr>
          <w:sz w:val="28"/>
          <w:szCs w:val="28"/>
        </w:rPr>
        <w:t>ов</w:t>
      </w:r>
      <w:proofErr w:type="spellEnd"/>
      <w:r w:rsidRPr="002F5DCB">
        <w:rPr>
          <w:sz w:val="28"/>
          <w:szCs w:val="28"/>
        </w:rPr>
        <w:t>)</w:t>
      </w:r>
      <w:r w:rsidR="007B67C4" w:rsidRPr="002F5DCB">
        <w:rPr>
          <w:sz w:val="28"/>
          <w:szCs w:val="28"/>
        </w:rPr>
        <w:t xml:space="preserve"> </w:t>
      </w:r>
      <w:r w:rsidRPr="002F5DCB">
        <w:rPr>
          <w:sz w:val="28"/>
          <w:szCs w:val="28"/>
        </w:rPr>
        <w:t>осуществляется в следующем порядке:</w:t>
      </w:r>
    </w:p>
    <w:p w:rsidR="00366236" w:rsidRPr="002F5DCB" w:rsidRDefault="00366236" w:rsidP="00F76B3F">
      <w:pPr>
        <w:pStyle w:val="ab"/>
        <w:numPr>
          <w:ilvl w:val="0"/>
          <w:numId w:val="27"/>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пишет заявление на имя директора института</w:t>
      </w:r>
      <w:r w:rsidR="007B67C4" w:rsidRPr="002F5DCB">
        <w:rPr>
          <w:sz w:val="28"/>
          <w:szCs w:val="28"/>
        </w:rPr>
        <w:t xml:space="preserve"> </w:t>
      </w:r>
      <w:r w:rsidRPr="002F5DCB">
        <w:rPr>
          <w:sz w:val="28"/>
          <w:szCs w:val="28"/>
        </w:rPr>
        <w:t>с просьбой о переносе даты экзамена (-</w:t>
      </w:r>
      <w:proofErr w:type="spellStart"/>
      <w:r w:rsidRPr="002F5DCB">
        <w:rPr>
          <w:sz w:val="28"/>
          <w:szCs w:val="28"/>
        </w:rPr>
        <w:t>ов</w:t>
      </w:r>
      <w:proofErr w:type="spellEnd"/>
      <w:r w:rsidRPr="002F5DCB">
        <w:rPr>
          <w:sz w:val="28"/>
          <w:szCs w:val="28"/>
        </w:rPr>
        <w:t>), указывает причину и наименование дисциплин и прила</w:t>
      </w:r>
      <w:r w:rsidR="007B67C4" w:rsidRPr="002F5DCB">
        <w:rPr>
          <w:sz w:val="28"/>
          <w:szCs w:val="28"/>
        </w:rPr>
        <w:t xml:space="preserve">гает документы, подтверждающие </w:t>
      </w:r>
      <w:r w:rsidRPr="002F5DCB">
        <w:rPr>
          <w:sz w:val="28"/>
          <w:szCs w:val="28"/>
        </w:rPr>
        <w:t>наличие уважительной причины;</w:t>
      </w:r>
    </w:p>
    <w:p w:rsidR="00366236" w:rsidRPr="002F5DCB" w:rsidRDefault="00366236" w:rsidP="00F76B3F">
      <w:pPr>
        <w:pStyle w:val="ab"/>
        <w:numPr>
          <w:ilvl w:val="0"/>
          <w:numId w:val="27"/>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директорат оформляет распоряжение «Об индивидуальных сроках сдачи экзаменов», в котором указывает перечень дисциплин, индивидуальные даты и время сдачи </w:t>
      </w:r>
      <w:r w:rsidR="002D0278" w:rsidRPr="002F5DCB">
        <w:rPr>
          <w:sz w:val="28"/>
          <w:szCs w:val="28"/>
        </w:rPr>
        <w:t>(Приложение В</w:t>
      </w:r>
      <w:r w:rsidRPr="002F5DCB">
        <w:rPr>
          <w:sz w:val="28"/>
          <w:szCs w:val="28"/>
        </w:rPr>
        <w:t xml:space="preserve">). Копия распоряжения передается методисту </w:t>
      </w:r>
      <w:r w:rsidR="008C02C4" w:rsidRPr="002F5DCB">
        <w:rPr>
          <w:sz w:val="28"/>
          <w:szCs w:val="28"/>
        </w:rPr>
        <w:t>ОР</w:t>
      </w:r>
      <w:r w:rsidRPr="002F5DCB">
        <w:rPr>
          <w:sz w:val="28"/>
          <w:szCs w:val="28"/>
        </w:rPr>
        <w:t xml:space="preserve"> и методисту подразделения, ответственного за настройки экзаменационных тестов;</w:t>
      </w:r>
    </w:p>
    <w:p w:rsidR="00366236" w:rsidRPr="002F5DCB" w:rsidRDefault="00366236" w:rsidP="00F76B3F">
      <w:pPr>
        <w:pStyle w:val="ab"/>
        <w:numPr>
          <w:ilvl w:val="0"/>
          <w:numId w:val="27"/>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методист </w:t>
      </w:r>
      <w:r w:rsidR="00B6059E" w:rsidRPr="002F5DCB">
        <w:rPr>
          <w:sz w:val="28"/>
          <w:szCs w:val="28"/>
        </w:rPr>
        <w:t xml:space="preserve">ОР </w:t>
      </w:r>
      <w:r w:rsidRPr="002F5DCB">
        <w:rPr>
          <w:sz w:val="28"/>
          <w:szCs w:val="28"/>
        </w:rPr>
        <w:t xml:space="preserve">переопределяет сроки сдачи экзамена в АИС </w:t>
      </w:r>
      <w:proofErr w:type="spellStart"/>
      <w:r w:rsidRPr="002F5DCB">
        <w:rPr>
          <w:sz w:val="28"/>
          <w:szCs w:val="28"/>
        </w:rPr>
        <w:t>Platonus</w:t>
      </w:r>
      <w:proofErr w:type="spellEnd"/>
      <w:r w:rsidRPr="002F5DCB">
        <w:rPr>
          <w:sz w:val="28"/>
          <w:szCs w:val="28"/>
        </w:rPr>
        <w:t>;</w:t>
      </w:r>
    </w:p>
    <w:p w:rsidR="00366236" w:rsidRPr="002F5DCB" w:rsidRDefault="00366236" w:rsidP="00F76B3F">
      <w:pPr>
        <w:pStyle w:val="ab"/>
        <w:numPr>
          <w:ilvl w:val="0"/>
          <w:numId w:val="27"/>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сдает экзамен,</w:t>
      </w:r>
      <w:r w:rsidR="008C02C4" w:rsidRPr="002F5DCB">
        <w:rPr>
          <w:sz w:val="28"/>
          <w:szCs w:val="28"/>
        </w:rPr>
        <w:t xml:space="preserve"> </w:t>
      </w:r>
      <w:r w:rsidRPr="002F5DCB">
        <w:rPr>
          <w:sz w:val="28"/>
          <w:szCs w:val="28"/>
        </w:rPr>
        <w:t xml:space="preserve">преподаватель выставляет оценку в журнале АИС </w:t>
      </w:r>
      <w:proofErr w:type="spellStart"/>
      <w:r w:rsidRPr="002F5DCB">
        <w:rPr>
          <w:sz w:val="28"/>
          <w:szCs w:val="28"/>
        </w:rPr>
        <w:t>Platonus</w:t>
      </w:r>
      <w:proofErr w:type="spellEnd"/>
      <w:r w:rsidRPr="002F5DCB">
        <w:rPr>
          <w:sz w:val="28"/>
          <w:szCs w:val="28"/>
        </w:rPr>
        <w:t>.</w:t>
      </w:r>
    </w:p>
    <w:p w:rsidR="00366236" w:rsidRDefault="00366236" w:rsidP="00B6059E">
      <w:pPr>
        <w:pStyle w:val="ab"/>
        <w:shd w:val="clear" w:color="auto" w:fill="FFFFFF"/>
        <w:tabs>
          <w:tab w:val="left" w:pos="1134"/>
        </w:tabs>
        <w:spacing w:before="0" w:beforeAutospacing="0" w:after="0" w:afterAutospacing="0"/>
        <w:ind w:left="567"/>
        <w:jc w:val="both"/>
        <w:textAlignment w:val="baseline"/>
        <w:rPr>
          <w:sz w:val="28"/>
          <w:szCs w:val="28"/>
        </w:rPr>
      </w:pPr>
    </w:p>
    <w:p w:rsidR="005E0000" w:rsidRPr="002F5DCB" w:rsidRDefault="005E0000" w:rsidP="00B6059E">
      <w:pPr>
        <w:pStyle w:val="ab"/>
        <w:shd w:val="clear" w:color="auto" w:fill="FFFFFF"/>
        <w:tabs>
          <w:tab w:val="left" w:pos="1134"/>
        </w:tabs>
        <w:spacing w:before="0" w:beforeAutospacing="0" w:after="0" w:afterAutospacing="0"/>
        <w:ind w:left="567"/>
        <w:jc w:val="both"/>
        <w:textAlignment w:val="baseline"/>
        <w:rPr>
          <w:sz w:val="28"/>
          <w:szCs w:val="28"/>
        </w:rPr>
      </w:pPr>
    </w:p>
    <w:p w:rsidR="00366236" w:rsidRPr="002F5DCB" w:rsidRDefault="00366236" w:rsidP="001A187C">
      <w:pPr>
        <w:spacing w:after="0" w:line="240" w:lineRule="auto"/>
        <w:ind w:firstLine="567"/>
        <w:jc w:val="both"/>
        <w:rPr>
          <w:rFonts w:ascii="Times New Roman" w:hAnsi="Times New Roman" w:cs="Times New Roman"/>
          <w:b/>
          <w:sz w:val="28"/>
          <w:szCs w:val="28"/>
        </w:rPr>
      </w:pPr>
      <w:r w:rsidRPr="002F5DCB">
        <w:rPr>
          <w:rFonts w:ascii="Times New Roman" w:hAnsi="Times New Roman" w:cs="Times New Roman"/>
          <w:b/>
          <w:sz w:val="28"/>
          <w:szCs w:val="28"/>
        </w:rPr>
        <w:t>Параграф 6. Устная форма приема экзамена</w:t>
      </w:r>
    </w:p>
    <w:p w:rsidR="00A71CA9" w:rsidRPr="002F5DCB" w:rsidRDefault="00A71CA9" w:rsidP="001A187C">
      <w:pPr>
        <w:spacing w:after="0" w:line="240" w:lineRule="auto"/>
        <w:ind w:firstLine="567"/>
        <w:jc w:val="both"/>
        <w:rPr>
          <w:rFonts w:ascii="Times New Roman" w:hAnsi="Times New Roman" w:cs="Times New Roman"/>
          <w:b/>
          <w:sz w:val="28"/>
          <w:szCs w:val="28"/>
        </w:rPr>
      </w:pP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Экзамен в устной форме принимается по билетам, рассмотренным и утвержденным на заседании кафедры и подписанным ее заведующим до начала экзаменационной сессии. Форма экзаменационного билета приведена в </w:t>
      </w:r>
      <w:r w:rsidR="0029729D" w:rsidRPr="002F5DCB">
        <w:rPr>
          <w:sz w:val="28"/>
          <w:szCs w:val="28"/>
        </w:rPr>
        <w:t xml:space="preserve">Приложении </w:t>
      </w:r>
      <w:r w:rsidR="002D0278" w:rsidRPr="002F5DCB">
        <w:rPr>
          <w:sz w:val="28"/>
          <w:szCs w:val="28"/>
        </w:rPr>
        <w:t>Г</w:t>
      </w:r>
      <w:r w:rsidRPr="002F5DCB">
        <w:rPr>
          <w:sz w:val="28"/>
          <w:szCs w:val="28"/>
        </w:rPr>
        <w:t>.</w:t>
      </w: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 случае, если содержание дисциплины не изменилось, допускается использование экзаменационных материалов прошлого учебного года.</w:t>
      </w: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Количество билетов и количество вопросов в экзаменационном билете определяются кафедрой (но не менее 20 билетов, в </w:t>
      </w:r>
      <w:proofErr w:type="spellStart"/>
      <w:r w:rsidRPr="002F5DCB">
        <w:rPr>
          <w:sz w:val="28"/>
          <w:szCs w:val="28"/>
        </w:rPr>
        <w:t>т.ч</w:t>
      </w:r>
      <w:proofErr w:type="spellEnd"/>
      <w:r w:rsidRPr="002F5DCB">
        <w:rPr>
          <w:sz w:val="28"/>
          <w:szCs w:val="28"/>
        </w:rPr>
        <w:t xml:space="preserve">. не менее 1 билета на каждого экзаменующегося и не менее 3-х вопросов в билете). </w:t>
      </w: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Экзаменационные билеты должны содержать теоретические и практические вопросы, охватывающие полный курс учебной программы дисциплины. Рекомендуется включать вопросы с ситуационными задачами.</w:t>
      </w: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Во время экзамена по решению кафедры </w:t>
      </w:r>
      <w:r w:rsidR="001E1F09" w:rsidRPr="002F5DCB">
        <w:rPr>
          <w:sz w:val="28"/>
          <w:szCs w:val="28"/>
        </w:rPr>
        <w:t>обучающиеся</w:t>
      </w:r>
      <w:r w:rsidRPr="002F5DCB">
        <w:rPr>
          <w:sz w:val="28"/>
          <w:szCs w:val="28"/>
        </w:rPr>
        <w:t xml:space="preserve"> могут пользоваться учебной программой дисциплины и с разрешения экзаменатора - справочной литературой.</w:t>
      </w: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На экзамен одновременно могут войти до 10 обучающихся. Экзамен принимается параллельным заслушиванием </w:t>
      </w:r>
      <w:r w:rsidR="008C02C4" w:rsidRPr="002F5DCB">
        <w:rPr>
          <w:sz w:val="28"/>
          <w:szCs w:val="28"/>
        </w:rPr>
        <w:t>ответов,</w:t>
      </w:r>
      <w:r w:rsidRPr="002F5DCB">
        <w:rPr>
          <w:sz w:val="28"/>
          <w:szCs w:val="28"/>
        </w:rPr>
        <w:t xml:space="preserve"> обучающихся всеми экзаменаторами.</w:t>
      </w: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зависимости от количества экзаменаторов, экзамен проводится 2-3 часа. Продолжительность ответа одного обучающегося не должна превышать 15 минут с учетом дополнительных вопросов. Количество дополнительных вопросов не должно превышать 3. </w:t>
      </w:r>
    </w:p>
    <w:p w:rsidR="00366236" w:rsidRPr="002F5DCB" w:rsidRDefault="00366236" w:rsidP="00B6059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Результат экзамена объявляется обучающемуся сразу после завершения его опроса. В случае несогласия с оценкой, обучающийся вправе подать апелляцию.</w:t>
      </w:r>
    </w:p>
    <w:p w:rsidR="00CE0FF5"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день экзамена, после его завершения, </w:t>
      </w:r>
      <w:r w:rsidR="00CE0FF5" w:rsidRPr="002F5DCB">
        <w:rPr>
          <w:sz w:val="28"/>
          <w:szCs w:val="28"/>
        </w:rPr>
        <w:t xml:space="preserve">руководитель программы </w:t>
      </w:r>
      <w:r w:rsidRPr="002F5DCB">
        <w:rPr>
          <w:sz w:val="28"/>
          <w:szCs w:val="28"/>
        </w:rPr>
        <w:t xml:space="preserve">выставляет экзаменационные оценки по 100-балльной шкале в журнал </w:t>
      </w:r>
      <w:proofErr w:type="spellStart"/>
      <w:r w:rsidRPr="002F5DCB">
        <w:rPr>
          <w:sz w:val="28"/>
          <w:szCs w:val="28"/>
        </w:rPr>
        <w:t>Platonus</w:t>
      </w:r>
      <w:proofErr w:type="spellEnd"/>
      <w:r w:rsidRPr="002F5DCB">
        <w:rPr>
          <w:sz w:val="28"/>
          <w:szCs w:val="28"/>
        </w:rPr>
        <w:t xml:space="preserve">. </w:t>
      </w:r>
    </w:p>
    <w:p w:rsidR="00CE0FF5" w:rsidRDefault="00CE0FF5" w:rsidP="00CE0FF5">
      <w:pPr>
        <w:pStyle w:val="ab"/>
        <w:shd w:val="clear" w:color="auto" w:fill="FFFFFF"/>
        <w:tabs>
          <w:tab w:val="left" w:pos="1134"/>
        </w:tabs>
        <w:spacing w:before="0" w:beforeAutospacing="0" w:after="0" w:afterAutospacing="0"/>
        <w:jc w:val="both"/>
        <w:textAlignment w:val="baseline"/>
        <w:rPr>
          <w:sz w:val="28"/>
          <w:szCs w:val="28"/>
        </w:rPr>
      </w:pPr>
    </w:p>
    <w:p w:rsidR="005E0000" w:rsidRPr="002F5DCB" w:rsidRDefault="005E0000" w:rsidP="00CE0FF5">
      <w:pPr>
        <w:pStyle w:val="ab"/>
        <w:shd w:val="clear" w:color="auto" w:fill="FFFFFF"/>
        <w:tabs>
          <w:tab w:val="left" w:pos="1134"/>
        </w:tabs>
        <w:spacing w:before="0" w:beforeAutospacing="0" w:after="0" w:afterAutospacing="0"/>
        <w:jc w:val="both"/>
        <w:textAlignment w:val="baseline"/>
        <w:rPr>
          <w:sz w:val="28"/>
          <w:szCs w:val="28"/>
        </w:rPr>
      </w:pPr>
    </w:p>
    <w:p w:rsidR="00366236" w:rsidRPr="002F5DCB" w:rsidRDefault="00366236" w:rsidP="00CE0FF5">
      <w:pPr>
        <w:pStyle w:val="ab"/>
        <w:shd w:val="clear" w:color="auto" w:fill="FFFFFF"/>
        <w:tabs>
          <w:tab w:val="left" w:pos="1134"/>
        </w:tabs>
        <w:spacing w:before="0" w:beforeAutospacing="0" w:after="0" w:afterAutospacing="0"/>
        <w:ind w:firstLine="567"/>
        <w:jc w:val="both"/>
        <w:textAlignment w:val="baseline"/>
        <w:rPr>
          <w:b/>
          <w:sz w:val="28"/>
          <w:szCs w:val="28"/>
        </w:rPr>
      </w:pPr>
      <w:r w:rsidRPr="002F5DCB">
        <w:rPr>
          <w:b/>
          <w:sz w:val="28"/>
          <w:szCs w:val="28"/>
        </w:rPr>
        <w:t>Параграф 7. Экзамен в форме компьютерного тестирования</w:t>
      </w:r>
    </w:p>
    <w:p w:rsidR="00A71CA9" w:rsidRPr="002F5DCB" w:rsidRDefault="00A71CA9" w:rsidP="00CE0FF5">
      <w:pPr>
        <w:pStyle w:val="ab"/>
        <w:shd w:val="clear" w:color="auto" w:fill="FFFFFF"/>
        <w:tabs>
          <w:tab w:val="left" w:pos="1134"/>
        </w:tabs>
        <w:spacing w:before="0" w:beforeAutospacing="0" w:after="0" w:afterAutospacing="0"/>
        <w:ind w:firstLine="567"/>
        <w:jc w:val="both"/>
        <w:textAlignment w:val="baseline"/>
        <w:rPr>
          <w:b/>
          <w:sz w:val="28"/>
          <w:szCs w:val="28"/>
        </w:rPr>
      </w:pP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Экзамены методом компьютерного тестирования проводятся в компьютерных классах университета в присутствии дежурного сотрудника университета.</w:t>
      </w:r>
    </w:p>
    <w:p w:rsidR="008C02C4"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Дежурный сотрудник перед началом экзамена должен ознакомить обучающихся с правилами поведения на компьютерном тестировании </w:t>
      </w:r>
      <w:r w:rsidR="002D0278" w:rsidRPr="002F5DCB">
        <w:rPr>
          <w:sz w:val="28"/>
          <w:szCs w:val="28"/>
        </w:rPr>
        <w:t>(Приложение Д</w:t>
      </w:r>
      <w:r w:rsidRPr="002F5DCB">
        <w:rPr>
          <w:sz w:val="28"/>
          <w:szCs w:val="28"/>
        </w:rPr>
        <w:t xml:space="preserve">), в случае </w:t>
      </w:r>
      <w:r w:rsidR="008C02C4" w:rsidRPr="002F5DCB">
        <w:rPr>
          <w:sz w:val="28"/>
          <w:szCs w:val="28"/>
        </w:rPr>
        <w:t>нарушения,</w:t>
      </w:r>
      <w:r w:rsidRPr="002F5DCB">
        <w:rPr>
          <w:sz w:val="28"/>
          <w:szCs w:val="28"/>
        </w:rPr>
        <w:t xml:space="preserve"> которых обучающийся удаляется </w:t>
      </w:r>
      <w:r w:rsidR="008C02C4" w:rsidRPr="002F5DCB">
        <w:rPr>
          <w:sz w:val="28"/>
          <w:szCs w:val="28"/>
        </w:rPr>
        <w:t>с экзамена,</w:t>
      </w:r>
      <w:r w:rsidRPr="002F5DCB">
        <w:rPr>
          <w:sz w:val="28"/>
          <w:szCs w:val="28"/>
        </w:rPr>
        <w:t xml:space="preserve"> и экзаменационная оценка аннулируется, что оформляется протоколом</w:t>
      </w:r>
      <w:r w:rsidR="0029729D" w:rsidRPr="002F5DCB">
        <w:rPr>
          <w:sz w:val="28"/>
          <w:szCs w:val="28"/>
        </w:rPr>
        <w:t>.</w:t>
      </w:r>
      <w:r w:rsidR="008C02C4" w:rsidRPr="002F5DCB">
        <w:rPr>
          <w:sz w:val="28"/>
          <w:szCs w:val="28"/>
        </w:rPr>
        <w:t xml:space="preserve"> </w:t>
      </w:r>
    </w:p>
    <w:p w:rsidR="00366236" w:rsidRPr="002F5DCB" w:rsidRDefault="008C02C4"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Время, отведенное на экзамен по </w:t>
      </w:r>
      <w:r w:rsidR="00366236" w:rsidRPr="002F5DCB">
        <w:rPr>
          <w:sz w:val="28"/>
          <w:szCs w:val="28"/>
        </w:rPr>
        <w:t>физик</w:t>
      </w:r>
      <w:r w:rsidRPr="002F5DCB">
        <w:rPr>
          <w:sz w:val="28"/>
          <w:szCs w:val="28"/>
        </w:rPr>
        <w:t>о-математическим и техническим дисциплинам, а также дисциплинам, ведущихся</w:t>
      </w:r>
      <w:r w:rsidR="00366236" w:rsidRPr="002F5DCB">
        <w:rPr>
          <w:sz w:val="28"/>
          <w:szCs w:val="28"/>
        </w:rPr>
        <w:t xml:space="preserve"> на английском языке в </w:t>
      </w:r>
      <w:proofErr w:type="spellStart"/>
      <w:r w:rsidR="00366236" w:rsidRPr="002F5DCB">
        <w:rPr>
          <w:sz w:val="28"/>
          <w:szCs w:val="28"/>
        </w:rPr>
        <w:t>полиязычной</w:t>
      </w:r>
      <w:proofErr w:type="spellEnd"/>
      <w:r w:rsidR="00366236" w:rsidRPr="002F5DCB">
        <w:rPr>
          <w:sz w:val="28"/>
          <w:szCs w:val="28"/>
        </w:rPr>
        <w:t xml:space="preserve"> группе – </w:t>
      </w:r>
      <w:r w:rsidRPr="002F5DCB">
        <w:rPr>
          <w:sz w:val="28"/>
          <w:szCs w:val="28"/>
        </w:rPr>
        <w:t>180 минут, а для других дисциплин – 6</w:t>
      </w:r>
      <w:r w:rsidR="00366236" w:rsidRPr="002F5DCB">
        <w:rPr>
          <w:sz w:val="28"/>
          <w:szCs w:val="28"/>
        </w:rPr>
        <w:t>0 минут.</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Если обучающийся не согласен с оценкой по конкретным вопросам, то до 13.00 часов следующего рабочего дня он может подать заявление на апелляцию.</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Количество тестовых заданий в базе по дисциплине должно быть не менее </w:t>
      </w:r>
      <w:r w:rsidRPr="002F5DCB">
        <w:rPr>
          <w:b/>
          <w:sz w:val="28"/>
          <w:szCs w:val="28"/>
        </w:rPr>
        <w:t>80 вопросов</w:t>
      </w:r>
      <w:r w:rsidRPr="002F5DCB">
        <w:rPr>
          <w:sz w:val="28"/>
          <w:szCs w:val="28"/>
        </w:rPr>
        <w:t xml:space="preserve"> </w:t>
      </w:r>
      <w:r w:rsidRPr="002F5DCB">
        <w:rPr>
          <w:b/>
          <w:sz w:val="28"/>
          <w:szCs w:val="28"/>
        </w:rPr>
        <w:t>на 1 кредит</w:t>
      </w:r>
      <w:r w:rsidRPr="002F5DCB">
        <w:rPr>
          <w:sz w:val="28"/>
          <w:szCs w:val="28"/>
        </w:rPr>
        <w:t xml:space="preserve">, количество тестовых </w:t>
      </w:r>
      <w:r w:rsidR="008C02C4" w:rsidRPr="002F5DCB">
        <w:rPr>
          <w:sz w:val="28"/>
          <w:szCs w:val="28"/>
        </w:rPr>
        <w:t>заданий в</w:t>
      </w:r>
      <w:r w:rsidRPr="002F5DCB">
        <w:rPr>
          <w:sz w:val="28"/>
          <w:szCs w:val="28"/>
        </w:rPr>
        <w:t xml:space="preserve"> экзаменационном </w:t>
      </w:r>
      <w:r w:rsidRPr="002F5DCB">
        <w:rPr>
          <w:b/>
          <w:sz w:val="28"/>
          <w:szCs w:val="28"/>
        </w:rPr>
        <w:t>тесте – 40.</w:t>
      </w:r>
      <w:r w:rsidRPr="002F5DCB">
        <w:rPr>
          <w:sz w:val="28"/>
          <w:szCs w:val="28"/>
        </w:rPr>
        <w:t xml:space="preserve"> </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База тестовых заданий должна наиболее полно отображать содержание дисциплины и ключевые понятия, а также соответствовать рабочей учебной программе.</w:t>
      </w:r>
    </w:p>
    <w:p w:rsidR="008D1C6D" w:rsidRPr="002F5DCB" w:rsidRDefault="008D1C6D"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Основные требования к организации тестовой формы контроля отражены в Положении «Использование тестов в учебном процессе».</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Ответственность за качество тестовых заданий, их содержание, оформление, своевременность подготовки несет руководитель программы (лектор). </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База тестовых заданий проверяется заведующим кафедрой на соответствие нормативам и заверяется подписью заведующего в паспорте тестового задания. Оригинал паспорта базы тестовых заданий </w:t>
      </w:r>
      <w:r w:rsidR="00B548C8" w:rsidRPr="002F5DCB">
        <w:rPr>
          <w:sz w:val="28"/>
          <w:szCs w:val="28"/>
        </w:rPr>
        <w:t xml:space="preserve">(Приложение Е) </w:t>
      </w:r>
      <w:r w:rsidRPr="002F5DCB">
        <w:rPr>
          <w:sz w:val="28"/>
          <w:szCs w:val="28"/>
        </w:rPr>
        <w:t>хранится на кафедре</w:t>
      </w:r>
      <w:r w:rsidR="00B548C8" w:rsidRPr="002F5DCB">
        <w:rPr>
          <w:sz w:val="28"/>
          <w:szCs w:val="28"/>
        </w:rPr>
        <w:t>.</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Копия паспорта вместе с электронной базой тестовых заданий </w:t>
      </w:r>
      <w:r w:rsidR="008C02C4" w:rsidRPr="002F5DCB">
        <w:rPr>
          <w:sz w:val="28"/>
          <w:szCs w:val="28"/>
        </w:rPr>
        <w:t xml:space="preserve">передается в </w:t>
      </w:r>
      <w:r w:rsidR="00F92A48" w:rsidRPr="002F5DCB">
        <w:rPr>
          <w:sz w:val="28"/>
          <w:szCs w:val="28"/>
        </w:rPr>
        <w:t xml:space="preserve">подразделение ответственные за настройку тестовых заданий </w:t>
      </w:r>
      <w:r w:rsidRPr="002F5DCB">
        <w:rPr>
          <w:sz w:val="28"/>
          <w:szCs w:val="28"/>
        </w:rPr>
        <w:t>не позже чем за месяц до начала экзамена.</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Если преподаватель имеет сертификат </w:t>
      </w:r>
      <w:r w:rsidR="008C02C4" w:rsidRPr="002F5DCB">
        <w:rPr>
          <w:sz w:val="28"/>
          <w:szCs w:val="28"/>
        </w:rPr>
        <w:t>семинара «</w:t>
      </w:r>
      <w:r w:rsidRPr="002F5DCB">
        <w:rPr>
          <w:sz w:val="28"/>
          <w:szCs w:val="28"/>
        </w:rPr>
        <w:t xml:space="preserve">Конструирование теста в системе дистанционного обучения </w:t>
      </w:r>
      <w:proofErr w:type="spellStart"/>
      <w:r w:rsidRPr="002F5DCB">
        <w:rPr>
          <w:sz w:val="28"/>
          <w:szCs w:val="28"/>
        </w:rPr>
        <w:t>Moodle</w:t>
      </w:r>
      <w:proofErr w:type="spellEnd"/>
      <w:r w:rsidRPr="002F5DCB">
        <w:rPr>
          <w:sz w:val="28"/>
          <w:szCs w:val="28"/>
        </w:rPr>
        <w:t xml:space="preserve">» по программе корпоративного обучения КРУ </w:t>
      </w:r>
      <w:proofErr w:type="spellStart"/>
      <w:r w:rsidRPr="002F5DCB">
        <w:rPr>
          <w:sz w:val="28"/>
          <w:szCs w:val="28"/>
        </w:rPr>
        <w:t>им.А.Байтурсынова</w:t>
      </w:r>
      <w:proofErr w:type="spellEnd"/>
      <w:r w:rsidRPr="002F5DCB">
        <w:rPr>
          <w:sz w:val="28"/>
          <w:szCs w:val="28"/>
        </w:rPr>
        <w:t xml:space="preserve">, то заполнение Банка вопросов, формирование теста и настройку элемента Тест в </w:t>
      </w:r>
      <w:proofErr w:type="spellStart"/>
      <w:r w:rsidRPr="002F5DCB">
        <w:rPr>
          <w:sz w:val="28"/>
          <w:szCs w:val="28"/>
        </w:rPr>
        <w:t>Moodle</w:t>
      </w:r>
      <w:proofErr w:type="spellEnd"/>
      <w:r w:rsidRPr="002F5DCB">
        <w:rPr>
          <w:sz w:val="28"/>
          <w:szCs w:val="28"/>
        </w:rPr>
        <w:t xml:space="preserve"> преподаватель делает самостоятельно. </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 xml:space="preserve">В случае отсутствия у преподавателя сертификата семинара «Конструирование теста в системе дистанционного обучения </w:t>
      </w:r>
      <w:proofErr w:type="spellStart"/>
      <w:r w:rsidRPr="002F5DCB">
        <w:rPr>
          <w:sz w:val="28"/>
          <w:szCs w:val="28"/>
        </w:rPr>
        <w:t>Moodle</w:t>
      </w:r>
      <w:proofErr w:type="spellEnd"/>
      <w:r w:rsidRPr="002F5DCB">
        <w:rPr>
          <w:sz w:val="28"/>
          <w:szCs w:val="28"/>
        </w:rPr>
        <w:t xml:space="preserve">» по программе корпоративного обучения КРУ </w:t>
      </w:r>
      <w:proofErr w:type="spellStart"/>
      <w:r w:rsidRPr="002F5DCB">
        <w:rPr>
          <w:sz w:val="28"/>
          <w:szCs w:val="28"/>
        </w:rPr>
        <w:t>им.А.Байтурсынова</w:t>
      </w:r>
      <w:proofErr w:type="spellEnd"/>
      <w:r w:rsidRPr="002F5DCB">
        <w:rPr>
          <w:sz w:val="28"/>
          <w:szCs w:val="28"/>
        </w:rPr>
        <w:t xml:space="preserve">, заполнение Банка вопросов, формирование теста и настройку элемента Тест в </w:t>
      </w:r>
      <w:proofErr w:type="spellStart"/>
      <w:r w:rsidRPr="002F5DCB">
        <w:rPr>
          <w:sz w:val="28"/>
          <w:szCs w:val="28"/>
        </w:rPr>
        <w:t>Moodle</w:t>
      </w:r>
      <w:proofErr w:type="spellEnd"/>
      <w:r w:rsidRPr="002F5DCB">
        <w:rPr>
          <w:sz w:val="28"/>
          <w:szCs w:val="28"/>
        </w:rPr>
        <w:t xml:space="preserve"> осуществляет специалист ОДО. </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Порядок формирования и настройки тестовых заданий в СДО </w:t>
      </w:r>
      <w:proofErr w:type="spellStart"/>
      <w:r w:rsidRPr="002F5DCB">
        <w:rPr>
          <w:sz w:val="28"/>
          <w:szCs w:val="28"/>
        </w:rPr>
        <w:t>Moodle</w:t>
      </w:r>
      <w:proofErr w:type="spellEnd"/>
      <w:r w:rsidRPr="002F5DCB">
        <w:rPr>
          <w:sz w:val="28"/>
          <w:szCs w:val="28"/>
        </w:rPr>
        <w:t xml:space="preserve"> и в АИС </w:t>
      </w:r>
      <w:proofErr w:type="spellStart"/>
      <w:r w:rsidRPr="002F5DCB">
        <w:rPr>
          <w:sz w:val="28"/>
          <w:szCs w:val="28"/>
        </w:rPr>
        <w:t>Platonus</w:t>
      </w:r>
      <w:proofErr w:type="spellEnd"/>
      <w:r w:rsidRPr="002F5DCB">
        <w:rPr>
          <w:sz w:val="28"/>
          <w:szCs w:val="28"/>
        </w:rPr>
        <w:t xml:space="preserve"> описаны в инструкции «Использовани</w:t>
      </w:r>
      <w:r w:rsidR="00CE0FF5" w:rsidRPr="002F5DCB">
        <w:rPr>
          <w:sz w:val="28"/>
          <w:szCs w:val="28"/>
        </w:rPr>
        <w:t>е тестов в учебном процессе».</w:t>
      </w:r>
    </w:p>
    <w:p w:rsidR="00345C34" w:rsidRPr="002F5DCB" w:rsidRDefault="001B2CC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случае проведения тестирования в онлайн формате применяется система автоматического </w:t>
      </w:r>
      <w:proofErr w:type="spellStart"/>
      <w:r w:rsidRPr="002F5DCB">
        <w:rPr>
          <w:sz w:val="28"/>
          <w:szCs w:val="28"/>
        </w:rPr>
        <w:t>прокторинга</w:t>
      </w:r>
      <w:proofErr w:type="spellEnd"/>
      <w:r w:rsidRPr="002F5DCB">
        <w:rPr>
          <w:sz w:val="28"/>
          <w:szCs w:val="28"/>
        </w:rPr>
        <w:t xml:space="preserve"> «</w:t>
      </w:r>
      <w:r w:rsidRPr="002F5DCB">
        <w:rPr>
          <w:sz w:val="28"/>
          <w:szCs w:val="28"/>
          <w:lang w:val="en-US"/>
        </w:rPr>
        <w:t>OES</w:t>
      </w:r>
      <w:r w:rsidRPr="002F5DCB">
        <w:rPr>
          <w:sz w:val="28"/>
          <w:szCs w:val="28"/>
        </w:rPr>
        <w:t>».</w:t>
      </w:r>
    </w:p>
    <w:p w:rsidR="008A7684" w:rsidRPr="002F5DCB" w:rsidRDefault="008A7684" w:rsidP="00CE0FF5">
      <w:pPr>
        <w:spacing w:after="0" w:line="240" w:lineRule="auto"/>
        <w:ind w:firstLine="567"/>
        <w:rPr>
          <w:rFonts w:ascii="Times New Roman" w:hAnsi="Times New Roman" w:cs="Times New Roman"/>
          <w:b/>
          <w:sz w:val="28"/>
          <w:szCs w:val="28"/>
        </w:rPr>
      </w:pPr>
    </w:p>
    <w:p w:rsidR="00366236" w:rsidRPr="002F5DCB" w:rsidRDefault="00366236" w:rsidP="00CE0FF5">
      <w:pPr>
        <w:spacing w:after="0" w:line="240" w:lineRule="auto"/>
        <w:ind w:firstLine="567"/>
        <w:rPr>
          <w:rFonts w:ascii="Times New Roman" w:hAnsi="Times New Roman" w:cs="Times New Roman"/>
          <w:b/>
          <w:sz w:val="28"/>
          <w:szCs w:val="28"/>
        </w:rPr>
      </w:pPr>
      <w:r w:rsidRPr="002F5DCB">
        <w:rPr>
          <w:rFonts w:ascii="Times New Roman" w:hAnsi="Times New Roman" w:cs="Times New Roman"/>
          <w:b/>
          <w:sz w:val="28"/>
          <w:szCs w:val="28"/>
        </w:rPr>
        <w:t>Параграф 8. Письменный экзамен</w:t>
      </w:r>
    </w:p>
    <w:p w:rsidR="00A71CA9" w:rsidRPr="002F5DCB" w:rsidRDefault="00A71CA9" w:rsidP="00CE0FF5">
      <w:pPr>
        <w:spacing w:after="0" w:line="240" w:lineRule="auto"/>
        <w:ind w:firstLine="567"/>
        <w:rPr>
          <w:rFonts w:ascii="Times New Roman" w:hAnsi="Times New Roman" w:cs="Times New Roman"/>
          <w:b/>
          <w:sz w:val="28"/>
          <w:szCs w:val="28"/>
        </w:rPr>
      </w:pP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Экзамен в письменной форме может проводиться одновременно для обучающихся всего академического потока. </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Ответы </w:t>
      </w:r>
      <w:proofErr w:type="gramStart"/>
      <w:r w:rsidRPr="002F5DCB">
        <w:rPr>
          <w:sz w:val="28"/>
          <w:szCs w:val="28"/>
        </w:rPr>
        <w:t>на вопросы</w:t>
      </w:r>
      <w:proofErr w:type="gramEnd"/>
      <w:r w:rsidRPr="002F5DCB">
        <w:rPr>
          <w:sz w:val="28"/>
          <w:szCs w:val="28"/>
        </w:rPr>
        <w:t xml:space="preserve"> обучающиеся пишут на чистых бланках, не указывая на них никаких личных данных, в том числе образовательную программу, курс, группу.</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После завершения </w:t>
      </w:r>
      <w:r w:rsidR="008C02C4" w:rsidRPr="002F5DCB">
        <w:rPr>
          <w:sz w:val="28"/>
          <w:szCs w:val="28"/>
        </w:rPr>
        <w:t>работы,</w:t>
      </w:r>
      <w:r w:rsidRPr="002F5DCB">
        <w:rPr>
          <w:sz w:val="28"/>
          <w:szCs w:val="28"/>
        </w:rPr>
        <w:t xml:space="preserve"> обучающихся над вопросами экзаменационных билетов в течение 1 часа представитель </w:t>
      </w:r>
      <w:r w:rsidR="00345C34" w:rsidRPr="002F5DCB">
        <w:rPr>
          <w:sz w:val="28"/>
          <w:szCs w:val="28"/>
        </w:rPr>
        <w:t>директората</w:t>
      </w:r>
      <w:r w:rsidRPr="002F5DCB">
        <w:rPr>
          <w:sz w:val="28"/>
          <w:szCs w:val="28"/>
        </w:rPr>
        <w:t xml:space="preserve"> института осуществляет шифровку листов </w:t>
      </w:r>
      <w:r w:rsidR="008C02C4" w:rsidRPr="002F5DCB">
        <w:rPr>
          <w:sz w:val="28"/>
          <w:szCs w:val="28"/>
        </w:rPr>
        <w:t>ответов,</w:t>
      </w:r>
      <w:r w:rsidRPr="002F5DCB">
        <w:rPr>
          <w:sz w:val="28"/>
          <w:szCs w:val="28"/>
        </w:rPr>
        <w:t xml:space="preserve"> обучающихся с прикреплением к ним отрывных талонов листа идентификации. </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Для шифровки листов </w:t>
      </w:r>
      <w:r w:rsidR="008C02C4" w:rsidRPr="002F5DCB">
        <w:rPr>
          <w:sz w:val="28"/>
          <w:szCs w:val="28"/>
        </w:rPr>
        <w:t>ответов,</w:t>
      </w:r>
      <w:r w:rsidRPr="002F5DCB">
        <w:rPr>
          <w:sz w:val="28"/>
          <w:szCs w:val="28"/>
        </w:rPr>
        <w:t xml:space="preserve"> обучающихся используются листы идентификации (Приложении</w:t>
      </w:r>
      <w:r w:rsidR="0029729D" w:rsidRPr="002F5DCB">
        <w:rPr>
          <w:sz w:val="28"/>
          <w:szCs w:val="28"/>
        </w:rPr>
        <w:t xml:space="preserve"> Ж</w:t>
      </w:r>
      <w:r w:rsidRPr="002F5DCB">
        <w:rPr>
          <w:sz w:val="28"/>
          <w:szCs w:val="28"/>
        </w:rPr>
        <w:t>).</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После шифровки представитель </w:t>
      </w:r>
      <w:r w:rsidR="00B41D7E" w:rsidRPr="002F5DCB">
        <w:rPr>
          <w:sz w:val="28"/>
          <w:szCs w:val="28"/>
        </w:rPr>
        <w:t>директората</w:t>
      </w:r>
      <w:r w:rsidRPr="002F5DCB">
        <w:rPr>
          <w:sz w:val="28"/>
          <w:szCs w:val="28"/>
        </w:rPr>
        <w:t xml:space="preserve"> института предоставляет листы </w:t>
      </w:r>
      <w:r w:rsidR="008C02C4" w:rsidRPr="002F5DCB">
        <w:rPr>
          <w:sz w:val="28"/>
          <w:szCs w:val="28"/>
        </w:rPr>
        <w:t>ответов</w:t>
      </w:r>
      <w:r w:rsidRPr="002F5DCB">
        <w:rPr>
          <w:sz w:val="28"/>
          <w:szCs w:val="28"/>
        </w:rPr>
        <w:t xml:space="preserve"> обучающихся для проверки экзаменаторам.</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Экзаменаторы проверяют ответы обучающихся и на листе ответа выставляют оценки и расписываются с указанием своих данных (Ф.И.О.). При необходимости дают письменное разъяснение на листе ответов за проставленную оценку.</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Представитель </w:t>
      </w:r>
      <w:r w:rsidR="00B41D7E" w:rsidRPr="002F5DCB">
        <w:rPr>
          <w:sz w:val="28"/>
          <w:szCs w:val="28"/>
        </w:rPr>
        <w:t>директората</w:t>
      </w:r>
      <w:r w:rsidRPr="002F5DCB">
        <w:rPr>
          <w:sz w:val="28"/>
          <w:szCs w:val="28"/>
        </w:rPr>
        <w:t xml:space="preserve"> института вместе с руководителем программы обучения (основным экзаменатором) дешифруют листы ответов обучающихся. Руководитель программы обучения выставляет оценки в журнал </w:t>
      </w:r>
      <w:proofErr w:type="spellStart"/>
      <w:r w:rsidRPr="002F5DCB">
        <w:rPr>
          <w:sz w:val="28"/>
          <w:szCs w:val="28"/>
        </w:rPr>
        <w:t>Platonus</w:t>
      </w:r>
      <w:proofErr w:type="spellEnd"/>
      <w:r w:rsidRPr="002F5DCB">
        <w:rPr>
          <w:sz w:val="28"/>
          <w:szCs w:val="28"/>
        </w:rPr>
        <w:t>.</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w:t>
      </w:r>
      <w:r w:rsidR="00CE0FF5" w:rsidRPr="002F5DCB">
        <w:rPr>
          <w:sz w:val="28"/>
          <w:szCs w:val="28"/>
        </w:rPr>
        <w:t>Руководитель программы</w:t>
      </w:r>
      <w:r w:rsidRPr="002F5DCB">
        <w:rPr>
          <w:sz w:val="28"/>
          <w:szCs w:val="28"/>
        </w:rPr>
        <w:t xml:space="preserve"> подписывает ведомость в </w:t>
      </w:r>
      <w:r w:rsidR="00CE0FF5" w:rsidRPr="002F5DCB">
        <w:rPr>
          <w:sz w:val="28"/>
          <w:szCs w:val="28"/>
        </w:rPr>
        <w:t>Офисе Регистратора</w:t>
      </w:r>
      <w:r w:rsidRPr="002F5DCB">
        <w:rPr>
          <w:sz w:val="28"/>
          <w:szCs w:val="28"/>
        </w:rPr>
        <w:t>.</w:t>
      </w:r>
    </w:p>
    <w:p w:rsidR="00CE0FF5" w:rsidRPr="002F5DCB" w:rsidRDefault="00CE0FF5" w:rsidP="00CE0FF5">
      <w:pPr>
        <w:pStyle w:val="13"/>
        <w:spacing w:line="240" w:lineRule="auto"/>
        <w:ind w:firstLine="0"/>
        <w:rPr>
          <w:b/>
          <w:sz w:val="28"/>
          <w:szCs w:val="28"/>
        </w:rPr>
      </w:pPr>
    </w:p>
    <w:p w:rsidR="00366236" w:rsidRPr="002F5DCB" w:rsidRDefault="00366236" w:rsidP="00CE0FF5">
      <w:pPr>
        <w:pStyle w:val="13"/>
        <w:spacing w:line="240" w:lineRule="auto"/>
        <w:ind w:firstLine="567"/>
        <w:rPr>
          <w:b/>
          <w:sz w:val="28"/>
          <w:szCs w:val="28"/>
        </w:rPr>
      </w:pPr>
      <w:r w:rsidRPr="002F5DCB">
        <w:rPr>
          <w:b/>
          <w:sz w:val="28"/>
          <w:szCs w:val="28"/>
        </w:rPr>
        <w:t>Параграф 9. Экзамен в форме творческого задания</w:t>
      </w:r>
      <w:r w:rsidR="00291970" w:rsidRPr="002F5DCB">
        <w:rPr>
          <w:b/>
          <w:sz w:val="28"/>
          <w:szCs w:val="28"/>
        </w:rPr>
        <w:t xml:space="preserve"> / проектной работы</w:t>
      </w:r>
    </w:p>
    <w:p w:rsidR="00A71CA9" w:rsidRPr="002F5DCB" w:rsidRDefault="00A71CA9" w:rsidP="00CE0FF5">
      <w:pPr>
        <w:pStyle w:val="13"/>
        <w:spacing w:line="240" w:lineRule="auto"/>
        <w:ind w:firstLine="567"/>
        <w:rPr>
          <w:b/>
          <w:sz w:val="28"/>
          <w:szCs w:val="28"/>
        </w:rPr>
      </w:pP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При составлении творческих</w:t>
      </w:r>
      <w:r w:rsidR="00291970" w:rsidRPr="002F5DCB">
        <w:rPr>
          <w:sz w:val="28"/>
          <w:szCs w:val="28"/>
        </w:rPr>
        <w:t>/проектных</w:t>
      </w:r>
      <w:r w:rsidRPr="002F5DCB">
        <w:rPr>
          <w:sz w:val="28"/>
          <w:szCs w:val="28"/>
        </w:rPr>
        <w:t xml:space="preserve"> заданий руководитель программы руководствуется следующими методическими требованиями:</w:t>
      </w:r>
    </w:p>
    <w:p w:rsidR="00366236" w:rsidRPr="002F5DCB" w:rsidRDefault="00366236" w:rsidP="00D400A6">
      <w:pPr>
        <w:pStyle w:val="a5"/>
        <w:numPr>
          <w:ilvl w:val="0"/>
          <w:numId w:val="9"/>
        </w:numPr>
        <w:tabs>
          <w:tab w:val="left" w:pos="1134"/>
        </w:tabs>
        <w:spacing w:after="0" w:line="240" w:lineRule="auto"/>
        <w:ind w:left="0" w:firstLine="567"/>
        <w:jc w:val="both"/>
        <w:rPr>
          <w:rFonts w:ascii="Times New Roman" w:eastAsia="Times New Roman" w:hAnsi="Times New Roman" w:cs="Times New Roman"/>
          <w:color w:val="000000"/>
          <w:sz w:val="28"/>
          <w:szCs w:val="28"/>
          <w:lang w:eastAsia="ru-RU" w:bidi="ru-RU"/>
        </w:rPr>
      </w:pPr>
      <w:r w:rsidRPr="002F5DCB">
        <w:rPr>
          <w:rFonts w:ascii="Times New Roman" w:eastAsia="Times New Roman" w:hAnsi="Times New Roman" w:cs="Times New Roman"/>
          <w:color w:val="000000"/>
          <w:sz w:val="28"/>
          <w:szCs w:val="28"/>
          <w:lang w:eastAsia="ru-RU" w:bidi="ru-RU"/>
        </w:rPr>
        <w:t>задание должно быть индивидуальным для каждого студента: исключать возможность получения идентичных результатов, если работа выполнялась самостоятельно;</w:t>
      </w:r>
    </w:p>
    <w:p w:rsidR="00366236" w:rsidRPr="002F5DCB" w:rsidRDefault="00366236" w:rsidP="00D400A6">
      <w:pPr>
        <w:pStyle w:val="a5"/>
        <w:numPr>
          <w:ilvl w:val="0"/>
          <w:numId w:val="9"/>
        </w:numPr>
        <w:tabs>
          <w:tab w:val="left" w:pos="1134"/>
        </w:tabs>
        <w:spacing w:after="0" w:line="240" w:lineRule="auto"/>
        <w:ind w:left="0" w:firstLine="567"/>
        <w:jc w:val="both"/>
        <w:rPr>
          <w:rFonts w:ascii="Times New Roman" w:eastAsia="Times New Roman" w:hAnsi="Times New Roman" w:cs="Times New Roman"/>
          <w:color w:val="000000"/>
          <w:sz w:val="28"/>
          <w:szCs w:val="28"/>
          <w:lang w:eastAsia="ru-RU" w:bidi="ru-RU"/>
        </w:rPr>
      </w:pPr>
      <w:r w:rsidRPr="002F5DCB">
        <w:rPr>
          <w:rFonts w:ascii="Times New Roman" w:eastAsia="Times New Roman" w:hAnsi="Times New Roman" w:cs="Times New Roman"/>
          <w:color w:val="000000"/>
          <w:sz w:val="28"/>
          <w:szCs w:val="28"/>
          <w:lang w:eastAsia="ru-RU" w:bidi="ru-RU"/>
        </w:rPr>
        <w:lastRenderedPageBreak/>
        <w:t>уровень сложности и объем задания должен быть таким, чтобы время, требуемое на его выполнение, не превышало 3 часа в день экзамена;</w:t>
      </w:r>
    </w:p>
    <w:p w:rsidR="00366236" w:rsidRPr="002F5DCB" w:rsidRDefault="00366236" w:rsidP="00D400A6">
      <w:pPr>
        <w:pStyle w:val="a5"/>
        <w:numPr>
          <w:ilvl w:val="0"/>
          <w:numId w:val="9"/>
        </w:numPr>
        <w:tabs>
          <w:tab w:val="left" w:pos="1134"/>
        </w:tabs>
        <w:spacing w:after="0" w:line="240" w:lineRule="auto"/>
        <w:ind w:left="0" w:firstLine="567"/>
        <w:jc w:val="both"/>
        <w:rPr>
          <w:rFonts w:ascii="Times New Roman" w:eastAsia="Times New Roman" w:hAnsi="Times New Roman" w:cs="Times New Roman"/>
          <w:color w:val="000000"/>
          <w:sz w:val="28"/>
          <w:szCs w:val="28"/>
          <w:lang w:eastAsia="ru-RU" w:bidi="ru-RU"/>
        </w:rPr>
      </w:pPr>
      <w:r w:rsidRPr="002F5DCB">
        <w:rPr>
          <w:rFonts w:ascii="Times New Roman" w:eastAsia="Times New Roman" w:hAnsi="Times New Roman" w:cs="Times New Roman"/>
          <w:color w:val="000000"/>
          <w:sz w:val="28"/>
          <w:szCs w:val="28"/>
          <w:lang w:eastAsia="ru-RU" w:bidi="ru-RU"/>
        </w:rPr>
        <w:t>если характер и объем творческого</w:t>
      </w:r>
      <w:r w:rsidR="00291970" w:rsidRPr="002F5DCB">
        <w:rPr>
          <w:rFonts w:ascii="Times New Roman" w:eastAsia="Times New Roman" w:hAnsi="Times New Roman" w:cs="Times New Roman"/>
          <w:color w:val="000000"/>
          <w:sz w:val="28"/>
          <w:szCs w:val="28"/>
          <w:lang w:eastAsia="ru-RU" w:bidi="ru-RU"/>
        </w:rPr>
        <w:t>/проектного</w:t>
      </w:r>
      <w:r w:rsidRPr="002F5DCB">
        <w:rPr>
          <w:rFonts w:ascii="Times New Roman" w:eastAsia="Times New Roman" w:hAnsi="Times New Roman" w:cs="Times New Roman"/>
          <w:color w:val="000000"/>
          <w:sz w:val="28"/>
          <w:szCs w:val="28"/>
          <w:lang w:eastAsia="ru-RU" w:bidi="ru-RU"/>
        </w:rPr>
        <w:t xml:space="preserve"> задания требует более 3 часов для его выполнения, то результат выполнения задания должен быть предоставлен обучающимся заранее, не позднее </w:t>
      </w:r>
      <w:r w:rsidR="00291970" w:rsidRPr="002F5DCB">
        <w:rPr>
          <w:rFonts w:ascii="Times New Roman" w:eastAsia="Times New Roman" w:hAnsi="Times New Roman" w:cs="Times New Roman"/>
          <w:color w:val="000000"/>
          <w:sz w:val="28"/>
          <w:szCs w:val="28"/>
          <w:lang w:eastAsia="ru-RU" w:bidi="ru-RU"/>
        </w:rPr>
        <w:t>последней недели</w:t>
      </w:r>
      <w:r w:rsidRPr="002F5DCB">
        <w:rPr>
          <w:rFonts w:ascii="Times New Roman" w:eastAsia="Times New Roman" w:hAnsi="Times New Roman" w:cs="Times New Roman"/>
          <w:color w:val="000000"/>
          <w:sz w:val="28"/>
          <w:szCs w:val="28"/>
          <w:lang w:eastAsia="ru-RU" w:bidi="ru-RU"/>
        </w:rPr>
        <w:t xml:space="preserve"> учебного семестра;</w:t>
      </w:r>
    </w:p>
    <w:p w:rsidR="00366236" w:rsidRPr="002F5DCB" w:rsidRDefault="00366236" w:rsidP="00D400A6">
      <w:pPr>
        <w:pStyle w:val="a5"/>
        <w:numPr>
          <w:ilvl w:val="0"/>
          <w:numId w:val="9"/>
        </w:numPr>
        <w:tabs>
          <w:tab w:val="left" w:pos="1134"/>
        </w:tabs>
        <w:spacing w:after="0" w:line="240" w:lineRule="auto"/>
        <w:ind w:left="0" w:firstLine="567"/>
        <w:jc w:val="both"/>
        <w:rPr>
          <w:rFonts w:ascii="Times New Roman" w:eastAsia="Times New Roman" w:hAnsi="Times New Roman" w:cs="Times New Roman"/>
          <w:color w:val="000000"/>
          <w:sz w:val="28"/>
          <w:szCs w:val="28"/>
          <w:lang w:eastAsia="ru-RU" w:bidi="ru-RU"/>
        </w:rPr>
      </w:pPr>
      <w:r w:rsidRPr="002F5DCB">
        <w:rPr>
          <w:rFonts w:ascii="Times New Roman" w:eastAsia="Times New Roman" w:hAnsi="Times New Roman" w:cs="Times New Roman"/>
          <w:color w:val="000000"/>
          <w:sz w:val="28"/>
          <w:szCs w:val="28"/>
          <w:lang w:eastAsia="ru-RU" w:bidi="ru-RU"/>
        </w:rPr>
        <w:t xml:space="preserve">текст </w:t>
      </w:r>
      <w:r w:rsidR="00291970" w:rsidRPr="002F5DCB">
        <w:rPr>
          <w:rFonts w:ascii="Times New Roman" w:eastAsia="Times New Roman" w:hAnsi="Times New Roman" w:cs="Times New Roman"/>
          <w:color w:val="000000"/>
          <w:sz w:val="28"/>
          <w:szCs w:val="28"/>
          <w:lang w:eastAsia="ru-RU" w:bidi="ru-RU"/>
        </w:rPr>
        <w:t xml:space="preserve">творческого </w:t>
      </w:r>
      <w:r w:rsidRPr="002F5DCB">
        <w:rPr>
          <w:rFonts w:ascii="Times New Roman" w:eastAsia="Times New Roman" w:hAnsi="Times New Roman" w:cs="Times New Roman"/>
          <w:color w:val="000000"/>
          <w:sz w:val="28"/>
          <w:szCs w:val="28"/>
          <w:lang w:eastAsia="ru-RU" w:bidi="ru-RU"/>
        </w:rPr>
        <w:t xml:space="preserve">задания должен содержать информирование о последующей проверке работы на предмет наличия заимствований в системе </w:t>
      </w:r>
      <w:proofErr w:type="spellStart"/>
      <w:r w:rsidRPr="002F5DCB">
        <w:rPr>
          <w:rFonts w:ascii="Times New Roman" w:eastAsia="Times New Roman" w:hAnsi="Times New Roman" w:cs="Times New Roman"/>
          <w:color w:val="000000"/>
          <w:sz w:val="28"/>
          <w:szCs w:val="28"/>
          <w:lang w:val="en-US" w:eastAsia="ru-RU" w:bidi="ru-RU"/>
        </w:rPr>
        <w:t>StrikePlagiarism</w:t>
      </w:r>
      <w:proofErr w:type="spellEnd"/>
      <w:r w:rsidRPr="002F5DCB">
        <w:rPr>
          <w:rFonts w:ascii="Times New Roman" w:eastAsia="Times New Roman" w:hAnsi="Times New Roman" w:cs="Times New Roman"/>
          <w:color w:val="000000"/>
          <w:sz w:val="28"/>
          <w:szCs w:val="28"/>
          <w:lang w:eastAsia="ru-RU" w:bidi="ru-RU"/>
        </w:rPr>
        <w:t xml:space="preserve">, </w:t>
      </w:r>
      <w:r w:rsidR="00345C34" w:rsidRPr="002F5DCB">
        <w:rPr>
          <w:rFonts w:ascii="Times New Roman" w:eastAsia="Times New Roman" w:hAnsi="Times New Roman" w:cs="Times New Roman"/>
          <w:color w:val="000000"/>
          <w:sz w:val="28"/>
          <w:szCs w:val="28"/>
          <w:lang w:eastAsia="ru-RU" w:bidi="ru-RU"/>
        </w:rPr>
        <w:t>критерии оценивания</w:t>
      </w:r>
      <w:r w:rsidRPr="002F5DCB">
        <w:rPr>
          <w:rFonts w:ascii="Times New Roman" w:eastAsia="Times New Roman" w:hAnsi="Times New Roman" w:cs="Times New Roman"/>
          <w:color w:val="000000"/>
          <w:sz w:val="28"/>
          <w:szCs w:val="28"/>
          <w:lang w:eastAsia="ru-RU" w:bidi="ru-RU"/>
        </w:rPr>
        <w:t>, требования к оформлению.</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В случае, если творческое задание выполняется в форме письменной работы в электронном виде (эссе, научная статья, сочинение проблемного характера), то работа проверяется в системе </w:t>
      </w:r>
      <w:proofErr w:type="spellStart"/>
      <w:r w:rsidRPr="002F5DCB">
        <w:rPr>
          <w:sz w:val="28"/>
          <w:szCs w:val="28"/>
        </w:rPr>
        <w:t>StrikePlagiarism</w:t>
      </w:r>
      <w:proofErr w:type="spellEnd"/>
      <w:r w:rsidRPr="002F5DCB">
        <w:rPr>
          <w:sz w:val="28"/>
          <w:szCs w:val="28"/>
        </w:rPr>
        <w:t>.</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В день экзамена ответственным лицом по кафедре файл с результатов выполнения творческого задания загружается в систему </w:t>
      </w:r>
      <w:proofErr w:type="spellStart"/>
      <w:r w:rsidRPr="002F5DCB">
        <w:rPr>
          <w:sz w:val="28"/>
          <w:szCs w:val="28"/>
        </w:rPr>
        <w:t>StrikePlagiarism</w:t>
      </w:r>
      <w:proofErr w:type="spellEnd"/>
      <w:r w:rsidRPr="002F5DCB">
        <w:rPr>
          <w:sz w:val="28"/>
          <w:szCs w:val="28"/>
        </w:rPr>
        <w:t>.</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Работа принимается, если значения параметров Отчета </w:t>
      </w:r>
      <w:proofErr w:type="gramStart"/>
      <w:r w:rsidRPr="002F5DCB">
        <w:rPr>
          <w:sz w:val="28"/>
          <w:szCs w:val="28"/>
        </w:rPr>
        <w:t>подобия</w:t>
      </w:r>
      <w:proofErr w:type="gramEnd"/>
      <w:r w:rsidRPr="002F5DCB">
        <w:rPr>
          <w:sz w:val="28"/>
          <w:szCs w:val="28"/>
        </w:rPr>
        <w:t xml:space="preserve"> следующие: Коэффициент цитирования (КЦ≤30%), КП1≤70%, КП2≤ 25%, суммарное количество символов манипуляция с текстом не более 100).</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В случае принятия </w:t>
      </w:r>
      <w:r w:rsidR="00C4247E" w:rsidRPr="002F5DCB">
        <w:rPr>
          <w:sz w:val="28"/>
          <w:szCs w:val="28"/>
        </w:rPr>
        <w:t>творческого/ проектного задания</w:t>
      </w:r>
      <w:r w:rsidRPr="002F5DCB">
        <w:rPr>
          <w:sz w:val="28"/>
          <w:szCs w:val="28"/>
        </w:rPr>
        <w:t xml:space="preserve">, экзаменатор оценивает </w:t>
      </w:r>
      <w:r w:rsidR="00C4247E" w:rsidRPr="002F5DCB">
        <w:rPr>
          <w:sz w:val="28"/>
          <w:szCs w:val="28"/>
        </w:rPr>
        <w:t xml:space="preserve">его </w:t>
      </w:r>
      <w:r w:rsidRPr="002F5DCB">
        <w:rPr>
          <w:sz w:val="28"/>
          <w:szCs w:val="28"/>
        </w:rPr>
        <w:t xml:space="preserve">выполнение по 100-балльной шкале и выставляет оценку в журнал </w:t>
      </w:r>
      <w:proofErr w:type="spellStart"/>
      <w:r w:rsidRPr="002F5DCB">
        <w:rPr>
          <w:sz w:val="28"/>
          <w:szCs w:val="28"/>
        </w:rPr>
        <w:t>Platonus</w:t>
      </w:r>
      <w:proofErr w:type="spellEnd"/>
      <w:r w:rsidRPr="002F5DCB">
        <w:rPr>
          <w:sz w:val="28"/>
          <w:szCs w:val="28"/>
        </w:rPr>
        <w:t>. В случае непринятия работа дисквалифицируется, что приравнивается оценке F – неудовлетворительно.</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В зависимости от количества обучающихся, выполняющих творческ</w:t>
      </w:r>
      <w:r w:rsidR="00C4247E" w:rsidRPr="002F5DCB">
        <w:rPr>
          <w:sz w:val="28"/>
          <w:szCs w:val="28"/>
        </w:rPr>
        <w:t>ое/проектное задание</w:t>
      </w:r>
      <w:r w:rsidRPr="002F5DCB">
        <w:rPr>
          <w:sz w:val="28"/>
          <w:szCs w:val="28"/>
        </w:rPr>
        <w:t xml:space="preserve">, допускается выставление экзаменационной оценки в журнале </w:t>
      </w:r>
      <w:proofErr w:type="spellStart"/>
      <w:r w:rsidRPr="002F5DCB">
        <w:rPr>
          <w:sz w:val="28"/>
          <w:szCs w:val="28"/>
        </w:rPr>
        <w:t>Platonus</w:t>
      </w:r>
      <w:proofErr w:type="spellEnd"/>
      <w:r w:rsidRPr="002F5DCB">
        <w:rPr>
          <w:sz w:val="28"/>
          <w:szCs w:val="28"/>
        </w:rPr>
        <w:t xml:space="preserve"> на следующий день после проведения экзамена.</w:t>
      </w:r>
    </w:p>
    <w:p w:rsidR="00366236" w:rsidRPr="002F5DCB" w:rsidRDefault="00366236" w:rsidP="00CE0FF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в случае несогласия с оценкой, имеет право на апелляцию, которая рассматривается апелляционной комиссией.</w:t>
      </w:r>
    </w:p>
    <w:p w:rsidR="00A71CA9" w:rsidRPr="002F5DCB" w:rsidRDefault="00A71CA9" w:rsidP="008D52E7">
      <w:pPr>
        <w:pStyle w:val="a5"/>
        <w:tabs>
          <w:tab w:val="left" w:pos="851"/>
          <w:tab w:val="left" w:pos="993"/>
          <w:tab w:val="left" w:pos="1276"/>
        </w:tabs>
        <w:spacing w:after="0" w:line="240" w:lineRule="auto"/>
        <w:ind w:left="567"/>
        <w:jc w:val="both"/>
        <w:rPr>
          <w:rFonts w:ascii="Times New Roman" w:eastAsia="Times New Roman" w:hAnsi="Times New Roman" w:cs="Times New Roman"/>
          <w:color w:val="000000"/>
          <w:sz w:val="28"/>
          <w:szCs w:val="28"/>
          <w:lang w:eastAsia="ru-RU" w:bidi="ru-RU"/>
        </w:rPr>
      </w:pPr>
    </w:p>
    <w:p w:rsidR="008D52E7" w:rsidRPr="002F5DCB" w:rsidRDefault="008D52E7" w:rsidP="008D52E7">
      <w:pPr>
        <w:pStyle w:val="13"/>
        <w:spacing w:line="240" w:lineRule="auto"/>
        <w:ind w:firstLine="567"/>
        <w:rPr>
          <w:b/>
          <w:sz w:val="28"/>
          <w:szCs w:val="28"/>
        </w:rPr>
      </w:pPr>
      <w:r w:rsidRPr="002F5DCB">
        <w:rPr>
          <w:b/>
          <w:sz w:val="28"/>
          <w:szCs w:val="28"/>
        </w:rPr>
        <w:t>Параграф 10. Экзамен в форме защиты проект</w:t>
      </w:r>
      <w:r w:rsidR="00175F64" w:rsidRPr="002F5DCB">
        <w:rPr>
          <w:b/>
          <w:sz w:val="28"/>
          <w:szCs w:val="28"/>
        </w:rPr>
        <w:t>а</w:t>
      </w:r>
    </w:p>
    <w:p w:rsidR="002F187D" w:rsidRPr="002F5DCB" w:rsidRDefault="002F187D"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w:t>
      </w:r>
      <w:proofErr w:type="gramStart"/>
      <w:r w:rsidRPr="002F5DCB">
        <w:rPr>
          <w:sz w:val="28"/>
          <w:szCs w:val="28"/>
        </w:rPr>
        <w:t>случае</w:t>
      </w:r>
      <w:proofErr w:type="gramEnd"/>
      <w:r w:rsidRPr="002F5DCB">
        <w:rPr>
          <w:sz w:val="28"/>
          <w:szCs w:val="28"/>
        </w:rPr>
        <w:t xml:space="preserve"> когда основным результатом обучения по дисциплине является приобретение практических навыков по проектированию</w:t>
      </w:r>
      <w:r w:rsidR="00F119AB" w:rsidRPr="002F5DCB">
        <w:rPr>
          <w:sz w:val="28"/>
          <w:szCs w:val="28"/>
        </w:rPr>
        <w:t>,</w:t>
      </w:r>
      <w:r w:rsidRPr="002F5DCB">
        <w:rPr>
          <w:sz w:val="28"/>
          <w:szCs w:val="28"/>
        </w:rPr>
        <w:t xml:space="preserve"> формой проведения экзамена является защита проект</w:t>
      </w:r>
      <w:r w:rsidR="00175F64" w:rsidRPr="002F5DCB">
        <w:rPr>
          <w:sz w:val="28"/>
          <w:szCs w:val="28"/>
        </w:rPr>
        <w:t>а.</w:t>
      </w:r>
    </w:p>
    <w:p w:rsidR="00F119AB" w:rsidRPr="002F5DCB" w:rsidRDefault="00F119AB"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Экзамен в форме защиты проект</w:t>
      </w:r>
      <w:r w:rsidR="00175F64" w:rsidRPr="002F5DCB">
        <w:rPr>
          <w:sz w:val="28"/>
          <w:szCs w:val="28"/>
        </w:rPr>
        <w:t xml:space="preserve">а </w:t>
      </w:r>
      <w:r w:rsidRPr="002F5DCB">
        <w:rPr>
          <w:sz w:val="28"/>
          <w:szCs w:val="28"/>
        </w:rPr>
        <w:t xml:space="preserve">принимается по заданиям, рассмотренным и </w:t>
      </w:r>
      <w:proofErr w:type="spellStart"/>
      <w:r w:rsidRPr="002F5DCB">
        <w:rPr>
          <w:sz w:val="28"/>
          <w:szCs w:val="28"/>
        </w:rPr>
        <w:t>утвержднным</w:t>
      </w:r>
      <w:proofErr w:type="spellEnd"/>
      <w:r w:rsidRPr="002F5DCB">
        <w:rPr>
          <w:sz w:val="28"/>
          <w:szCs w:val="28"/>
        </w:rPr>
        <w:t xml:space="preserve"> на заседании кафедры. </w:t>
      </w:r>
    </w:p>
    <w:p w:rsidR="00F119AB" w:rsidRPr="002F5DCB" w:rsidRDefault="00516840"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w:t>
      </w:r>
      <w:r w:rsidR="00F119AB" w:rsidRPr="002F5DCB">
        <w:rPr>
          <w:sz w:val="28"/>
          <w:szCs w:val="28"/>
        </w:rPr>
        <w:t xml:space="preserve"> рабочей учебной программе дисциплины (</w:t>
      </w:r>
      <w:proofErr w:type="spellStart"/>
      <w:r w:rsidR="00F119AB" w:rsidRPr="002F5DCB">
        <w:rPr>
          <w:sz w:val="28"/>
          <w:szCs w:val="28"/>
        </w:rPr>
        <w:t>силлабусе</w:t>
      </w:r>
      <w:proofErr w:type="spellEnd"/>
      <w:r w:rsidR="00F119AB" w:rsidRPr="002F5DCB">
        <w:rPr>
          <w:sz w:val="28"/>
          <w:szCs w:val="28"/>
        </w:rPr>
        <w:t xml:space="preserve">) </w:t>
      </w:r>
      <w:r w:rsidRPr="002F5DCB">
        <w:rPr>
          <w:sz w:val="28"/>
          <w:szCs w:val="28"/>
        </w:rPr>
        <w:t xml:space="preserve">должны быть </w:t>
      </w:r>
      <w:r w:rsidR="00F119AB" w:rsidRPr="002F5DCB">
        <w:rPr>
          <w:sz w:val="28"/>
          <w:szCs w:val="28"/>
        </w:rPr>
        <w:t>четко прописаны дескрипторы и критерии их оценивания;</w:t>
      </w:r>
    </w:p>
    <w:p w:rsidR="002F187D" w:rsidRPr="002F5DCB" w:rsidRDefault="00516840"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З</w:t>
      </w:r>
      <w:r w:rsidR="002F187D" w:rsidRPr="002F5DCB">
        <w:rPr>
          <w:sz w:val="28"/>
          <w:szCs w:val="28"/>
        </w:rPr>
        <w:t>адани</w:t>
      </w:r>
      <w:r w:rsidRPr="002F5DCB">
        <w:rPr>
          <w:sz w:val="28"/>
          <w:szCs w:val="28"/>
        </w:rPr>
        <w:t>я</w:t>
      </w:r>
      <w:r w:rsidR="002F187D" w:rsidRPr="002F5DCB">
        <w:rPr>
          <w:sz w:val="28"/>
          <w:szCs w:val="28"/>
        </w:rPr>
        <w:t xml:space="preserve"> должн</w:t>
      </w:r>
      <w:r w:rsidRPr="002F5DCB">
        <w:rPr>
          <w:sz w:val="28"/>
          <w:szCs w:val="28"/>
        </w:rPr>
        <w:t>ы</w:t>
      </w:r>
      <w:r w:rsidR="002F187D" w:rsidRPr="002F5DCB">
        <w:rPr>
          <w:sz w:val="28"/>
          <w:szCs w:val="28"/>
        </w:rPr>
        <w:t xml:space="preserve"> быть </w:t>
      </w:r>
      <w:r w:rsidRPr="002F5DCB">
        <w:rPr>
          <w:sz w:val="28"/>
          <w:szCs w:val="28"/>
        </w:rPr>
        <w:t xml:space="preserve">разработаны </w:t>
      </w:r>
      <w:r w:rsidR="002F187D" w:rsidRPr="002F5DCB">
        <w:rPr>
          <w:sz w:val="28"/>
          <w:szCs w:val="28"/>
        </w:rPr>
        <w:t>индивидуальн</w:t>
      </w:r>
      <w:r w:rsidRPr="002F5DCB">
        <w:rPr>
          <w:sz w:val="28"/>
          <w:szCs w:val="28"/>
        </w:rPr>
        <w:t>о</w:t>
      </w:r>
      <w:r w:rsidR="002F187D" w:rsidRPr="002F5DCB">
        <w:rPr>
          <w:sz w:val="28"/>
          <w:szCs w:val="28"/>
        </w:rPr>
        <w:t xml:space="preserve"> для каждого </w:t>
      </w:r>
      <w:r w:rsidRPr="002F5DCB">
        <w:rPr>
          <w:sz w:val="28"/>
          <w:szCs w:val="28"/>
        </w:rPr>
        <w:t>обучающегося</w:t>
      </w:r>
      <w:r w:rsidR="002F187D" w:rsidRPr="002F5DCB">
        <w:rPr>
          <w:sz w:val="28"/>
          <w:szCs w:val="28"/>
        </w:rPr>
        <w:t>;</w:t>
      </w:r>
    </w:p>
    <w:p w:rsidR="002F187D" w:rsidRPr="002F5DCB" w:rsidRDefault="00516840"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У</w:t>
      </w:r>
      <w:r w:rsidR="002F187D" w:rsidRPr="002F5DCB">
        <w:rPr>
          <w:sz w:val="28"/>
          <w:szCs w:val="28"/>
        </w:rPr>
        <w:t xml:space="preserve">ровень сложности и объем задания должен быть таким, чтобы </w:t>
      </w:r>
      <w:r w:rsidRPr="002F5DCB">
        <w:rPr>
          <w:sz w:val="28"/>
          <w:szCs w:val="28"/>
        </w:rPr>
        <w:t>тр</w:t>
      </w:r>
      <w:r w:rsidR="00175F64" w:rsidRPr="002F5DCB">
        <w:rPr>
          <w:sz w:val="28"/>
          <w:szCs w:val="28"/>
        </w:rPr>
        <w:t>е</w:t>
      </w:r>
      <w:r w:rsidRPr="002F5DCB">
        <w:rPr>
          <w:sz w:val="28"/>
          <w:szCs w:val="28"/>
        </w:rPr>
        <w:t xml:space="preserve">буемое </w:t>
      </w:r>
      <w:r w:rsidR="002F187D" w:rsidRPr="002F5DCB">
        <w:rPr>
          <w:sz w:val="28"/>
          <w:szCs w:val="28"/>
        </w:rPr>
        <w:t>время на его выполнение</w:t>
      </w:r>
      <w:r w:rsidRPr="002F5DCB">
        <w:rPr>
          <w:sz w:val="28"/>
          <w:szCs w:val="28"/>
        </w:rPr>
        <w:t xml:space="preserve"> составляло </w:t>
      </w:r>
      <w:r w:rsidR="002F187D" w:rsidRPr="002F5DCB">
        <w:rPr>
          <w:sz w:val="28"/>
          <w:szCs w:val="28"/>
        </w:rPr>
        <w:t xml:space="preserve">не </w:t>
      </w:r>
      <w:r w:rsidR="00F119AB" w:rsidRPr="002F5DCB">
        <w:rPr>
          <w:sz w:val="28"/>
          <w:szCs w:val="28"/>
        </w:rPr>
        <w:t>менее</w:t>
      </w:r>
      <w:r w:rsidR="002F187D" w:rsidRPr="002F5DCB">
        <w:rPr>
          <w:sz w:val="28"/>
          <w:szCs w:val="28"/>
        </w:rPr>
        <w:t xml:space="preserve"> </w:t>
      </w:r>
      <w:r w:rsidR="00F119AB" w:rsidRPr="002F5DCB">
        <w:rPr>
          <w:sz w:val="28"/>
          <w:szCs w:val="28"/>
        </w:rPr>
        <w:t>15</w:t>
      </w:r>
      <w:r w:rsidR="002F187D" w:rsidRPr="002F5DCB">
        <w:rPr>
          <w:sz w:val="28"/>
          <w:szCs w:val="28"/>
        </w:rPr>
        <w:t xml:space="preserve"> час</w:t>
      </w:r>
      <w:r w:rsidR="00F119AB" w:rsidRPr="002F5DCB">
        <w:rPr>
          <w:sz w:val="28"/>
          <w:szCs w:val="28"/>
        </w:rPr>
        <w:t>ов</w:t>
      </w:r>
      <w:r w:rsidR="002F187D" w:rsidRPr="002F5DCB">
        <w:rPr>
          <w:sz w:val="28"/>
          <w:szCs w:val="28"/>
        </w:rPr>
        <w:t xml:space="preserve"> </w:t>
      </w:r>
      <w:r w:rsidR="00F119AB" w:rsidRPr="002F5DCB">
        <w:rPr>
          <w:sz w:val="28"/>
          <w:szCs w:val="28"/>
        </w:rPr>
        <w:t>за семестр</w:t>
      </w:r>
      <w:r w:rsidR="002F187D" w:rsidRPr="002F5DCB">
        <w:rPr>
          <w:sz w:val="28"/>
          <w:szCs w:val="28"/>
        </w:rPr>
        <w:t>;</w:t>
      </w:r>
    </w:p>
    <w:p w:rsidR="00F119AB" w:rsidRPr="002F5DCB" w:rsidRDefault="00F119AB"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Задания должны быть выданы не поздне 10 недели (при </w:t>
      </w:r>
      <w:r w:rsidR="00516840" w:rsidRPr="002F5DCB">
        <w:rPr>
          <w:sz w:val="28"/>
          <w:szCs w:val="28"/>
        </w:rPr>
        <w:t>академическом периоде семестр</w:t>
      </w:r>
      <w:r w:rsidRPr="002F5DCB">
        <w:rPr>
          <w:sz w:val="28"/>
          <w:szCs w:val="28"/>
        </w:rPr>
        <w:t>), не позднее 7 неделе (триместр).</w:t>
      </w:r>
    </w:p>
    <w:p w:rsidR="00366236" w:rsidRDefault="00366236" w:rsidP="001A187C">
      <w:pPr>
        <w:pStyle w:val="13"/>
        <w:spacing w:line="240" w:lineRule="auto"/>
        <w:ind w:firstLine="567"/>
        <w:rPr>
          <w:b/>
          <w:sz w:val="28"/>
          <w:szCs w:val="28"/>
        </w:rPr>
      </w:pPr>
    </w:p>
    <w:p w:rsidR="002F5DCB" w:rsidRDefault="002F5DCB" w:rsidP="001A187C">
      <w:pPr>
        <w:pStyle w:val="13"/>
        <w:spacing w:line="240" w:lineRule="auto"/>
        <w:ind w:firstLine="567"/>
        <w:rPr>
          <w:b/>
          <w:sz w:val="28"/>
          <w:szCs w:val="28"/>
        </w:rPr>
      </w:pPr>
    </w:p>
    <w:p w:rsidR="002F5DCB" w:rsidRDefault="002F5DCB" w:rsidP="001A187C">
      <w:pPr>
        <w:pStyle w:val="13"/>
        <w:spacing w:line="240" w:lineRule="auto"/>
        <w:ind w:firstLine="567"/>
        <w:rPr>
          <w:b/>
          <w:sz w:val="28"/>
          <w:szCs w:val="28"/>
        </w:rPr>
      </w:pPr>
    </w:p>
    <w:p w:rsidR="002F5DCB" w:rsidRPr="00D92536" w:rsidRDefault="002F5DCB" w:rsidP="001A187C">
      <w:pPr>
        <w:pStyle w:val="13"/>
        <w:spacing w:line="240" w:lineRule="auto"/>
        <w:ind w:firstLine="567"/>
        <w:rPr>
          <w:b/>
          <w:sz w:val="28"/>
          <w:szCs w:val="28"/>
        </w:rPr>
      </w:pPr>
    </w:p>
    <w:p w:rsidR="00366236" w:rsidRDefault="00366236" w:rsidP="001A187C">
      <w:pPr>
        <w:pStyle w:val="13"/>
        <w:spacing w:line="240" w:lineRule="auto"/>
        <w:ind w:firstLine="567"/>
        <w:rPr>
          <w:b/>
          <w:sz w:val="28"/>
          <w:szCs w:val="28"/>
        </w:rPr>
      </w:pPr>
      <w:r w:rsidRPr="00D92536">
        <w:rPr>
          <w:b/>
          <w:sz w:val="28"/>
          <w:szCs w:val="28"/>
        </w:rPr>
        <w:lastRenderedPageBreak/>
        <w:t>Параграф 1</w:t>
      </w:r>
      <w:r w:rsidR="008D52E7">
        <w:rPr>
          <w:b/>
          <w:sz w:val="28"/>
          <w:szCs w:val="28"/>
        </w:rPr>
        <w:t>1</w:t>
      </w:r>
      <w:r w:rsidRPr="00D92536">
        <w:rPr>
          <w:b/>
          <w:sz w:val="28"/>
          <w:szCs w:val="28"/>
        </w:rPr>
        <w:t>. Апелляция</w:t>
      </w:r>
    </w:p>
    <w:p w:rsidR="00A71CA9" w:rsidRPr="00D92536" w:rsidRDefault="00A71CA9" w:rsidP="001A187C">
      <w:pPr>
        <w:pStyle w:val="13"/>
        <w:spacing w:line="240" w:lineRule="auto"/>
        <w:ind w:firstLine="567"/>
        <w:rPr>
          <w:b/>
          <w:sz w:val="28"/>
          <w:szCs w:val="28"/>
        </w:rPr>
      </w:pPr>
    </w:p>
    <w:p w:rsidR="00366236" w:rsidRPr="002F5DCB" w:rsidRDefault="00366236"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345C34">
        <w:rPr>
          <w:sz w:val="28"/>
          <w:szCs w:val="28"/>
        </w:rPr>
        <w:t xml:space="preserve"> </w:t>
      </w:r>
      <w:r w:rsidRPr="002F5DCB">
        <w:rPr>
          <w:sz w:val="28"/>
          <w:szCs w:val="28"/>
        </w:rPr>
        <w:t>Приказом Председателя Правления – Ректора созд</w:t>
      </w:r>
      <w:r w:rsidR="00E9120A" w:rsidRPr="002F5DCB">
        <w:rPr>
          <w:sz w:val="28"/>
          <w:szCs w:val="28"/>
        </w:rPr>
        <w:t>а</w:t>
      </w:r>
      <w:r w:rsidRPr="002F5DCB">
        <w:rPr>
          <w:sz w:val="28"/>
          <w:szCs w:val="28"/>
        </w:rPr>
        <w:t xml:space="preserve">ются апелляционные комиссии институтов на учебный год в составе не менее 3-5 человек: директор института, </w:t>
      </w:r>
      <w:r w:rsidR="00262F58" w:rsidRPr="002F5DCB">
        <w:rPr>
          <w:sz w:val="28"/>
          <w:szCs w:val="28"/>
        </w:rPr>
        <w:t>заместитель директора института</w:t>
      </w:r>
      <w:r w:rsidRPr="002F5DCB">
        <w:rPr>
          <w:sz w:val="28"/>
          <w:szCs w:val="28"/>
        </w:rPr>
        <w:t xml:space="preserve">, представители от институтов (заведующие кафедрами, опытные преподаватели). Председателем </w:t>
      </w:r>
      <w:proofErr w:type="spellStart"/>
      <w:r w:rsidRPr="002F5DCB">
        <w:rPr>
          <w:sz w:val="28"/>
          <w:szCs w:val="28"/>
        </w:rPr>
        <w:t>апелляционой</w:t>
      </w:r>
      <w:proofErr w:type="spellEnd"/>
      <w:r w:rsidRPr="002F5DCB">
        <w:rPr>
          <w:sz w:val="28"/>
          <w:szCs w:val="28"/>
        </w:rPr>
        <w:t xml:space="preserve"> комиссии института назначается директор института, секретарем – методист (специалист) института.</w:t>
      </w:r>
    </w:p>
    <w:p w:rsidR="00366236" w:rsidRPr="002F5DCB" w:rsidRDefault="00366236"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не согласный с результатом экзамена имеет право подать заявление на апелляцию на имя председателя апелляционной комиссии института до 13:00 следующего за экзаменом дня.</w:t>
      </w:r>
    </w:p>
    <w:p w:rsidR="00366236" w:rsidRPr="002F5DCB" w:rsidRDefault="00366236"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имеет право подать заявление на апелляцию по данной дисциплине только один раз. В заявлении обучающийся должен указать причину несогласия с результатами экзамена по дисциплине.</w:t>
      </w:r>
    </w:p>
    <w:p w:rsidR="00366236" w:rsidRPr="002F5DCB" w:rsidRDefault="00366236"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случае экзамена в форме компьютерного тестирования заявление на апелляцию подается в форме, представленной в Приложении </w:t>
      </w:r>
      <w:r w:rsidR="00530355" w:rsidRPr="002F5DCB">
        <w:rPr>
          <w:sz w:val="28"/>
          <w:szCs w:val="28"/>
        </w:rPr>
        <w:t>К</w:t>
      </w:r>
      <w:r w:rsidRPr="002F5DCB">
        <w:rPr>
          <w:sz w:val="28"/>
          <w:szCs w:val="28"/>
        </w:rPr>
        <w:t>. Во всех остальных случаях форма заявления на апелляцию представлена в</w:t>
      </w:r>
      <w:r w:rsidR="00B41D7E" w:rsidRPr="002F5DCB">
        <w:rPr>
          <w:sz w:val="28"/>
          <w:szCs w:val="28"/>
        </w:rPr>
        <w:t xml:space="preserve"> </w:t>
      </w:r>
      <w:r w:rsidRPr="002F5DCB">
        <w:rPr>
          <w:sz w:val="28"/>
          <w:szCs w:val="28"/>
        </w:rPr>
        <w:t xml:space="preserve">Приложении </w:t>
      </w:r>
      <w:r w:rsidR="00530355" w:rsidRPr="002F5DCB">
        <w:rPr>
          <w:sz w:val="28"/>
          <w:szCs w:val="28"/>
        </w:rPr>
        <w:t>Л</w:t>
      </w:r>
      <w:r w:rsidRPr="002F5DCB">
        <w:rPr>
          <w:sz w:val="28"/>
          <w:szCs w:val="28"/>
        </w:rPr>
        <w:t>.</w:t>
      </w:r>
    </w:p>
    <w:p w:rsidR="00366236" w:rsidRPr="002F5DCB" w:rsidRDefault="00366236"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Причинами апелляции результатов экзамена в форме компьютерного тестирования могут быть:</w:t>
      </w:r>
    </w:p>
    <w:p w:rsidR="00366236" w:rsidRPr="002F5DCB" w:rsidRDefault="00366236" w:rsidP="00F76B3F">
      <w:pPr>
        <w:pStyle w:val="ab"/>
        <w:numPr>
          <w:ilvl w:val="0"/>
          <w:numId w:val="28"/>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некорректность формулировки вопроса;</w:t>
      </w:r>
    </w:p>
    <w:p w:rsidR="00366236" w:rsidRPr="002F5DCB" w:rsidRDefault="00366236" w:rsidP="00F76B3F">
      <w:pPr>
        <w:pStyle w:val="ab"/>
        <w:numPr>
          <w:ilvl w:val="0"/>
          <w:numId w:val="28"/>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отсутствие правильного ответа в тестовом задании;</w:t>
      </w:r>
    </w:p>
    <w:p w:rsidR="00366236" w:rsidRPr="002F5DCB" w:rsidRDefault="00366236" w:rsidP="00F76B3F">
      <w:pPr>
        <w:pStyle w:val="ab"/>
        <w:numPr>
          <w:ilvl w:val="0"/>
          <w:numId w:val="28"/>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неверный ключ правильного ответа;</w:t>
      </w:r>
    </w:p>
    <w:p w:rsidR="00366236" w:rsidRPr="002F5DCB" w:rsidRDefault="00366236" w:rsidP="00F76B3F">
      <w:pPr>
        <w:pStyle w:val="ab"/>
        <w:numPr>
          <w:ilvl w:val="0"/>
          <w:numId w:val="28"/>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отсут</w:t>
      </w:r>
      <w:r w:rsidR="00E9120A" w:rsidRPr="002F5DCB">
        <w:rPr>
          <w:sz w:val="28"/>
          <w:szCs w:val="28"/>
        </w:rPr>
        <w:t>ст</w:t>
      </w:r>
      <w:r w:rsidRPr="002F5DCB">
        <w:rPr>
          <w:sz w:val="28"/>
          <w:szCs w:val="28"/>
        </w:rPr>
        <w:t>вие фрагмента текста или изображения, в результате которого невозможно однозначно определить правильный ответ.</w:t>
      </w:r>
    </w:p>
    <w:p w:rsidR="00366236" w:rsidRPr="002F5DCB" w:rsidRDefault="00366236"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Апелляционная комиссия рассматривает заявление, изучает материалы и принимает решение в течение двух дней после поступления заявления обучающегося.</w:t>
      </w:r>
    </w:p>
    <w:p w:rsidR="00366236" w:rsidRPr="002F5DCB" w:rsidRDefault="00366236"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Для решения спорных вопросов по оценке ответа по содержанию тестовых заданий апелляционной комиссией привлекаются преподаватели, квалификация которых соответствует профилю дисциплины.</w:t>
      </w:r>
    </w:p>
    <w:p w:rsidR="00366236" w:rsidRPr="002F5DCB" w:rsidRDefault="00366236"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Протокол заседания апелляционной комиссии (Приложение </w:t>
      </w:r>
      <w:r w:rsidR="00530355" w:rsidRPr="002F5DCB">
        <w:rPr>
          <w:sz w:val="28"/>
          <w:szCs w:val="28"/>
        </w:rPr>
        <w:t>М</w:t>
      </w:r>
      <w:r w:rsidRPr="002F5DCB">
        <w:rPr>
          <w:sz w:val="28"/>
          <w:szCs w:val="28"/>
        </w:rPr>
        <w:t xml:space="preserve">) передается начальнику </w:t>
      </w:r>
      <w:r w:rsidR="00B41D7E" w:rsidRPr="002F5DCB">
        <w:rPr>
          <w:sz w:val="28"/>
          <w:szCs w:val="28"/>
        </w:rPr>
        <w:t>Офиса Регистратора</w:t>
      </w:r>
      <w:r w:rsidRPr="002F5DCB">
        <w:rPr>
          <w:sz w:val="28"/>
          <w:szCs w:val="28"/>
        </w:rPr>
        <w:t xml:space="preserve"> для изменения экзаменационной оценки в журнале </w:t>
      </w:r>
      <w:proofErr w:type="spellStart"/>
      <w:r w:rsidRPr="002F5DCB">
        <w:rPr>
          <w:sz w:val="28"/>
          <w:szCs w:val="28"/>
        </w:rPr>
        <w:t>Platonus</w:t>
      </w:r>
      <w:proofErr w:type="spellEnd"/>
      <w:r w:rsidRPr="002F5DCB">
        <w:rPr>
          <w:sz w:val="28"/>
          <w:szCs w:val="28"/>
        </w:rPr>
        <w:t>.</w:t>
      </w:r>
    </w:p>
    <w:p w:rsidR="00366236" w:rsidRPr="002F5DCB" w:rsidRDefault="00366236" w:rsidP="00345C3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должен быть ознакомлен с решением апелляционной комиссии.</w:t>
      </w:r>
    </w:p>
    <w:p w:rsidR="00366236" w:rsidRPr="002F5DCB" w:rsidRDefault="00366236" w:rsidP="001A187C">
      <w:pPr>
        <w:pStyle w:val="a5"/>
        <w:tabs>
          <w:tab w:val="left" w:pos="851"/>
          <w:tab w:val="left" w:pos="993"/>
          <w:tab w:val="left" w:pos="1276"/>
        </w:tabs>
        <w:spacing w:after="0" w:line="240" w:lineRule="auto"/>
        <w:ind w:left="0" w:firstLine="567"/>
        <w:jc w:val="both"/>
        <w:rPr>
          <w:rFonts w:ascii="Times New Roman" w:eastAsia="Calibri" w:hAnsi="Times New Roman" w:cs="Times New Roman"/>
          <w:b/>
          <w:sz w:val="28"/>
          <w:szCs w:val="28"/>
        </w:rPr>
      </w:pPr>
    </w:p>
    <w:p w:rsidR="00366236" w:rsidRPr="002F5DCB" w:rsidRDefault="00366236" w:rsidP="001A187C">
      <w:pPr>
        <w:pStyle w:val="a5"/>
        <w:tabs>
          <w:tab w:val="left" w:pos="851"/>
          <w:tab w:val="left" w:pos="993"/>
          <w:tab w:val="left" w:pos="1276"/>
        </w:tabs>
        <w:spacing w:after="0" w:line="240" w:lineRule="auto"/>
        <w:ind w:left="0" w:firstLine="567"/>
        <w:jc w:val="both"/>
        <w:rPr>
          <w:rFonts w:ascii="Times New Roman" w:eastAsia="Calibri" w:hAnsi="Times New Roman" w:cs="Times New Roman"/>
          <w:b/>
          <w:sz w:val="28"/>
          <w:szCs w:val="28"/>
        </w:rPr>
      </w:pPr>
      <w:r w:rsidRPr="002F5DCB">
        <w:rPr>
          <w:rFonts w:ascii="Times New Roman" w:eastAsia="Calibri" w:hAnsi="Times New Roman" w:cs="Times New Roman"/>
          <w:b/>
          <w:sz w:val="28"/>
          <w:szCs w:val="28"/>
        </w:rPr>
        <w:t>Параграф 1</w:t>
      </w:r>
      <w:r w:rsidR="00345C34" w:rsidRPr="002F5DCB">
        <w:rPr>
          <w:rFonts w:ascii="Times New Roman" w:eastAsia="Calibri" w:hAnsi="Times New Roman" w:cs="Times New Roman"/>
          <w:b/>
          <w:sz w:val="28"/>
          <w:szCs w:val="28"/>
        </w:rPr>
        <w:t>2</w:t>
      </w:r>
      <w:r w:rsidRPr="002F5DCB">
        <w:rPr>
          <w:rFonts w:ascii="Times New Roman" w:eastAsia="Calibri" w:hAnsi="Times New Roman" w:cs="Times New Roman"/>
          <w:b/>
          <w:sz w:val="28"/>
          <w:szCs w:val="28"/>
        </w:rPr>
        <w:t>. Пересдача экзаменов</w:t>
      </w:r>
    </w:p>
    <w:p w:rsidR="00A71CA9" w:rsidRPr="002F5DCB" w:rsidRDefault="00A71CA9" w:rsidP="001A187C">
      <w:pPr>
        <w:pStyle w:val="a5"/>
        <w:tabs>
          <w:tab w:val="left" w:pos="851"/>
          <w:tab w:val="left" w:pos="993"/>
          <w:tab w:val="left" w:pos="1276"/>
        </w:tabs>
        <w:spacing w:after="0" w:line="240" w:lineRule="auto"/>
        <w:ind w:left="0" w:firstLine="567"/>
        <w:jc w:val="both"/>
        <w:rPr>
          <w:rFonts w:ascii="Times New Roman" w:eastAsia="Calibri" w:hAnsi="Times New Roman" w:cs="Times New Roman"/>
          <w:b/>
          <w:sz w:val="28"/>
          <w:szCs w:val="28"/>
        </w:rPr>
      </w:pP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Пересдача положительной оценки по итоговому контролю с целью ее повышения в период сессии не разрешается. </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Обучающийся, получивший на экзамене оценку «неудовлетворительно», соответствующую оценке «F», повторно регистрируется на дисциплину и изучает ее в летнем семестре или следующем академическом периоде на платной основе. </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В случае получения оценки «неудовлетворительно», соответствующей «FХ» (25-49 баллов), обучающийся имеет возможность один раз пересдать экзамен без повторного прохождения программы учебной дисциплины/модуля (кроме дисциплины «</w:t>
      </w:r>
      <w:r w:rsidR="00262F58" w:rsidRPr="002F5DCB">
        <w:rPr>
          <w:sz w:val="28"/>
          <w:szCs w:val="28"/>
        </w:rPr>
        <w:t>И</w:t>
      </w:r>
      <w:r w:rsidRPr="002F5DCB">
        <w:rPr>
          <w:sz w:val="28"/>
          <w:szCs w:val="28"/>
        </w:rPr>
        <w:t>стори</w:t>
      </w:r>
      <w:r w:rsidR="00262F58" w:rsidRPr="002F5DCB">
        <w:rPr>
          <w:sz w:val="28"/>
          <w:szCs w:val="28"/>
        </w:rPr>
        <w:t>и</w:t>
      </w:r>
      <w:r w:rsidRPr="002F5DCB">
        <w:rPr>
          <w:sz w:val="28"/>
          <w:szCs w:val="28"/>
        </w:rPr>
        <w:t xml:space="preserve"> Казахстана»). </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Сразу после окончания экзаменационной сессии директораты формируют списки обучающихся и виды учебной работы, выносимые на пересдачу по итогам промежуточной аттестации. Распоряжением директора института обучающиеся допускаются к пересдаче и директоратом составляется расписание экзаменов. Экзамены по учебным дисциплинам проводятся в той же форме, в которой они проводились в течение промежуточной аттестации.</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Пересдача экзамена с оценки, соответствующей «FX», допускается до начала следующего академического периода, а по результатам летней экзаменационной сессии до издания приказа о переводе с курса на курс. После издания приказа о переводе с курса на курс экзаменационная оценка, соответствующая оценке «FX», превращается в академическую задолженность.</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 случае, если обучающийся при пересдаче экзаменационной оценки, соответствующей буквенной оценке «FX» получает оценку «неудовлетворительно» (независимо «FX» или «F»), то он обязан повторно зарегистрироваться на учебную дисциплину и изучить ее в летнем семестре или следующем академическом периоде на платной основе.</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w:t>
      </w:r>
      <w:proofErr w:type="spellStart"/>
      <w:r w:rsidRPr="002F5DCB">
        <w:rPr>
          <w:sz w:val="28"/>
          <w:szCs w:val="28"/>
        </w:rPr>
        <w:t>транскрипт</w:t>
      </w:r>
      <w:proofErr w:type="spellEnd"/>
      <w:r w:rsidRPr="002F5DCB">
        <w:rPr>
          <w:sz w:val="28"/>
          <w:szCs w:val="28"/>
        </w:rPr>
        <w:t xml:space="preserve"> записываются все учебные дисциплины и (или) модули, которые изучал обучающийся</w:t>
      </w:r>
      <w:r w:rsidR="006F3317" w:rsidRPr="002F5DCB">
        <w:rPr>
          <w:sz w:val="28"/>
          <w:szCs w:val="28"/>
        </w:rPr>
        <w:t>, с указанием итоговой оценки</w:t>
      </w:r>
      <w:r w:rsidRPr="002F5DCB">
        <w:rPr>
          <w:sz w:val="28"/>
          <w:szCs w:val="28"/>
        </w:rPr>
        <w:t>.</w:t>
      </w:r>
    </w:p>
    <w:p w:rsidR="00E238A8" w:rsidRPr="002F5DCB" w:rsidRDefault="00E238A8" w:rsidP="001A187C">
      <w:pPr>
        <w:pStyle w:val="a5"/>
        <w:tabs>
          <w:tab w:val="left" w:pos="851"/>
          <w:tab w:val="left" w:pos="993"/>
          <w:tab w:val="left" w:pos="1276"/>
        </w:tabs>
        <w:spacing w:after="0" w:line="240" w:lineRule="auto"/>
        <w:ind w:left="0" w:firstLine="567"/>
        <w:jc w:val="both"/>
        <w:rPr>
          <w:rFonts w:ascii="Times New Roman" w:eastAsia="Times New Roman" w:hAnsi="Times New Roman" w:cs="Times New Roman"/>
          <w:b/>
          <w:color w:val="000000"/>
          <w:sz w:val="28"/>
          <w:szCs w:val="28"/>
          <w:lang w:eastAsia="ru-RU" w:bidi="ru-RU"/>
        </w:rPr>
      </w:pPr>
    </w:p>
    <w:p w:rsidR="00EF5B7A" w:rsidRPr="002F5DCB" w:rsidRDefault="00EF5B7A" w:rsidP="001A187C">
      <w:pPr>
        <w:pStyle w:val="a5"/>
        <w:tabs>
          <w:tab w:val="left" w:pos="851"/>
          <w:tab w:val="left" w:pos="993"/>
          <w:tab w:val="left" w:pos="1276"/>
        </w:tabs>
        <w:spacing w:after="0" w:line="240" w:lineRule="auto"/>
        <w:ind w:left="0" w:firstLine="567"/>
        <w:jc w:val="both"/>
        <w:rPr>
          <w:rFonts w:ascii="Times New Roman" w:eastAsia="Times New Roman" w:hAnsi="Times New Roman" w:cs="Times New Roman"/>
          <w:b/>
          <w:color w:val="000000"/>
          <w:sz w:val="28"/>
          <w:szCs w:val="28"/>
          <w:lang w:eastAsia="ru-RU" w:bidi="ru-RU"/>
        </w:rPr>
      </w:pPr>
    </w:p>
    <w:p w:rsidR="00366236" w:rsidRPr="002F5DCB" w:rsidRDefault="00366236" w:rsidP="001A187C">
      <w:pPr>
        <w:pStyle w:val="a5"/>
        <w:tabs>
          <w:tab w:val="left" w:pos="851"/>
          <w:tab w:val="left" w:pos="993"/>
          <w:tab w:val="left" w:pos="1276"/>
        </w:tabs>
        <w:spacing w:after="0" w:line="240" w:lineRule="auto"/>
        <w:ind w:left="0" w:firstLine="567"/>
        <w:jc w:val="both"/>
        <w:rPr>
          <w:rFonts w:ascii="Times New Roman" w:eastAsia="Times New Roman" w:hAnsi="Times New Roman" w:cs="Times New Roman"/>
          <w:b/>
          <w:color w:val="000000"/>
          <w:sz w:val="28"/>
          <w:szCs w:val="28"/>
          <w:lang w:eastAsia="ru-RU" w:bidi="ru-RU"/>
        </w:rPr>
      </w:pPr>
      <w:r w:rsidRPr="002F5DCB">
        <w:rPr>
          <w:rFonts w:ascii="Times New Roman" w:eastAsia="Times New Roman" w:hAnsi="Times New Roman" w:cs="Times New Roman"/>
          <w:b/>
          <w:color w:val="000000"/>
          <w:sz w:val="28"/>
          <w:szCs w:val="28"/>
          <w:lang w:eastAsia="ru-RU" w:bidi="ru-RU"/>
        </w:rPr>
        <w:t>Параграф</w:t>
      </w:r>
      <w:r w:rsidR="00B41D7E" w:rsidRPr="002F5DCB">
        <w:rPr>
          <w:rFonts w:ascii="Times New Roman" w:eastAsia="Times New Roman" w:hAnsi="Times New Roman" w:cs="Times New Roman"/>
          <w:b/>
          <w:color w:val="000000"/>
          <w:sz w:val="28"/>
          <w:szCs w:val="28"/>
          <w:lang w:eastAsia="ru-RU" w:bidi="ru-RU"/>
        </w:rPr>
        <w:t xml:space="preserve"> </w:t>
      </w:r>
      <w:r w:rsidRPr="002F5DCB">
        <w:rPr>
          <w:rFonts w:ascii="Times New Roman" w:eastAsia="Times New Roman" w:hAnsi="Times New Roman" w:cs="Times New Roman"/>
          <w:b/>
          <w:color w:val="000000"/>
          <w:sz w:val="28"/>
          <w:szCs w:val="28"/>
          <w:lang w:eastAsia="ru-RU" w:bidi="ru-RU"/>
        </w:rPr>
        <w:t>1</w:t>
      </w:r>
      <w:r w:rsidR="00B41D7E" w:rsidRPr="002F5DCB">
        <w:rPr>
          <w:rFonts w:ascii="Times New Roman" w:eastAsia="Times New Roman" w:hAnsi="Times New Roman" w:cs="Times New Roman"/>
          <w:b/>
          <w:color w:val="000000"/>
          <w:sz w:val="28"/>
          <w:szCs w:val="28"/>
          <w:lang w:eastAsia="ru-RU" w:bidi="ru-RU"/>
        </w:rPr>
        <w:t>3</w:t>
      </w:r>
      <w:r w:rsidRPr="002F5DCB">
        <w:rPr>
          <w:rFonts w:ascii="Times New Roman" w:eastAsia="Times New Roman" w:hAnsi="Times New Roman" w:cs="Times New Roman"/>
          <w:b/>
          <w:color w:val="000000"/>
          <w:sz w:val="28"/>
          <w:szCs w:val="28"/>
          <w:lang w:eastAsia="ru-RU" w:bidi="ru-RU"/>
        </w:rPr>
        <w:t>. Анализ промежуточной аттестации и перевод на следующий курс</w:t>
      </w:r>
    </w:p>
    <w:p w:rsidR="00E238A8" w:rsidRPr="002F5DCB" w:rsidRDefault="00E238A8" w:rsidP="001A187C">
      <w:pPr>
        <w:pStyle w:val="a5"/>
        <w:tabs>
          <w:tab w:val="left" w:pos="851"/>
          <w:tab w:val="left" w:pos="993"/>
          <w:tab w:val="left" w:pos="1276"/>
        </w:tabs>
        <w:spacing w:after="0" w:line="240" w:lineRule="auto"/>
        <w:ind w:left="0" w:firstLine="567"/>
        <w:jc w:val="both"/>
        <w:rPr>
          <w:rFonts w:ascii="Times New Roman" w:eastAsia="Times New Roman" w:hAnsi="Times New Roman" w:cs="Times New Roman"/>
          <w:b/>
          <w:color w:val="000000"/>
          <w:sz w:val="28"/>
          <w:szCs w:val="28"/>
          <w:lang w:eastAsia="ru-RU" w:bidi="ru-RU"/>
        </w:rPr>
      </w:pP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По и</w:t>
      </w:r>
      <w:r w:rsidR="00262F58" w:rsidRPr="002F5DCB">
        <w:rPr>
          <w:sz w:val="28"/>
          <w:szCs w:val="28"/>
        </w:rPr>
        <w:t xml:space="preserve">тогам промежуточной аттестации </w:t>
      </w:r>
      <w:r w:rsidR="00FA464E" w:rsidRPr="002F5DCB">
        <w:rPr>
          <w:sz w:val="28"/>
          <w:szCs w:val="28"/>
        </w:rPr>
        <w:t xml:space="preserve">директораты и </w:t>
      </w:r>
      <w:r w:rsidR="00262F58" w:rsidRPr="002F5DCB">
        <w:rPr>
          <w:sz w:val="28"/>
          <w:szCs w:val="28"/>
        </w:rPr>
        <w:t>ОР</w:t>
      </w:r>
      <w:r w:rsidRPr="002F5DCB">
        <w:rPr>
          <w:sz w:val="28"/>
          <w:szCs w:val="28"/>
        </w:rPr>
        <w:t xml:space="preserve"> проводит анализ ее результатов.</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После проведения летней экзаменационной сессии директоратами проводится ранжирование обучающихся и учебных групп по среднему академическому рейтингу (или уровню GPA) по группам, а также образовательным программам и курсам обучения с последующей передачей данных в </w:t>
      </w:r>
      <w:r w:rsidR="00700280" w:rsidRPr="002F5DCB">
        <w:rPr>
          <w:sz w:val="28"/>
          <w:szCs w:val="28"/>
        </w:rPr>
        <w:t>ОР</w:t>
      </w:r>
      <w:r w:rsidRPr="002F5DCB">
        <w:rPr>
          <w:sz w:val="28"/>
          <w:szCs w:val="28"/>
        </w:rPr>
        <w:t>.</w:t>
      </w:r>
    </w:p>
    <w:p w:rsidR="00366236" w:rsidRPr="002F5DCB" w:rsidRDefault="00700280"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ОР</w:t>
      </w:r>
      <w:r w:rsidR="00366236" w:rsidRPr="002F5DCB">
        <w:rPr>
          <w:sz w:val="28"/>
          <w:szCs w:val="28"/>
        </w:rPr>
        <w:t xml:space="preserve">, обобщив данные об академическом рейтинге представленные институтами, проводит ранжирование в разрезе образовательных программ, определяет лучших обучающихся и лучшие академические группы по ВУЗу, начальник </w:t>
      </w:r>
      <w:r w:rsidRPr="002F5DCB">
        <w:rPr>
          <w:sz w:val="28"/>
          <w:szCs w:val="28"/>
        </w:rPr>
        <w:t>ОР</w:t>
      </w:r>
      <w:r w:rsidR="00366236" w:rsidRPr="002F5DCB">
        <w:rPr>
          <w:sz w:val="28"/>
          <w:szCs w:val="28"/>
        </w:rPr>
        <w:t xml:space="preserve"> размещает эту информацию на информационно-образовательном портале ВУЗа.</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Итоговый уровень успеваемости обучающегося за учебный год (или семестр) оценивается в виде среднего балла успеваемости (</w:t>
      </w:r>
      <w:proofErr w:type="spellStart"/>
      <w:r w:rsidRPr="002F5DCB">
        <w:rPr>
          <w:sz w:val="28"/>
          <w:szCs w:val="28"/>
        </w:rPr>
        <w:t>Grade</w:t>
      </w:r>
      <w:proofErr w:type="spellEnd"/>
      <w:r w:rsidR="005364B0" w:rsidRPr="002F5DCB">
        <w:rPr>
          <w:sz w:val="28"/>
          <w:szCs w:val="28"/>
        </w:rPr>
        <w:t xml:space="preserve"> </w:t>
      </w:r>
      <w:proofErr w:type="spellStart"/>
      <w:r w:rsidRPr="002F5DCB">
        <w:rPr>
          <w:sz w:val="28"/>
          <w:szCs w:val="28"/>
        </w:rPr>
        <w:t>Point</w:t>
      </w:r>
      <w:proofErr w:type="spellEnd"/>
      <w:r w:rsidR="005364B0" w:rsidRPr="002F5DCB">
        <w:rPr>
          <w:sz w:val="28"/>
          <w:szCs w:val="28"/>
        </w:rPr>
        <w:t xml:space="preserve"> </w:t>
      </w:r>
      <w:proofErr w:type="spellStart"/>
      <w:r w:rsidRPr="002F5DCB">
        <w:rPr>
          <w:sz w:val="28"/>
          <w:szCs w:val="28"/>
        </w:rPr>
        <w:t>Average</w:t>
      </w:r>
      <w:proofErr w:type="spellEnd"/>
      <w:r w:rsidRPr="002F5DCB">
        <w:rPr>
          <w:sz w:val="28"/>
          <w:szCs w:val="28"/>
        </w:rPr>
        <w:t xml:space="preserve"> – GPA), который рассчитывается как отношение суммы произведений кредитов и итоговых оценок по дисциплинам (в цифровом выражении) к сумме кредитов за текущий период обучения, т.е.</w:t>
      </w:r>
    </w:p>
    <w:p w:rsidR="0040090C" w:rsidRPr="002F5DCB" w:rsidRDefault="00366236" w:rsidP="0040090C">
      <w:pPr>
        <w:pStyle w:val="ab"/>
        <w:shd w:val="clear" w:color="auto" w:fill="FFFFFF"/>
        <w:tabs>
          <w:tab w:val="left" w:pos="1134"/>
        </w:tabs>
        <w:spacing w:before="0" w:beforeAutospacing="0" w:after="0" w:afterAutospacing="0"/>
        <w:ind w:left="567"/>
        <w:jc w:val="center"/>
        <w:textAlignment w:val="baseline"/>
        <w:rPr>
          <w:b/>
          <w:sz w:val="28"/>
          <w:szCs w:val="28"/>
        </w:rPr>
      </w:pPr>
      <w:r w:rsidRPr="002F5DCB">
        <w:rPr>
          <w:b/>
          <w:sz w:val="28"/>
          <w:szCs w:val="28"/>
        </w:rPr>
        <w:lastRenderedPageBreak/>
        <w:t>GPA</w:t>
      </w:r>
      <w:proofErr w:type="gramStart"/>
      <w:r w:rsidRPr="002F5DCB">
        <w:rPr>
          <w:b/>
          <w:sz w:val="28"/>
          <w:szCs w:val="28"/>
        </w:rPr>
        <w:t xml:space="preserve">= </w:t>
      </w:r>
      <w:r w:rsidRPr="002F5DCB">
        <w:rPr>
          <w:b/>
          <w:sz w:val="28"/>
          <w:szCs w:val="28"/>
          <w:vertAlign w:val="subscript"/>
        </w:rPr>
        <w:object w:dxaOrig="2760" w:dyaOrig="680">
          <v:shape id="_x0000_i1025" type="#_x0000_t75" style="width:138.75pt;height:33pt" o:ole="">
            <v:imagedata r:id="rId13" o:title=""/>
          </v:shape>
          <o:OLEObject Type="Embed" ProgID="Equation.3" ShapeID="_x0000_i1025" DrawAspect="Content" ObjectID="_1739348250" r:id="rId14"/>
        </w:object>
      </w:r>
      <w:r w:rsidRPr="002F5DCB">
        <w:rPr>
          <w:b/>
          <w:sz w:val="28"/>
          <w:szCs w:val="28"/>
        </w:rPr>
        <w:t>,</w:t>
      </w:r>
      <w:proofErr w:type="gramEnd"/>
    </w:p>
    <w:p w:rsidR="00366236" w:rsidRPr="002F5DCB" w:rsidRDefault="00366236" w:rsidP="00E9120A">
      <w:pPr>
        <w:pStyle w:val="ab"/>
        <w:shd w:val="clear" w:color="auto" w:fill="FFFFFF"/>
        <w:tabs>
          <w:tab w:val="left" w:pos="1134"/>
        </w:tabs>
        <w:spacing w:before="0" w:beforeAutospacing="0" w:after="0" w:afterAutospacing="0"/>
        <w:jc w:val="both"/>
        <w:textAlignment w:val="baseline"/>
        <w:rPr>
          <w:sz w:val="28"/>
          <w:szCs w:val="28"/>
        </w:rPr>
      </w:pPr>
      <w:r w:rsidRPr="002F5DCB">
        <w:rPr>
          <w:sz w:val="28"/>
          <w:szCs w:val="28"/>
        </w:rPr>
        <w:t>где</w:t>
      </w:r>
    </w:p>
    <w:p w:rsidR="00366236" w:rsidRPr="002F5DCB" w:rsidRDefault="00366236" w:rsidP="0040090C">
      <w:pPr>
        <w:pStyle w:val="ab"/>
        <w:shd w:val="clear" w:color="auto" w:fill="FFFFFF"/>
        <w:tabs>
          <w:tab w:val="left" w:pos="1134"/>
        </w:tabs>
        <w:spacing w:before="0" w:beforeAutospacing="0" w:after="0" w:afterAutospacing="0"/>
        <w:ind w:left="567"/>
        <w:jc w:val="both"/>
        <w:textAlignment w:val="baseline"/>
        <w:rPr>
          <w:sz w:val="28"/>
          <w:szCs w:val="28"/>
        </w:rPr>
      </w:pPr>
      <w:r w:rsidRPr="002F5DCB">
        <w:rPr>
          <w:sz w:val="28"/>
          <w:szCs w:val="28"/>
        </w:rPr>
        <w:t xml:space="preserve">К1, К2, …, </w:t>
      </w:r>
      <w:proofErr w:type="spellStart"/>
      <w:r w:rsidRPr="002F5DCB">
        <w:rPr>
          <w:sz w:val="28"/>
          <w:szCs w:val="28"/>
        </w:rPr>
        <w:t>Кn</w:t>
      </w:r>
      <w:proofErr w:type="spellEnd"/>
      <w:r w:rsidRPr="002F5DCB">
        <w:rPr>
          <w:sz w:val="28"/>
          <w:szCs w:val="28"/>
        </w:rPr>
        <w:t xml:space="preserve"> – объемы изучаемых дисциплин в кредитах, </w:t>
      </w:r>
    </w:p>
    <w:p w:rsidR="00366236" w:rsidRPr="002F5DCB" w:rsidRDefault="00366236" w:rsidP="0040090C">
      <w:pPr>
        <w:pStyle w:val="ab"/>
        <w:shd w:val="clear" w:color="auto" w:fill="FFFFFF"/>
        <w:tabs>
          <w:tab w:val="left" w:pos="1134"/>
        </w:tabs>
        <w:spacing w:before="0" w:beforeAutospacing="0" w:after="0" w:afterAutospacing="0"/>
        <w:ind w:left="567"/>
        <w:jc w:val="both"/>
        <w:textAlignment w:val="baseline"/>
        <w:rPr>
          <w:sz w:val="28"/>
          <w:szCs w:val="28"/>
        </w:rPr>
      </w:pPr>
      <w:r w:rsidRPr="002F5DCB">
        <w:rPr>
          <w:sz w:val="28"/>
          <w:szCs w:val="28"/>
        </w:rPr>
        <w:t>U1, U2, …,</w:t>
      </w:r>
      <w:proofErr w:type="spellStart"/>
      <w:r w:rsidRPr="002F5DCB">
        <w:rPr>
          <w:sz w:val="28"/>
          <w:szCs w:val="28"/>
        </w:rPr>
        <w:t>Un</w:t>
      </w:r>
      <w:proofErr w:type="spellEnd"/>
      <w:r w:rsidRPr="002F5DCB">
        <w:rPr>
          <w:sz w:val="28"/>
          <w:szCs w:val="28"/>
        </w:rPr>
        <w:t xml:space="preserve"> – итоговые оценки по дисциплинам (от 0 до 4), </w:t>
      </w:r>
    </w:p>
    <w:p w:rsidR="00366236" w:rsidRPr="002F5DCB" w:rsidRDefault="00366236" w:rsidP="0040090C">
      <w:pPr>
        <w:pStyle w:val="ab"/>
        <w:shd w:val="clear" w:color="auto" w:fill="FFFFFF"/>
        <w:tabs>
          <w:tab w:val="left" w:pos="1134"/>
        </w:tabs>
        <w:spacing w:before="0" w:beforeAutospacing="0" w:after="0" w:afterAutospacing="0"/>
        <w:ind w:left="567"/>
        <w:jc w:val="both"/>
        <w:textAlignment w:val="baseline"/>
        <w:rPr>
          <w:sz w:val="28"/>
          <w:szCs w:val="28"/>
        </w:rPr>
      </w:pPr>
      <w:r w:rsidRPr="002F5DCB">
        <w:rPr>
          <w:sz w:val="28"/>
          <w:szCs w:val="28"/>
        </w:rPr>
        <w:t>n – количество изучаемых дисциплин за учебный год.</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Присуждение академических кредитов обучающемуся по учебным дисциплинам (модулям) и иным видам учебной работы, а также по завершению изучения образовательной программы в целом осуществляется при положительной оценке достигнутых им результатов обучения</w:t>
      </w:r>
      <w:r w:rsidR="00FA464E" w:rsidRPr="002F5DCB">
        <w:rPr>
          <w:sz w:val="28"/>
          <w:szCs w:val="28"/>
        </w:rPr>
        <w:t>.</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При получении обучающимся по итоговому контролю (экзамену) оценки «неудовлетворительно», дисциплина считается не освоенной, кредиты за дисциплину не засчитываются.</w:t>
      </w:r>
    </w:p>
    <w:p w:rsidR="00366236"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Перевод обучающихся с курса на курс осуществляется по итогам летней экзаменационной сессии с учетом результатов летнего семестра. </w:t>
      </w:r>
    </w:p>
    <w:p w:rsidR="00CB21E5"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Основанием </w:t>
      </w:r>
      <w:proofErr w:type="gramStart"/>
      <w:r w:rsidRPr="002F5DCB">
        <w:rPr>
          <w:sz w:val="28"/>
          <w:szCs w:val="28"/>
        </w:rPr>
        <w:t>для перевода</w:t>
      </w:r>
      <w:proofErr w:type="gramEnd"/>
      <w:r w:rsidRPr="002F5DCB">
        <w:rPr>
          <w:sz w:val="28"/>
          <w:szCs w:val="28"/>
        </w:rPr>
        <w:t xml:space="preserve"> обучающегося с курса на следующий курс по итогам учебного года является </w:t>
      </w:r>
      <w:r w:rsidR="00262F58" w:rsidRPr="002F5DCB">
        <w:rPr>
          <w:sz w:val="28"/>
          <w:szCs w:val="28"/>
        </w:rPr>
        <w:t>переводные баллы GPA, утвержденные Ученым Советом университета</w:t>
      </w:r>
      <w:r w:rsidRPr="002F5DCB">
        <w:rPr>
          <w:sz w:val="28"/>
          <w:szCs w:val="28"/>
        </w:rPr>
        <w:t xml:space="preserve">. </w:t>
      </w:r>
      <w:r w:rsidR="005364B0" w:rsidRPr="002F5DCB">
        <w:rPr>
          <w:sz w:val="28"/>
          <w:szCs w:val="28"/>
        </w:rPr>
        <w:t>При этом при подсчете переводного GPA балла учитываются выставленные все оценки в п</w:t>
      </w:r>
      <w:r w:rsidR="00CB21E5" w:rsidRPr="002F5DCB">
        <w:rPr>
          <w:sz w:val="28"/>
          <w:szCs w:val="28"/>
        </w:rPr>
        <w:t>ериод сессии и летнего семестра. Обучающийся, не набравший переводные GPA баллы, остается на повторный курс обучения по заявлению.</w:t>
      </w:r>
    </w:p>
    <w:p w:rsidR="00CB21E5" w:rsidRPr="002F5DCB" w:rsidRDefault="00366236" w:rsidP="00B41D7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Обязательным условием перевода на другую образовательную программу является завершение обучающимся первого академического периода осваиваемой программы согласно индивидуальному учебному плану и не превышение объема академической разницы </w:t>
      </w:r>
      <w:r w:rsidR="00CB21E5" w:rsidRPr="002F5DCB">
        <w:rPr>
          <w:sz w:val="28"/>
          <w:szCs w:val="28"/>
        </w:rPr>
        <w:t>20-25 кредитов (ECTS).</w:t>
      </w:r>
    </w:p>
    <w:p w:rsidR="00366236" w:rsidRPr="002F5DCB" w:rsidRDefault="00366236" w:rsidP="001A187C">
      <w:pPr>
        <w:pStyle w:val="a5"/>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8"/>
          <w:szCs w:val="28"/>
          <w:lang w:eastAsia="ru-RU" w:bidi="ru-RU"/>
        </w:rPr>
      </w:pPr>
    </w:p>
    <w:p w:rsidR="00366236" w:rsidRPr="002F5DCB" w:rsidRDefault="00366236" w:rsidP="001A187C">
      <w:pPr>
        <w:pStyle w:val="13"/>
        <w:spacing w:line="240" w:lineRule="auto"/>
        <w:ind w:firstLine="567"/>
        <w:rPr>
          <w:b/>
          <w:sz w:val="28"/>
          <w:szCs w:val="28"/>
        </w:rPr>
      </w:pPr>
      <w:r w:rsidRPr="002F5DCB">
        <w:rPr>
          <w:b/>
          <w:sz w:val="28"/>
          <w:szCs w:val="28"/>
        </w:rPr>
        <w:t>Параграф 1</w:t>
      </w:r>
      <w:r w:rsidR="0040090C" w:rsidRPr="002F5DCB">
        <w:rPr>
          <w:b/>
          <w:sz w:val="28"/>
          <w:szCs w:val="28"/>
        </w:rPr>
        <w:t>4</w:t>
      </w:r>
      <w:r w:rsidRPr="002F5DCB">
        <w:rPr>
          <w:b/>
          <w:sz w:val="28"/>
          <w:szCs w:val="28"/>
        </w:rPr>
        <w:t>. Летний семестр</w:t>
      </w:r>
    </w:p>
    <w:p w:rsidR="00E238A8" w:rsidRPr="002F5DCB" w:rsidRDefault="00E238A8" w:rsidP="001A187C">
      <w:pPr>
        <w:pStyle w:val="13"/>
        <w:spacing w:line="240" w:lineRule="auto"/>
        <w:ind w:firstLine="567"/>
        <w:rPr>
          <w:b/>
          <w:sz w:val="28"/>
          <w:szCs w:val="28"/>
        </w:rPr>
      </w:pP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.Для удовлетворения потребностей в дополнительном образовании, ликвидации академической задолженности или разницы дисциплин в учебных планах в университете для обучающихся не</w:t>
      </w:r>
      <w:r w:rsidR="00262F58" w:rsidRPr="002F5DCB">
        <w:rPr>
          <w:sz w:val="28"/>
          <w:szCs w:val="28"/>
        </w:rPr>
        <w:t xml:space="preserve"> </w:t>
      </w:r>
      <w:r w:rsidRPr="002F5DCB">
        <w:rPr>
          <w:sz w:val="28"/>
          <w:szCs w:val="28"/>
        </w:rPr>
        <w:t xml:space="preserve">выпускного курса организуется летний семестр продолжительностью не менее 6 недель. </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 летнем семестре наряду с изучением учебных дисциплин разрешается планировать прохождение профессиональной практики или НИРМ (ЭИРМ) при условии, что их продолжительность не превышает продолжительности летнего семестра (например, учебная практика).</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Обучение в летнем семестре осуществляется на платной основе. Оплата осуществляется исходя из стоимости одного кредита для обучающихся данного курса данной образовательной программы.</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Контроль своевременной оплат</w:t>
      </w:r>
      <w:r w:rsidR="001C547B" w:rsidRPr="002F5DCB">
        <w:rPr>
          <w:sz w:val="28"/>
          <w:szCs w:val="28"/>
        </w:rPr>
        <w:t>ы</w:t>
      </w:r>
      <w:r w:rsidRPr="002F5DCB">
        <w:rPr>
          <w:sz w:val="28"/>
          <w:szCs w:val="28"/>
        </w:rPr>
        <w:t xml:space="preserve"> обучающимися летнего семестра осуществляют директораты институтов.</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Исходя из установленной продолжительности летнего семестра, общий </w:t>
      </w:r>
      <w:r w:rsidR="00262F58" w:rsidRPr="002F5DCB">
        <w:rPr>
          <w:sz w:val="28"/>
          <w:szCs w:val="28"/>
        </w:rPr>
        <w:t>объём</w:t>
      </w:r>
      <w:r w:rsidRPr="002F5DCB">
        <w:rPr>
          <w:sz w:val="28"/>
          <w:szCs w:val="28"/>
        </w:rPr>
        <w:t xml:space="preserve"> учебной нагрузки каждого обучающегося в летнем семестре не должен превышать объема </w:t>
      </w:r>
      <w:r w:rsidR="00262F58" w:rsidRPr="002F5DCB">
        <w:rPr>
          <w:sz w:val="28"/>
          <w:szCs w:val="28"/>
        </w:rPr>
        <w:t>2</w:t>
      </w:r>
      <w:r w:rsidR="00785E7F" w:rsidRPr="002F5DCB">
        <w:rPr>
          <w:sz w:val="28"/>
          <w:szCs w:val="28"/>
        </w:rPr>
        <w:t>5</w:t>
      </w:r>
      <w:r w:rsidRPr="002F5DCB">
        <w:rPr>
          <w:sz w:val="28"/>
          <w:szCs w:val="28"/>
        </w:rPr>
        <w:t xml:space="preserve"> кредитов.</w:t>
      </w:r>
      <w:r w:rsidR="00785E7F" w:rsidRPr="002F5DCB">
        <w:rPr>
          <w:sz w:val="28"/>
          <w:szCs w:val="28"/>
        </w:rPr>
        <w:t xml:space="preserve"> </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 xml:space="preserve">Сроки проведения летнего семестра определяются академическим календарем образовательных программ. </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Запись обучающихся на участие в летнем семестре осуществляется на основании заявлений обучающихся, заполняемых по специальной форме</w:t>
      </w:r>
      <w:r w:rsidR="00080BA9" w:rsidRPr="002F5DCB">
        <w:rPr>
          <w:sz w:val="28"/>
          <w:szCs w:val="28"/>
        </w:rPr>
        <w:t xml:space="preserve"> </w:t>
      </w:r>
      <w:r w:rsidRPr="002F5DCB">
        <w:rPr>
          <w:sz w:val="28"/>
          <w:szCs w:val="28"/>
        </w:rPr>
        <w:t xml:space="preserve">(Приложение </w:t>
      </w:r>
      <w:r w:rsidR="00530355" w:rsidRPr="002F5DCB">
        <w:rPr>
          <w:sz w:val="28"/>
          <w:szCs w:val="28"/>
        </w:rPr>
        <w:t>Н</w:t>
      </w:r>
      <w:r w:rsidRPr="002F5DCB">
        <w:rPr>
          <w:sz w:val="28"/>
          <w:szCs w:val="28"/>
        </w:rPr>
        <w:t>)</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Директораты институтов совместно с </w:t>
      </w:r>
      <w:proofErr w:type="spellStart"/>
      <w:r w:rsidRPr="002F5DCB">
        <w:rPr>
          <w:sz w:val="28"/>
          <w:szCs w:val="28"/>
        </w:rPr>
        <w:t>эдвайзерами</w:t>
      </w:r>
      <w:proofErr w:type="spellEnd"/>
      <w:r w:rsidR="00262F58" w:rsidRPr="002F5DCB">
        <w:rPr>
          <w:sz w:val="28"/>
          <w:szCs w:val="28"/>
        </w:rPr>
        <w:t xml:space="preserve"> </w:t>
      </w:r>
      <w:r w:rsidR="00F041FE" w:rsidRPr="002F5DCB">
        <w:rPr>
          <w:sz w:val="28"/>
          <w:szCs w:val="28"/>
        </w:rPr>
        <w:t xml:space="preserve"> осуществляют сбор</w:t>
      </w:r>
      <w:r w:rsidRPr="002F5DCB">
        <w:rPr>
          <w:sz w:val="28"/>
          <w:szCs w:val="28"/>
        </w:rPr>
        <w:t xml:space="preserve"> заявлени</w:t>
      </w:r>
      <w:r w:rsidR="00F041FE" w:rsidRPr="002F5DCB">
        <w:rPr>
          <w:sz w:val="28"/>
          <w:szCs w:val="28"/>
        </w:rPr>
        <w:t>й</w:t>
      </w:r>
      <w:r w:rsidRPr="002F5DCB">
        <w:rPr>
          <w:sz w:val="28"/>
          <w:szCs w:val="28"/>
        </w:rPr>
        <w:t xml:space="preserve"> и формируют</w:t>
      </w:r>
      <w:r w:rsidR="00262F58" w:rsidRPr="002F5DCB">
        <w:rPr>
          <w:sz w:val="28"/>
          <w:szCs w:val="28"/>
        </w:rPr>
        <w:t xml:space="preserve"> </w:t>
      </w:r>
      <w:r w:rsidR="0088799E" w:rsidRPr="002F5DCB">
        <w:rPr>
          <w:sz w:val="28"/>
          <w:szCs w:val="28"/>
        </w:rPr>
        <w:t>с</w:t>
      </w:r>
      <w:r w:rsidRPr="002F5DCB">
        <w:rPr>
          <w:sz w:val="28"/>
          <w:szCs w:val="28"/>
        </w:rPr>
        <w:t>писок обучающихся</w:t>
      </w:r>
      <w:r w:rsidR="00F041FE" w:rsidRPr="002F5DCB">
        <w:rPr>
          <w:sz w:val="28"/>
          <w:szCs w:val="28"/>
        </w:rPr>
        <w:t>,</w:t>
      </w:r>
      <w:r w:rsidRPr="002F5DCB">
        <w:rPr>
          <w:sz w:val="28"/>
          <w:szCs w:val="28"/>
        </w:rPr>
        <w:t xml:space="preserve"> виды учебной работы, выносимые на летний семестр, который должен включать следующие данные:</w:t>
      </w:r>
    </w:p>
    <w:p w:rsidR="00366236" w:rsidRPr="002F5DCB" w:rsidRDefault="00366236" w:rsidP="00F76B3F">
      <w:pPr>
        <w:pStyle w:val="ab"/>
        <w:numPr>
          <w:ilvl w:val="0"/>
          <w:numId w:val="29"/>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наименование дисциплин (указывается на языке изучения);</w:t>
      </w:r>
    </w:p>
    <w:p w:rsidR="00366236" w:rsidRPr="002F5DCB" w:rsidRDefault="00366236" w:rsidP="00F76B3F">
      <w:pPr>
        <w:pStyle w:val="ab"/>
        <w:numPr>
          <w:ilvl w:val="0"/>
          <w:numId w:val="29"/>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количество кредитов по дисциплине;</w:t>
      </w:r>
    </w:p>
    <w:p w:rsidR="00366236" w:rsidRPr="002F5DCB" w:rsidRDefault="00366236" w:rsidP="00F76B3F">
      <w:pPr>
        <w:pStyle w:val="ab"/>
        <w:numPr>
          <w:ilvl w:val="0"/>
          <w:numId w:val="29"/>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семестр, в котором изучается дисциплина согласно учебного плана;</w:t>
      </w:r>
    </w:p>
    <w:p w:rsidR="00366236" w:rsidRPr="002F5DCB" w:rsidRDefault="00366236" w:rsidP="00F76B3F">
      <w:pPr>
        <w:pStyle w:val="ab"/>
        <w:numPr>
          <w:ilvl w:val="0"/>
          <w:numId w:val="29"/>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форма экзамена по дисциплине;</w:t>
      </w:r>
    </w:p>
    <w:p w:rsidR="00366236" w:rsidRPr="002F5DCB" w:rsidRDefault="00366236" w:rsidP="00F76B3F">
      <w:pPr>
        <w:pStyle w:val="ab"/>
        <w:numPr>
          <w:ilvl w:val="0"/>
          <w:numId w:val="29"/>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ФИО обучающихся, записавшихся на дисциплину;</w:t>
      </w:r>
    </w:p>
    <w:p w:rsidR="00366236" w:rsidRPr="002F5DCB" w:rsidRDefault="00366236" w:rsidP="00F76B3F">
      <w:pPr>
        <w:pStyle w:val="ab"/>
        <w:numPr>
          <w:ilvl w:val="0"/>
          <w:numId w:val="29"/>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образовательная программа обучающегося;</w:t>
      </w:r>
    </w:p>
    <w:p w:rsidR="00366236" w:rsidRPr="002F5DCB" w:rsidRDefault="00366236" w:rsidP="00F76B3F">
      <w:pPr>
        <w:pStyle w:val="ab"/>
        <w:numPr>
          <w:ilvl w:val="0"/>
          <w:numId w:val="29"/>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курс обучающегося;</w:t>
      </w:r>
    </w:p>
    <w:p w:rsidR="00366236" w:rsidRPr="002F5DCB" w:rsidRDefault="00366236" w:rsidP="00F76B3F">
      <w:pPr>
        <w:pStyle w:val="ab"/>
        <w:numPr>
          <w:ilvl w:val="0"/>
          <w:numId w:val="29"/>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язык обучения;</w:t>
      </w:r>
    </w:p>
    <w:p w:rsidR="00366236" w:rsidRPr="002F5DCB" w:rsidRDefault="00366236" w:rsidP="00F76B3F">
      <w:pPr>
        <w:pStyle w:val="ab"/>
        <w:numPr>
          <w:ilvl w:val="0"/>
          <w:numId w:val="29"/>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номер академической группы.</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Не позднее, чем за три дня до начала летнего семестра директораты институтов передают в </w:t>
      </w:r>
      <w:r w:rsidR="00700280" w:rsidRPr="002F5DCB">
        <w:rPr>
          <w:sz w:val="28"/>
          <w:szCs w:val="28"/>
        </w:rPr>
        <w:t>Офис Регистратора</w:t>
      </w:r>
      <w:r w:rsidRPr="002F5DCB">
        <w:rPr>
          <w:sz w:val="28"/>
          <w:szCs w:val="28"/>
        </w:rPr>
        <w:t xml:space="preserve"> </w:t>
      </w:r>
      <w:r w:rsidR="00F041FE" w:rsidRPr="002F5DCB">
        <w:rPr>
          <w:sz w:val="28"/>
          <w:szCs w:val="28"/>
        </w:rPr>
        <w:t>з</w:t>
      </w:r>
      <w:r w:rsidRPr="002F5DCB">
        <w:rPr>
          <w:sz w:val="28"/>
          <w:szCs w:val="28"/>
        </w:rPr>
        <w:t>аявления и список обучающихся, записавшихся на летний семестр.</w:t>
      </w:r>
    </w:p>
    <w:p w:rsidR="00366236" w:rsidRPr="002F5DCB" w:rsidRDefault="00F041FE"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Заведующий кафедрой определяет преподавателя,</w:t>
      </w:r>
      <w:r w:rsidR="00366236" w:rsidRPr="002F5DCB">
        <w:rPr>
          <w:sz w:val="28"/>
          <w:szCs w:val="28"/>
        </w:rPr>
        <w:t xml:space="preserve"> </w:t>
      </w:r>
      <w:r w:rsidRPr="002F5DCB">
        <w:rPr>
          <w:sz w:val="28"/>
          <w:szCs w:val="28"/>
        </w:rPr>
        <w:t>осуществляющего подготовку обучающихся по дисциплинам летнего семестра</w:t>
      </w:r>
      <w:r w:rsidR="00366236" w:rsidRPr="002F5DCB">
        <w:rPr>
          <w:sz w:val="28"/>
          <w:szCs w:val="28"/>
        </w:rPr>
        <w:t>. Предпочтение при распределении нагрузки должно быть отдано наиболее опытным и квалифицированным преподавателям.</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Решение о допуске обучающихся к участию в летнем семестре оформляется приказом </w:t>
      </w:r>
      <w:r w:rsidR="00F041FE" w:rsidRPr="002F5DCB">
        <w:rPr>
          <w:sz w:val="28"/>
          <w:szCs w:val="28"/>
        </w:rPr>
        <w:t>Председателя Правления - Ректором</w:t>
      </w:r>
      <w:r w:rsidRPr="002F5DCB">
        <w:rPr>
          <w:sz w:val="28"/>
          <w:szCs w:val="28"/>
        </w:rPr>
        <w:t>. Отдельным приказом утверждается список преподавателей, проводящих учебную работу в летнем семестре.</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Прием экзаменов осуществляется строго в соответствии с расписанием экзаменов и наличием допуска обучающегося на экзамен.</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Экзаменационная сессия по окончании летнего семестра не предусматривается, экзаменационный контроль осуществляется по мере завершения изучения отдельных дисциплин. Расписание экзаменов летнего семестра составляет отдел </w:t>
      </w:r>
      <w:r w:rsidR="00262F58" w:rsidRPr="002F5DCB">
        <w:rPr>
          <w:sz w:val="28"/>
          <w:szCs w:val="28"/>
        </w:rPr>
        <w:t xml:space="preserve">планирования и </w:t>
      </w:r>
      <w:r w:rsidRPr="002F5DCB">
        <w:rPr>
          <w:sz w:val="28"/>
          <w:szCs w:val="28"/>
        </w:rPr>
        <w:t>организации</w:t>
      </w:r>
      <w:r w:rsidR="00262F58" w:rsidRPr="002F5DCB">
        <w:rPr>
          <w:sz w:val="28"/>
          <w:szCs w:val="28"/>
        </w:rPr>
        <w:t xml:space="preserve"> </w:t>
      </w:r>
      <w:r w:rsidRPr="002F5DCB">
        <w:rPr>
          <w:sz w:val="28"/>
          <w:szCs w:val="28"/>
        </w:rPr>
        <w:t>учебного процесса. В один день допускается выставлять</w:t>
      </w:r>
      <w:r w:rsidR="00262F58" w:rsidRPr="002F5DCB">
        <w:rPr>
          <w:sz w:val="28"/>
          <w:szCs w:val="28"/>
        </w:rPr>
        <w:t xml:space="preserve"> не более двух экзаменов</w:t>
      </w:r>
      <w:r w:rsidRPr="002F5DCB">
        <w:rPr>
          <w:sz w:val="28"/>
          <w:szCs w:val="28"/>
        </w:rPr>
        <w:t>.</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Результаты экзаменов по дисциплинам учебного плана образовательных программ, освоенным в период летнего семестра, включаются при расчете GPA текущего учебного года.</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Преподаватели, задействованные в летнем семестре, подписывают трудовое соглашение, регламентирующее вопросы трудовых отношений и оплаты труда на период летнего семестра. Оплате подлежат часы аудиторных занятий исходя из их фактического выполнения.</w:t>
      </w:r>
    </w:p>
    <w:p w:rsidR="00366236"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По окончании летнего семестра преподаватель заполняет индивидуальную «Месячную ведомость учета работы ППС» и сдает ее на </w:t>
      </w:r>
      <w:r w:rsidRPr="002F5DCB">
        <w:rPr>
          <w:sz w:val="28"/>
          <w:szCs w:val="28"/>
        </w:rPr>
        <w:lastRenderedPageBreak/>
        <w:t xml:space="preserve">проверку и утверждение заместителю директора соответствующего института, где выполняется учебная нагрузка. </w:t>
      </w:r>
    </w:p>
    <w:p w:rsidR="00E17FA4" w:rsidRPr="002F5DCB" w:rsidRDefault="00366236" w:rsidP="0040090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Начальник </w:t>
      </w:r>
      <w:r w:rsidR="005364B0" w:rsidRPr="002F5DCB">
        <w:rPr>
          <w:sz w:val="28"/>
          <w:szCs w:val="28"/>
        </w:rPr>
        <w:t xml:space="preserve">Офиса Регистратора </w:t>
      </w:r>
      <w:r w:rsidRPr="002F5DCB">
        <w:rPr>
          <w:sz w:val="28"/>
          <w:szCs w:val="28"/>
        </w:rPr>
        <w:t xml:space="preserve">в </w:t>
      </w:r>
      <w:r w:rsidR="005364B0" w:rsidRPr="002F5DCB">
        <w:rPr>
          <w:sz w:val="28"/>
          <w:szCs w:val="28"/>
        </w:rPr>
        <w:t>ф</w:t>
      </w:r>
      <w:r w:rsidRPr="002F5DCB">
        <w:rPr>
          <w:sz w:val="28"/>
          <w:szCs w:val="28"/>
        </w:rPr>
        <w:t>инансов</w:t>
      </w:r>
      <w:r w:rsidR="005364B0" w:rsidRPr="002F5DCB">
        <w:rPr>
          <w:sz w:val="28"/>
          <w:szCs w:val="28"/>
        </w:rPr>
        <w:t>о-экономическую службу</w:t>
      </w:r>
      <w:r w:rsidRPr="002F5DCB">
        <w:rPr>
          <w:sz w:val="28"/>
          <w:szCs w:val="28"/>
        </w:rPr>
        <w:t xml:space="preserve"> передает индивидуальные месячные ведомости учета работы ППС в летнем семестре, которая подписывается</w:t>
      </w:r>
      <w:r w:rsidR="00415174" w:rsidRPr="002F5DCB">
        <w:rPr>
          <w:sz w:val="28"/>
          <w:szCs w:val="28"/>
        </w:rPr>
        <w:t xml:space="preserve"> Членом Правления - П</w:t>
      </w:r>
      <w:r w:rsidRPr="002F5DCB">
        <w:rPr>
          <w:sz w:val="28"/>
          <w:szCs w:val="28"/>
        </w:rPr>
        <w:t xml:space="preserve">роректором по академическим вопросам и утверждается </w:t>
      </w:r>
      <w:r w:rsidR="00415174" w:rsidRPr="002F5DCB">
        <w:rPr>
          <w:sz w:val="28"/>
          <w:szCs w:val="28"/>
        </w:rPr>
        <w:t>Председателем Правления - Ректором</w:t>
      </w:r>
      <w:r w:rsidRPr="002F5DCB">
        <w:rPr>
          <w:sz w:val="28"/>
          <w:szCs w:val="28"/>
        </w:rPr>
        <w:t xml:space="preserve"> университета. </w:t>
      </w:r>
    </w:p>
    <w:p w:rsidR="00C11087" w:rsidRPr="002F5DCB" w:rsidRDefault="00474925"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Организация </w:t>
      </w:r>
      <w:r w:rsidR="008B359A" w:rsidRPr="002F5DCB">
        <w:rPr>
          <w:sz w:val="28"/>
          <w:szCs w:val="28"/>
        </w:rPr>
        <w:t xml:space="preserve">промежуточной и итоговой аттестации обучающихся </w:t>
      </w:r>
      <w:r w:rsidRPr="002F5DCB">
        <w:rPr>
          <w:sz w:val="28"/>
          <w:szCs w:val="28"/>
        </w:rPr>
        <w:t>осуществ</w:t>
      </w:r>
      <w:r w:rsidR="00262F58" w:rsidRPr="002F5DCB">
        <w:rPr>
          <w:sz w:val="28"/>
          <w:szCs w:val="28"/>
        </w:rPr>
        <w:t>ляется ОР</w:t>
      </w:r>
      <w:r w:rsidRPr="002F5DCB">
        <w:rPr>
          <w:sz w:val="28"/>
          <w:szCs w:val="28"/>
        </w:rPr>
        <w:t>, который на основе информационной компьютерной системы ведет историю учебных достижений обучающихся в течение всего периода обучения.</w:t>
      </w:r>
    </w:p>
    <w:p w:rsidR="00004121" w:rsidRPr="002F5DCB" w:rsidRDefault="00004121"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EF5B7A" w:rsidRPr="002F5DCB" w:rsidRDefault="00EF5B7A"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D901E8" w:rsidRPr="002F5DCB" w:rsidRDefault="00D901E8" w:rsidP="006B6D45">
      <w:pPr>
        <w:pStyle w:val="1"/>
        <w:spacing w:before="0" w:line="240" w:lineRule="auto"/>
        <w:ind w:firstLine="567"/>
        <w:jc w:val="both"/>
        <w:rPr>
          <w:rFonts w:ascii="Times New Roman" w:hAnsi="Times New Roman" w:cs="Times New Roman"/>
          <w:color w:val="auto"/>
        </w:rPr>
      </w:pPr>
      <w:bookmarkStart w:id="22" w:name="_Toc118296470"/>
      <w:r w:rsidRPr="002F5DCB">
        <w:rPr>
          <w:rFonts w:ascii="Times New Roman" w:hAnsi="Times New Roman" w:cs="Times New Roman"/>
          <w:bCs w:val="0"/>
          <w:color w:val="auto"/>
        </w:rPr>
        <w:t>Глава 1</w:t>
      </w:r>
      <w:r w:rsidR="00E238A8" w:rsidRPr="002F5DCB">
        <w:rPr>
          <w:rFonts w:ascii="Times New Roman" w:hAnsi="Times New Roman" w:cs="Times New Roman"/>
          <w:bCs w:val="0"/>
          <w:color w:val="auto"/>
        </w:rPr>
        <w:t>3</w:t>
      </w:r>
      <w:r w:rsidRPr="002F5DCB">
        <w:rPr>
          <w:rFonts w:ascii="Times New Roman" w:hAnsi="Times New Roman" w:cs="Times New Roman"/>
          <w:bCs w:val="0"/>
          <w:color w:val="auto"/>
        </w:rPr>
        <w:t>.</w:t>
      </w:r>
      <w:r w:rsidRPr="002F5DCB">
        <w:rPr>
          <w:rFonts w:ascii="Times New Roman" w:hAnsi="Times New Roman" w:cs="Times New Roman"/>
          <w:color w:val="auto"/>
        </w:rPr>
        <w:t xml:space="preserve"> Политика (правила) организации и проведения итоговой аттестации обучающихся</w:t>
      </w:r>
      <w:bookmarkEnd w:id="22"/>
    </w:p>
    <w:p w:rsidR="00A41E9F" w:rsidRPr="002F5DCB" w:rsidRDefault="00A41E9F" w:rsidP="00D901E8">
      <w:pPr>
        <w:pStyle w:val="a5"/>
        <w:tabs>
          <w:tab w:val="left" w:pos="851"/>
          <w:tab w:val="left" w:pos="993"/>
          <w:tab w:val="left" w:pos="1276"/>
        </w:tabs>
        <w:spacing w:after="0" w:line="240" w:lineRule="auto"/>
        <w:ind w:left="0" w:firstLine="567"/>
        <w:jc w:val="both"/>
        <w:rPr>
          <w:rStyle w:val="s0"/>
          <w:b/>
        </w:rPr>
      </w:pPr>
    </w:p>
    <w:p w:rsidR="00D901E8" w:rsidRPr="002F5DCB" w:rsidRDefault="00D901E8" w:rsidP="00D901E8">
      <w:pPr>
        <w:pStyle w:val="a5"/>
        <w:tabs>
          <w:tab w:val="left" w:pos="851"/>
          <w:tab w:val="left" w:pos="993"/>
          <w:tab w:val="left" w:pos="1276"/>
        </w:tabs>
        <w:spacing w:after="0" w:line="240" w:lineRule="auto"/>
        <w:ind w:left="0" w:firstLine="567"/>
        <w:jc w:val="both"/>
        <w:rPr>
          <w:rStyle w:val="s0"/>
          <w:b/>
        </w:rPr>
      </w:pPr>
      <w:r w:rsidRPr="002F5DCB">
        <w:rPr>
          <w:rStyle w:val="s0"/>
          <w:b/>
        </w:rPr>
        <w:t>Параграф 1. Общие положения</w:t>
      </w:r>
    </w:p>
    <w:p w:rsidR="00E238A8" w:rsidRPr="002F5DCB" w:rsidRDefault="00E238A8" w:rsidP="00D901E8">
      <w:pPr>
        <w:pStyle w:val="a5"/>
        <w:tabs>
          <w:tab w:val="left" w:pos="851"/>
          <w:tab w:val="left" w:pos="993"/>
          <w:tab w:val="left" w:pos="1276"/>
        </w:tabs>
        <w:spacing w:after="0" w:line="240" w:lineRule="auto"/>
        <w:ind w:left="0" w:firstLine="567"/>
        <w:jc w:val="both"/>
        <w:rPr>
          <w:rStyle w:val="s0"/>
          <w:b/>
        </w:rPr>
      </w:pP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Итоговая аттестация (ИА) обучающихся проводится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соответствующего уровня образования.</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Для проведения итоговой аттестации приказом Председателя Правления-Ректора утверждается председатель и состав аттестационной комиссии согласно пункту </w:t>
      </w:r>
      <w:r w:rsidR="00CD2B8E" w:rsidRPr="002F5DCB">
        <w:rPr>
          <w:sz w:val="28"/>
          <w:szCs w:val="28"/>
        </w:rPr>
        <w:t>Параграфа 5</w:t>
      </w:r>
      <w:r w:rsidRPr="002F5DCB">
        <w:rPr>
          <w:sz w:val="28"/>
          <w:szCs w:val="28"/>
        </w:rPr>
        <w:t xml:space="preserve"> настоящей главы.</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Итоговая аттестация по ОП бакалавриата, </w:t>
      </w:r>
      <w:proofErr w:type="spellStart"/>
      <w:r w:rsidRPr="002F5DCB">
        <w:rPr>
          <w:sz w:val="28"/>
          <w:szCs w:val="28"/>
        </w:rPr>
        <w:t>специалитета</w:t>
      </w:r>
      <w:proofErr w:type="spellEnd"/>
      <w:r w:rsidRPr="002F5DCB">
        <w:rPr>
          <w:sz w:val="28"/>
          <w:szCs w:val="28"/>
        </w:rPr>
        <w:t>, магистратуры научно-педагогического и профильного направлений составляет не менее 12 академических кредитов в общем объеме образовательной программы.</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Сроки итоговой аттестации устанавливаются академическим календарем.</w:t>
      </w:r>
    </w:p>
    <w:p w:rsidR="006B6D45" w:rsidRPr="002F5DCB" w:rsidRDefault="00D901E8" w:rsidP="006B6D4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ИА по программам бакалавриата и </w:t>
      </w:r>
      <w:proofErr w:type="spellStart"/>
      <w:r w:rsidRPr="002F5DCB">
        <w:rPr>
          <w:sz w:val="28"/>
          <w:szCs w:val="28"/>
        </w:rPr>
        <w:t>специалитета</w:t>
      </w:r>
      <w:proofErr w:type="spellEnd"/>
      <w:r w:rsidRPr="002F5DCB">
        <w:rPr>
          <w:sz w:val="28"/>
          <w:szCs w:val="28"/>
        </w:rPr>
        <w:t xml:space="preserve"> проводится в форме написания и защиты дипломной работы (проекта) или сдачи комплексного экзамена в форме компьютерного тестирования, по программам магистратуры проводится в форме написания и защиты маг</w:t>
      </w:r>
      <w:r w:rsidR="005B0BE1" w:rsidRPr="002F5DCB">
        <w:rPr>
          <w:sz w:val="28"/>
          <w:szCs w:val="28"/>
        </w:rPr>
        <w:t>истерской диссертации (проекта), по программам докторантуры в форме диссертационной работы или серии статей, требования к которым предусмотрены Правилами присуждения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p w:rsidR="006B6D45" w:rsidRPr="002F5DCB" w:rsidRDefault="006B6D45" w:rsidP="006B6D4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Для образовательных программ 6B01402 Музыкальное образование, 6B01406 Визуальное искусство, художественный труд, графика и проектирование, 6B11103 Культурно-досуговая деятельность в хореографическом исполнительстве, 6B11104 Актерское мастерство и организация театрализованных представлений допускается проведение </w:t>
      </w:r>
      <w:r w:rsidRPr="002F5DCB">
        <w:rPr>
          <w:sz w:val="28"/>
          <w:szCs w:val="28"/>
        </w:rPr>
        <w:lastRenderedPageBreak/>
        <w:t>комплексного экзам</w:t>
      </w:r>
      <w:r w:rsidR="004C15DE" w:rsidRPr="002F5DCB">
        <w:rPr>
          <w:sz w:val="28"/>
          <w:szCs w:val="28"/>
        </w:rPr>
        <w:t>ена в комбинированном формате (тестирование и творческий экзамен)</w:t>
      </w:r>
      <w:r w:rsidRPr="002F5DCB">
        <w:rPr>
          <w:sz w:val="28"/>
          <w:szCs w:val="28"/>
        </w:rPr>
        <w:t>.</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Написание дипломной работы (проекта) осуществляется по желанию обучающимися, имеющими на момент перевода на выпускной курс GPA 3,5 баллов и выше, а также не имеющих за период обучения пересдачи дисциплин</w:t>
      </w:r>
      <w:r w:rsidR="00085963" w:rsidRPr="002F5DCB">
        <w:rPr>
          <w:sz w:val="28"/>
          <w:szCs w:val="28"/>
        </w:rPr>
        <w:t xml:space="preserve"> и других видов учебной работы.</w:t>
      </w:r>
      <w:r w:rsidR="00444FE2" w:rsidRPr="002F5DCB">
        <w:rPr>
          <w:sz w:val="28"/>
          <w:szCs w:val="28"/>
        </w:rPr>
        <w:t xml:space="preserve"> В исключительных случаях допускается написание дипломных работ (проектов) студентами, с GPA ниже 3,5 и являющихся участниками международных и республиканских предметных олимпиад, конкурсов и т.п.</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Расписание работы аттестационной комиссии составляется отделом </w:t>
      </w:r>
      <w:r w:rsidR="009F2BAD" w:rsidRPr="002F5DCB">
        <w:rPr>
          <w:sz w:val="28"/>
          <w:szCs w:val="28"/>
        </w:rPr>
        <w:t xml:space="preserve">планирования и </w:t>
      </w:r>
      <w:r w:rsidRPr="002F5DCB">
        <w:rPr>
          <w:sz w:val="28"/>
          <w:szCs w:val="28"/>
        </w:rPr>
        <w:t>организации учебного процесса совместно с директоратами институтов.</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Расписание работы аттестационной комиссии утверждается </w:t>
      </w:r>
      <w:r w:rsidR="003D71C3" w:rsidRPr="002F5DCB">
        <w:rPr>
          <w:sz w:val="28"/>
          <w:szCs w:val="28"/>
        </w:rPr>
        <w:t xml:space="preserve">Членом Правления - </w:t>
      </w:r>
      <w:r w:rsidR="001E1F09" w:rsidRPr="002F5DCB">
        <w:rPr>
          <w:sz w:val="28"/>
          <w:szCs w:val="28"/>
        </w:rPr>
        <w:t>Проректором по академическим вопросам</w:t>
      </w:r>
      <w:r w:rsidRPr="002F5DCB">
        <w:rPr>
          <w:sz w:val="28"/>
          <w:szCs w:val="28"/>
        </w:rPr>
        <w:t xml:space="preserve"> и доводится до сведения </w:t>
      </w:r>
      <w:r w:rsidR="003D71C3" w:rsidRPr="002F5DCB">
        <w:rPr>
          <w:sz w:val="28"/>
          <w:szCs w:val="28"/>
        </w:rPr>
        <w:t>обучающ</w:t>
      </w:r>
      <w:r w:rsidR="00F92A48" w:rsidRPr="002F5DCB">
        <w:rPr>
          <w:sz w:val="28"/>
          <w:szCs w:val="28"/>
        </w:rPr>
        <w:t>и</w:t>
      </w:r>
      <w:r w:rsidR="003D71C3" w:rsidRPr="002F5DCB">
        <w:rPr>
          <w:sz w:val="28"/>
          <w:szCs w:val="28"/>
        </w:rPr>
        <w:t>хся</w:t>
      </w:r>
      <w:r w:rsidRPr="002F5DCB">
        <w:rPr>
          <w:sz w:val="28"/>
          <w:szCs w:val="28"/>
        </w:rPr>
        <w:t xml:space="preserve"> и преподавателей не позднее, </w:t>
      </w:r>
      <w:r w:rsidRPr="002F5DCB">
        <w:rPr>
          <w:b/>
          <w:sz w:val="28"/>
          <w:szCs w:val="28"/>
        </w:rPr>
        <w:t>чем за 2 недели до начала работы аттестационной комиссии</w:t>
      </w:r>
      <w:r w:rsidRPr="002F5DCB">
        <w:rPr>
          <w:sz w:val="28"/>
          <w:szCs w:val="28"/>
        </w:rPr>
        <w:t>.</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При составлении расписания учитывается, что продолжительность заседания аттестационной комиссии не должна превышать 6 академических часов в день. При этом к защите дипломной работы (проекта) или магистерской диссертации (проекта) - не более 10 человек в день. </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К итоговой аттестации допускаются обучающиеся, завершившие образовательный процесс в соответствии с требованиями ГОСО, ОП </w:t>
      </w:r>
      <w:r w:rsidR="009F2BAD" w:rsidRPr="002F5DCB">
        <w:rPr>
          <w:sz w:val="28"/>
          <w:szCs w:val="28"/>
        </w:rPr>
        <w:t>и индивидуального</w:t>
      </w:r>
      <w:r w:rsidRPr="002F5DCB">
        <w:rPr>
          <w:sz w:val="28"/>
          <w:szCs w:val="28"/>
        </w:rPr>
        <w:t xml:space="preserve"> учебного плана, не имеющие задолженности по оплате.</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Допуск к итоговой аттестации оформляется </w:t>
      </w:r>
      <w:r w:rsidR="009F2BAD" w:rsidRPr="002F5DCB">
        <w:rPr>
          <w:sz w:val="28"/>
          <w:szCs w:val="28"/>
        </w:rPr>
        <w:t>приказом Председателя Правления-Ректор</w:t>
      </w:r>
      <w:r w:rsidR="003D71C3" w:rsidRPr="002F5DCB">
        <w:rPr>
          <w:sz w:val="28"/>
          <w:szCs w:val="28"/>
        </w:rPr>
        <w:t xml:space="preserve">ом </w:t>
      </w:r>
      <w:r w:rsidR="00785E7F" w:rsidRPr="002F5DCB">
        <w:rPr>
          <w:sz w:val="28"/>
          <w:szCs w:val="28"/>
        </w:rPr>
        <w:t xml:space="preserve">не </w:t>
      </w:r>
      <w:r w:rsidRPr="002F5DCB">
        <w:rPr>
          <w:sz w:val="28"/>
          <w:szCs w:val="28"/>
        </w:rPr>
        <w:t xml:space="preserve">позднее, </w:t>
      </w:r>
      <w:r w:rsidRPr="002F5DCB">
        <w:rPr>
          <w:b/>
          <w:sz w:val="28"/>
          <w:szCs w:val="28"/>
        </w:rPr>
        <w:t>чем за 2 недели до начала ИА</w:t>
      </w:r>
      <w:r w:rsidR="00A035B4" w:rsidRPr="002F5DCB">
        <w:rPr>
          <w:b/>
          <w:sz w:val="28"/>
          <w:szCs w:val="28"/>
        </w:rPr>
        <w:t>.</w:t>
      </w:r>
    </w:p>
    <w:p w:rsidR="00C81959"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b/>
          <w:sz w:val="28"/>
          <w:szCs w:val="28"/>
        </w:rPr>
      </w:pPr>
      <w:r w:rsidRPr="002F5DCB">
        <w:rPr>
          <w:sz w:val="28"/>
          <w:szCs w:val="28"/>
        </w:rPr>
        <w:t xml:space="preserve">Обучающиеся выпускного курса, не завершившие образовательный процесс по образовательной программе в соответствии с требованиями индивидуального учебного плана, не освоившие ОП в полном объеме, </w:t>
      </w:r>
      <w:r w:rsidRPr="002F5DCB">
        <w:rPr>
          <w:b/>
          <w:sz w:val="28"/>
          <w:szCs w:val="28"/>
        </w:rPr>
        <w:t>не допускаются к итоговой аттестации</w:t>
      </w:r>
      <w:r w:rsidR="00C81959" w:rsidRPr="002F5DCB">
        <w:rPr>
          <w:b/>
          <w:sz w:val="28"/>
          <w:szCs w:val="28"/>
        </w:rPr>
        <w:t>.</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Обучающиеся, не допущенные к итоговой аттестации отчисляются приказом Председателя Правления - Ректора за академическую неуспеваемость по представлению директора института.</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Обучающийся, не явившийся на итоговую аттестацию по уважительной причине, пишет заявление на имя </w:t>
      </w:r>
      <w:r w:rsidR="003D71C3" w:rsidRPr="002F5DCB">
        <w:rPr>
          <w:sz w:val="28"/>
          <w:szCs w:val="28"/>
        </w:rPr>
        <w:t>П</w:t>
      </w:r>
      <w:r w:rsidRPr="002F5DCB">
        <w:rPr>
          <w:sz w:val="28"/>
          <w:szCs w:val="28"/>
        </w:rPr>
        <w:t xml:space="preserve">редседателя аттестационной комиссии и предоставляет подтверждающий документ. По решению </w:t>
      </w:r>
      <w:r w:rsidR="003D71C3" w:rsidRPr="002F5DCB">
        <w:rPr>
          <w:sz w:val="28"/>
          <w:szCs w:val="28"/>
        </w:rPr>
        <w:t>П</w:t>
      </w:r>
      <w:r w:rsidRPr="002F5DCB">
        <w:rPr>
          <w:sz w:val="28"/>
          <w:szCs w:val="28"/>
        </w:rPr>
        <w:t xml:space="preserve">редседателя ИА обучающийся может сдать экзамен или защитить дипломную работу (проект) / магистерскую работу (проект) в другой день заседания </w:t>
      </w:r>
      <w:r w:rsidR="003D71C3" w:rsidRPr="002F5DCB">
        <w:rPr>
          <w:sz w:val="28"/>
          <w:szCs w:val="28"/>
        </w:rPr>
        <w:t>К</w:t>
      </w:r>
      <w:r w:rsidRPr="002F5DCB">
        <w:rPr>
          <w:sz w:val="28"/>
          <w:szCs w:val="28"/>
        </w:rPr>
        <w:t xml:space="preserve">омиссии, но только в </w:t>
      </w:r>
      <w:r w:rsidR="003D71C3" w:rsidRPr="002F5DCB">
        <w:rPr>
          <w:sz w:val="28"/>
          <w:szCs w:val="28"/>
        </w:rPr>
        <w:t>п</w:t>
      </w:r>
      <w:r w:rsidRPr="002F5DCB">
        <w:rPr>
          <w:sz w:val="28"/>
          <w:szCs w:val="28"/>
        </w:rPr>
        <w:t>ериод итоговой аттестации.</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Пересдача комплексных экзаменов,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 </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 xml:space="preserve">Документы, представленные в </w:t>
      </w:r>
      <w:r w:rsidR="003D71C3" w:rsidRPr="002F5DCB">
        <w:rPr>
          <w:sz w:val="28"/>
          <w:szCs w:val="28"/>
        </w:rPr>
        <w:t>аттестационную комиссию</w:t>
      </w:r>
      <w:r w:rsidRPr="002F5DCB">
        <w:rPr>
          <w:sz w:val="28"/>
          <w:szCs w:val="28"/>
        </w:rPr>
        <w:t xml:space="preserve"> о состоянии здоровья после</w:t>
      </w:r>
      <w:r w:rsidR="00080BA9" w:rsidRPr="002F5DCB">
        <w:rPr>
          <w:sz w:val="28"/>
          <w:szCs w:val="28"/>
        </w:rPr>
        <w:t xml:space="preserve"> </w:t>
      </w:r>
      <w:r w:rsidRPr="002F5DCB">
        <w:rPr>
          <w:sz w:val="28"/>
          <w:szCs w:val="28"/>
        </w:rPr>
        <w:t>получения неудовлетворительной оценки, не рассматриваются.</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Обучающийся, получивший по итоговой аттестации оценку "неудовлетворительно" отчисляется приказом </w:t>
      </w:r>
      <w:r w:rsidR="003D71C3" w:rsidRPr="002F5DCB">
        <w:rPr>
          <w:sz w:val="28"/>
          <w:szCs w:val="28"/>
        </w:rPr>
        <w:t>Председателя Правления – Р</w:t>
      </w:r>
      <w:r w:rsidRPr="002F5DCB">
        <w:rPr>
          <w:sz w:val="28"/>
          <w:szCs w:val="28"/>
        </w:rPr>
        <w:t>ектор</w:t>
      </w:r>
      <w:r w:rsidR="003D71C3" w:rsidRPr="002F5DCB">
        <w:rPr>
          <w:sz w:val="28"/>
          <w:szCs w:val="28"/>
        </w:rPr>
        <w:t xml:space="preserve">а </w:t>
      </w:r>
      <w:r w:rsidRPr="002F5DCB">
        <w:rPr>
          <w:sz w:val="28"/>
          <w:szCs w:val="28"/>
        </w:rPr>
        <w:t xml:space="preserve"> как "не выполнивший требования образовательной программы: не защитивший дипломную работу (проект) или магистерскую диссертацию (проект)" или "</w:t>
      </w:r>
      <w:r w:rsidR="00A035B4" w:rsidRPr="002F5DCB">
        <w:rPr>
          <w:sz w:val="28"/>
          <w:szCs w:val="28"/>
        </w:rPr>
        <w:t>не сдавший комплексный экзамен".</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специалиста по соответствующей образовательной программе и выдается на бесплатной основе диплом с приложением. </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В приложении к диплому (</w:t>
      </w:r>
      <w:proofErr w:type="spellStart"/>
      <w:r w:rsidRPr="002F5DCB">
        <w:rPr>
          <w:sz w:val="28"/>
          <w:szCs w:val="28"/>
        </w:rPr>
        <w:t>транскрипте</w:t>
      </w:r>
      <w:proofErr w:type="spellEnd"/>
      <w:r w:rsidRPr="002F5DCB">
        <w:rPr>
          <w:sz w:val="28"/>
          <w:szCs w:val="28"/>
        </w:rPr>
        <w:t xml:space="preserve">) указываются последние оценки по </w:t>
      </w:r>
      <w:proofErr w:type="spellStart"/>
      <w:r w:rsidRPr="002F5DCB">
        <w:rPr>
          <w:sz w:val="28"/>
          <w:szCs w:val="28"/>
        </w:rPr>
        <w:t>балльно</w:t>
      </w:r>
      <w:proofErr w:type="spellEnd"/>
      <w:r w:rsidRPr="002F5DCB">
        <w:rPr>
          <w:sz w:val="28"/>
          <w:szCs w:val="28"/>
        </w:rPr>
        <w:t>-рейтинговой буквенной системе оценок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p w:rsidR="00D901E8" w:rsidRPr="002F5DCB" w:rsidRDefault="00D901E8" w:rsidP="00CD2B8E">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Обучающемуся по образовательной программе высшего образования, имеющему по учебным дисциплинам и другим видам учебной деятельности итоговые оценки А, </w:t>
      </w:r>
      <w:proofErr w:type="gramStart"/>
      <w:r w:rsidRPr="002F5DCB">
        <w:rPr>
          <w:sz w:val="28"/>
          <w:szCs w:val="28"/>
        </w:rPr>
        <w:t>А</w:t>
      </w:r>
      <w:proofErr w:type="gramEnd"/>
      <w:r w:rsidRPr="002F5DCB">
        <w:rPr>
          <w:sz w:val="28"/>
          <w:szCs w:val="28"/>
        </w:rPr>
        <w:t xml:space="preserve"> - "отлично", В-, В, В+, С+ "хорошо" при среднем балле успеваемости (GPA) не ниже 3,5, а также сдавшему комплексный экзамен или защитившему дипломную работу (проект) с оценками</w:t>
      </w:r>
      <w:r w:rsidR="00080BA9" w:rsidRPr="002F5DCB">
        <w:rPr>
          <w:sz w:val="28"/>
          <w:szCs w:val="28"/>
        </w:rPr>
        <w:t xml:space="preserve"> </w:t>
      </w:r>
      <w:r w:rsidRPr="002F5DCB">
        <w:rPr>
          <w:sz w:val="28"/>
          <w:szCs w:val="28"/>
        </w:rPr>
        <w:t>А, А - "отлично", выдается диплом с отличием (без учета оценок по дополнительным видам обучения). Обучающемуся, имеющему в течение всего периода обучения пересдачи или повторные сдачи итогового контроля (экзамена), диплом с отличием не выдается.</w:t>
      </w:r>
    </w:p>
    <w:p w:rsidR="00D901E8" w:rsidRDefault="00D901E8" w:rsidP="00D901E8">
      <w:pPr>
        <w:pStyle w:val="a5"/>
        <w:tabs>
          <w:tab w:val="left" w:pos="993"/>
          <w:tab w:val="left" w:pos="1276"/>
        </w:tabs>
        <w:spacing w:after="0" w:line="240" w:lineRule="auto"/>
        <w:jc w:val="both"/>
        <w:rPr>
          <w:rFonts w:ascii="Times New Roman" w:eastAsia="Calibri" w:hAnsi="Times New Roman" w:cs="Times New Roman"/>
          <w:sz w:val="28"/>
          <w:szCs w:val="28"/>
        </w:rPr>
      </w:pPr>
    </w:p>
    <w:p w:rsidR="005E0000" w:rsidRPr="002F5DCB" w:rsidRDefault="005E0000" w:rsidP="00D901E8">
      <w:pPr>
        <w:pStyle w:val="a5"/>
        <w:tabs>
          <w:tab w:val="left" w:pos="993"/>
          <w:tab w:val="left" w:pos="1276"/>
        </w:tabs>
        <w:spacing w:after="0" w:line="240" w:lineRule="auto"/>
        <w:jc w:val="both"/>
        <w:rPr>
          <w:rFonts w:ascii="Times New Roman" w:eastAsia="Calibri" w:hAnsi="Times New Roman" w:cs="Times New Roman"/>
          <w:sz w:val="28"/>
          <w:szCs w:val="28"/>
        </w:rPr>
      </w:pPr>
    </w:p>
    <w:p w:rsidR="00D901E8" w:rsidRPr="002F5DCB" w:rsidRDefault="00D901E8" w:rsidP="00D901E8">
      <w:pPr>
        <w:pStyle w:val="a5"/>
        <w:tabs>
          <w:tab w:val="left" w:pos="851"/>
          <w:tab w:val="left" w:pos="993"/>
          <w:tab w:val="left" w:pos="1276"/>
        </w:tabs>
        <w:spacing w:after="0" w:line="240" w:lineRule="auto"/>
        <w:ind w:left="0" w:firstLine="567"/>
        <w:jc w:val="both"/>
        <w:rPr>
          <w:rStyle w:val="s0"/>
          <w:b/>
        </w:rPr>
      </w:pPr>
      <w:r w:rsidRPr="002F5DCB">
        <w:rPr>
          <w:rStyle w:val="s0"/>
          <w:b/>
        </w:rPr>
        <w:t>Параграф 2. Требования и порядок утверждения программы комплексного экзамена</w:t>
      </w:r>
    </w:p>
    <w:p w:rsidR="00E238A8" w:rsidRPr="002F5DCB" w:rsidRDefault="00E238A8" w:rsidP="00D901E8">
      <w:pPr>
        <w:pStyle w:val="a5"/>
        <w:tabs>
          <w:tab w:val="left" w:pos="851"/>
          <w:tab w:val="left" w:pos="993"/>
          <w:tab w:val="left" w:pos="1276"/>
        </w:tabs>
        <w:spacing w:after="0" w:line="240" w:lineRule="auto"/>
        <w:ind w:left="0" w:firstLine="567"/>
        <w:jc w:val="both"/>
        <w:rPr>
          <w:rStyle w:val="s0"/>
          <w:b/>
        </w:rPr>
      </w:pP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 </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 комплексный экзамен по ОП бакалавриата вх</w:t>
      </w:r>
      <w:r w:rsidR="004F2E07" w:rsidRPr="002F5DCB">
        <w:rPr>
          <w:sz w:val="28"/>
          <w:szCs w:val="28"/>
        </w:rPr>
        <w:t>одят дисциплины циклов БД и ПД.</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Перечень дисциплин, выносимых на комплексные экзамены, утверждается </w:t>
      </w:r>
      <w:r w:rsidR="004F2E07" w:rsidRPr="002F5DCB">
        <w:rPr>
          <w:sz w:val="28"/>
          <w:szCs w:val="28"/>
        </w:rPr>
        <w:t>решением УМС</w:t>
      </w:r>
      <w:r w:rsidRPr="002F5DCB">
        <w:rPr>
          <w:sz w:val="28"/>
          <w:szCs w:val="28"/>
        </w:rPr>
        <w:t>. В перечень рекомендуется включать от 4 до 6 дисциплин. При необходимости по отдельным образовательным программам этот перечень может быть увеличен до 8 дисциплин.</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Программа комплексного экзамена разрабатываются выпускающей кафедрой, рассматриваются на заседании кафедры, методических </w:t>
      </w:r>
      <w:r w:rsidR="003D71C3" w:rsidRPr="002F5DCB">
        <w:rPr>
          <w:sz w:val="28"/>
          <w:szCs w:val="28"/>
        </w:rPr>
        <w:t>комиссиях</w:t>
      </w:r>
      <w:r w:rsidRPr="002F5DCB">
        <w:rPr>
          <w:sz w:val="28"/>
          <w:szCs w:val="28"/>
        </w:rPr>
        <w:t xml:space="preserve"> институтов и утверждаются </w:t>
      </w:r>
      <w:r w:rsidR="00E25F5B" w:rsidRPr="002F5DCB">
        <w:rPr>
          <w:sz w:val="28"/>
          <w:szCs w:val="28"/>
        </w:rPr>
        <w:t>решением учебно-методического</w:t>
      </w:r>
      <w:r w:rsidRPr="002F5DCB">
        <w:rPr>
          <w:sz w:val="28"/>
          <w:szCs w:val="28"/>
        </w:rPr>
        <w:t xml:space="preserve"> совета университета </w:t>
      </w:r>
      <w:r w:rsidRPr="002F5DCB">
        <w:rPr>
          <w:b/>
          <w:sz w:val="28"/>
          <w:szCs w:val="28"/>
        </w:rPr>
        <w:t xml:space="preserve">не позднее </w:t>
      </w:r>
      <w:r w:rsidR="0019206A" w:rsidRPr="002F5DCB">
        <w:rPr>
          <w:b/>
          <w:sz w:val="28"/>
          <w:szCs w:val="28"/>
        </w:rPr>
        <w:t>2</w:t>
      </w:r>
      <w:r w:rsidRPr="002F5DCB">
        <w:rPr>
          <w:b/>
          <w:sz w:val="28"/>
          <w:szCs w:val="28"/>
        </w:rPr>
        <w:t>-х месяцев до начала итоговой аттестации</w:t>
      </w:r>
      <w:r w:rsidRPr="002F5DCB">
        <w:rPr>
          <w:sz w:val="28"/>
          <w:szCs w:val="28"/>
        </w:rPr>
        <w:t>.</w:t>
      </w:r>
    </w:p>
    <w:p w:rsidR="003D71C3"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Программа составляется в соответствии с рабочими учебными программами соответствующих дисциплин, и является единой для</w:t>
      </w:r>
      <w:r w:rsidR="003D71C3" w:rsidRPr="002F5DCB">
        <w:rPr>
          <w:sz w:val="28"/>
          <w:szCs w:val="28"/>
        </w:rPr>
        <w:t xml:space="preserve"> всех форм и программ обучения.</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Обучающиеся должны быть ознакомлены с программой комплексного экзамена.</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Структура программы комплексного экзамена: </w:t>
      </w:r>
    </w:p>
    <w:p w:rsidR="00D901E8" w:rsidRPr="002F5DCB" w:rsidRDefault="00D901E8" w:rsidP="00F76B3F">
      <w:pPr>
        <w:pStyle w:val="ab"/>
        <w:numPr>
          <w:ilvl w:val="0"/>
          <w:numId w:val="30"/>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Титульный лист;</w:t>
      </w:r>
    </w:p>
    <w:p w:rsidR="00D901E8" w:rsidRPr="002F5DCB" w:rsidRDefault="00D901E8" w:rsidP="00F76B3F">
      <w:pPr>
        <w:pStyle w:val="ab"/>
        <w:numPr>
          <w:ilvl w:val="0"/>
          <w:numId w:val="30"/>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Обратная сторона титульного листа содержит информацию о составителях программы, а также даты и номера протоколов заседания кафедры, заседания методич</w:t>
      </w:r>
      <w:r w:rsidR="004F2E07" w:rsidRPr="002F5DCB">
        <w:rPr>
          <w:sz w:val="28"/>
          <w:szCs w:val="28"/>
        </w:rPr>
        <w:t>еской комиссии института</w:t>
      </w:r>
      <w:r w:rsidR="00E25F5B" w:rsidRPr="002F5DCB">
        <w:rPr>
          <w:sz w:val="28"/>
          <w:szCs w:val="28"/>
        </w:rPr>
        <w:t>, заседания учебно-методического</w:t>
      </w:r>
      <w:r w:rsidRPr="002F5DCB">
        <w:rPr>
          <w:sz w:val="28"/>
          <w:szCs w:val="28"/>
        </w:rPr>
        <w:t xml:space="preserve"> совета; </w:t>
      </w:r>
    </w:p>
    <w:p w:rsidR="00D901E8" w:rsidRPr="002F5DCB" w:rsidRDefault="00D901E8" w:rsidP="00F76B3F">
      <w:pPr>
        <w:pStyle w:val="ab"/>
        <w:numPr>
          <w:ilvl w:val="0"/>
          <w:numId w:val="30"/>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Содержание;</w:t>
      </w:r>
    </w:p>
    <w:p w:rsidR="00D901E8" w:rsidRPr="002F5DCB" w:rsidRDefault="00D901E8" w:rsidP="00F76B3F">
      <w:pPr>
        <w:pStyle w:val="ab"/>
        <w:numPr>
          <w:ilvl w:val="0"/>
          <w:numId w:val="30"/>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Введение содержит основные требования к уровню подготовки выпускника по данной образовательной программе, перечень дисциплин, выносимых на комплексный экзамен, кратко раскрывается значение этих дисциплин;</w:t>
      </w:r>
    </w:p>
    <w:p w:rsidR="00D901E8" w:rsidRPr="002F5DCB" w:rsidRDefault="00D901E8" w:rsidP="00F76B3F">
      <w:pPr>
        <w:pStyle w:val="ab"/>
        <w:numPr>
          <w:ilvl w:val="0"/>
          <w:numId w:val="30"/>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Основная часть включает содержание дисциплин;</w:t>
      </w:r>
    </w:p>
    <w:p w:rsidR="00D901E8" w:rsidRPr="002F5DCB" w:rsidRDefault="00D901E8" w:rsidP="00F76B3F">
      <w:pPr>
        <w:pStyle w:val="ab"/>
        <w:numPr>
          <w:ilvl w:val="0"/>
          <w:numId w:val="30"/>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Список рекомендуемой литературы должен содержать основные учебники, учебные пособия и другие учебно-методические материалы, включая электронные учебники, имеющиеся в библиотеке и в локальной вычислительной сети.</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Программа комплексного экзамена является исходным материалом для разработки базы тестовых заданий. Для разработки базы тестовых заданий заведующий выпускающей кафедры назначает рабочую группу из числа наиболее опытных и квалифицированных преподавателей кафедры, за которыми закреплены дисциплины, входящие в программу. База тестовых заданий рассматривается на заседаниях кафедры и методической комиссией института. Ответственность за качество тестовых заданий, их оформление, своевременность подготовки и сдачи несет заведующий выпускающей кафедры.</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5E0000">
        <w:rPr>
          <w:spacing w:val="2"/>
          <w:sz w:val="28"/>
          <w:szCs w:val="28"/>
        </w:rPr>
        <w:t>В базу тестовых заданий должны войти вопросы по каждой дисциплине, включенной в программу комплексного экзамена. Тестовые задания должны включать как теоретические, так и практические вопросы. Тестовые задания на казахском и русском языках должны быть строго идентичными по содержанию</w:t>
      </w:r>
      <w:r w:rsidRPr="002F5DCB">
        <w:rPr>
          <w:sz w:val="28"/>
          <w:szCs w:val="28"/>
        </w:rPr>
        <w:t>.</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Для комплексного экзамена в форме компьютерного тестирования разрабатывается база из не менее </w:t>
      </w:r>
      <w:r w:rsidRPr="002F5DCB">
        <w:rPr>
          <w:b/>
          <w:sz w:val="28"/>
          <w:szCs w:val="28"/>
        </w:rPr>
        <w:t>1000 тестовых заданий</w:t>
      </w:r>
      <w:r w:rsidRPr="002F5DCB">
        <w:rPr>
          <w:sz w:val="28"/>
          <w:szCs w:val="28"/>
        </w:rPr>
        <w:t xml:space="preserve">, на основе которой формируется экзаменационный тест для каждого выпускника по </w:t>
      </w:r>
      <w:r w:rsidRPr="002F5DCB">
        <w:rPr>
          <w:b/>
          <w:sz w:val="28"/>
          <w:szCs w:val="28"/>
        </w:rPr>
        <w:t>100 тестовых заданий</w:t>
      </w:r>
      <w:r w:rsidRPr="002F5DCB">
        <w:rPr>
          <w:sz w:val="28"/>
          <w:szCs w:val="28"/>
        </w:rPr>
        <w:t>.</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При подсчете суммы баллов за тестирование уровень сложности не учитывается. Один правильный ответ студента оценивается одним баллом.</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Разрешается знакомить обучающихся с базой тестовых заданий без вариантов ответов.</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К базе тестовых заданий составляется паспорт тестовых заданий комплексного экзамена. Количество тестовых заданий должно быть </w:t>
      </w:r>
      <w:r w:rsidRPr="002F5DCB">
        <w:rPr>
          <w:sz w:val="28"/>
          <w:szCs w:val="28"/>
        </w:rPr>
        <w:lastRenderedPageBreak/>
        <w:t xml:space="preserve">пропорционально количеству дисциплин. В паспорте указываются дисциплины, темы, количество тестовых заданий в разрезе тем и дисциплин. </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База тестовых заданий должны и включать вопросы закрытого типа с пятью ответами с одним или несколькими вариантами правильных ответов,</w:t>
      </w:r>
      <w:r w:rsidR="00080BA9" w:rsidRPr="002F5DCB">
        <w:rPr>
          <w:sz w:val="28"/>
          <w:szCs w:val="28"/>
        </w:rPr>
        <w:t xml:space="preserve"> </w:t>
      </w:r>
      <w:r w:rsidRPr="002F5DCB">
        <w:rPr>
          <w:sz w:val="28"/>
          <w:szCs w:val="28"/>
        </w:rPr>
        <w:t xml:space="preserve">при этом количество вопросов с несколькими правильными ответами должно быть не менее 10 %. </w:t>
      </w:r>
      <w:proofErr w:type="gramStart"/>
      <w:r w:rsidRPr="002F5DCB">
        <w:rPr>
          <w:sz w:val="28"/>
          <w:szCs w:val="28"/>
        </w:rPr>
        <w:t>По образовательным программ</w:t>
      </w:r>
      <w:proofErr w:type="gramEnd"/>
      <w:r w:rsidRPr="002F5DCB">
        <w:rPr>
          <w:sz w:val="28"/>
          <w:szCs w:val="28"/>
        </w:rPr>
        <w:t xml:space="preserve"> области «6В01 Педагогические науки» рекомендуется следующее разделение: количество тестовых заданий по «Педагогике и методике обучения» не менее 300 с выбором одного правильного ответа; по направлению подготовки</w:t>
      </w:r>
      <w:r w:rsidR="00080BA9" w:rsidRPr="002F5DCB">
        <w:rPr>
          <w:sz w:val="28"/>
          <w:szCs w:val="28"/>
        </w:rPr>
        <w:t xml:space="preserve"> </w:t>
      </w:r>
      <w:r w:rsidRPr="002F5DCB">
        <w:rPr>
          <w:sz w:val="28"/>
          <w:szCs w:val="28"/>
        </w:rPr>
        <w:t>с выбором одного правильного ответа не менее 500 заданий;</w:t>
      </w:r>
      <w:r w:rsidR="00080BA9" w:rsidRPr="002F5DCB">
        <w:rPr>
          <w:sz w:val="28"/>
          <w:szCs w:val="28"/>
        </w:rPr>
        <w:t xml:space="preserve"> </w:t>
      </w:r>
      <w:r w:rsidRPr="002F5DCB">
        <w:rPr>
          <w:sz w:val="28"/>
          <w:szCs w:val="28"/>
        </w:rPr>
        <w:t>по направлению подготовки</w:t>
      </w:r>
      <w:r w:rsidR="00080BA9" w:rsidRPr="002F5DCB">
        <w:rPr>
          <w:sz w:val="28"/>
          <w:szCs w:val="28"/>
        </w:rPr>
        <w:t xml:space="preserve"> </w:t>
      </w:r>
      <w:r w:rsidRPr="002F5DCB">
        <w:rPr>
          <w:sz w:val="28"/>
          <w:szCs w:val="28"/>
        </w:rPr>
        <w:t>с выбором нескольких вариантов не менее 100, по направлению подготовки</w:t>
      </w:r>
      <w:r w:rsidR="00080BA9" w:rsidRPr="002F5DCB">
        <w:rPr>
          <w:sz w:val="28"/>
          <w:szCs w:val="28"/>
        </w:rPr>
        <w:t xml:space="preserve"> </w:t>
      </w:r>
      <w:r w:rsidRPr="002F5DCB">
        <w:rPr>
          <w:sz w:val="28"/>
          <w:szCs w:val="28"/>
        </w:rPr>
        <w:t>двадцать контекстных заданий по 5 вопросов с выбором одного правильно ответа.</w:t>
      </w:r>
    </w:p>
    <w:p w:rsidR="00EE6C36"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Сразу после утверждения базы тестовых заданий (</w:t>
      </w:r>
      <w:r w:rsidRPr="002F5DCB">
        <w:rPr>
          <w:b/>
          <w:sz w:val="28"/>
          <w:szCs w:val="28"/>
        </w:rPr>
        <w:t>не менее чем за 2 месяца до экзамена</w:t>
      </w:r>
      <w:r w:rsidRPr="002F5DCB">
        <w:rPr>
          <w:sz w:val="28"/>
          <w:szCs w:val="28"/>
        </w:rPr>
        <w:t xml:space="preserve">), заведующий кафедрой сдает базу тестовых заданий и паспорт в подразделение, ответственное за настройку тестов. Форма паспорта базы тестовых заданий комплексного экзамена в </w:t>
      </w:r>
      <w:r w:rsidR="008F5733" w:rsidRPr="002F5DCB">
        <w:rPr>
          <w:sz w:val="28"/>
          <w:szCs w:val="28"/>
        </w:rPr>
        <w:t xml:space="preserve">Приложении </w:t>
      </w:r>
      <w:r w:rsidR="00530355" w:rsidRPr="002F5DCB">
        <w:rPr>
          <w:sz w:val="28"/>
          <w:szCs w:val="28"/>
        </w:rPr>
        <w:t>П</w:t>
      </w:r>
      <w:r w:rsidRPr="002F5DCB">
        <w:rPr>
          <w:sz w:val="28"/>
          <w:szCs w:val="28"/>
        </w:rPr>
        <w:t>.</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 целях повышения объективности и гласности, а также для анализа своего ответа, студент после окончания комплексного экзамена и оглашения его результатов самостоятельно может ознакомиться со сформированным в компьютерной системе протоколом выборки его теста из базы тестовых заданий и посмотреть правильность своего ответа на каждый из предложенных вопросов.</w:t>
      </w:r>
    </w:p>
    <w:p w:rsidR="00E238A8" w:rsidRPr="002F5DCB" w:rsidRDefault="00E238A8" w:rsidP="00D901E8">
      <w:pPr>
        <w:pStyle w:val="a5"/>
        <w:tabs>
          <w:tab w:val="left" w:pos="7826"/>
        </w:tabs>
        <w:spacing w:after="0" w:line="240" w:lineRule="auto"/>
        <w:ind w:left="568"/>
        <w:jc w:val="both"/>
        <w:rPr>
          <w:rFonts w:ascii="Times New Roman" w:eastAsia="Calibri" w:hAnsi="Times New Roman" w:cs="Times New Roman"/>
          <w:sz w:val="28"/>
          <w:szCs w:val="28"/>
        </w:rPr>
      </w:pPr>
    </w:p>
    <w:p w:rsidR="00EF5B7A" w:rsidRPr="002F5DCB" w:rsidRDefault="00EF5B7A" w:rsidP="00D901E8">
      <w:pPr>
        <w:pStyle w:val="a5"/>
        <w:tabs>
          <w:tab w:val="left" w:pos="7826"/>
        </w:tabs>
        <w:spacing w:after="0" w:line="240" w:lineRule="auto"/>
        <w:ind w:left="568"/>
        <w:jc w:val="both"/>
        <w:rPr>
          <w:rFonts w:ascii="Times New Roman" w:eastAsia="Calibri" w:hAnsi="Times New Roman" w:cs="Times New Roman"/>
          <w:sz w:val="28"/>
          <w:szCs w:val="28"/>
        </w:rPr>
      </w:pPr>
    </w:p>
    <w:p w:rsidR="00EF5B7A" w:rsidRPr="002F5DCB" w:rsidRDefault="00EF5B7A" w:rsidP="00D901E8">
      <w:pPr>
        <w:pStyle w:val="a5"/>
        <w:tabs>
          <w:tab w:val="left" w:pos="7826"/>
        </w:tabs>
        <w:spacing w:after="0" w:line="240" w:lineRule="auto"/>
        <w:ind w:left="568"/>
        <w:jc w:val="both"/>
        <w:rPr>
          <w:rFonts w:ascii="Times New Roman" w:eastAsia="Calibri" w:hAnsi="Times New Roman" w:cs="Times New Roman"/>
          <w:sz w:val="28"/>
          <w:szCs w:val="28"/>
        </w:rPr>
      </w:pPr>
    </w:p>
    <w:p w:rsidR="00D901E8" w:rsidRPr="002F5DCB" w:rsidRDefault="00D901E8" w:rsidP="00D901E8">
      <w:pPr>
        <w:pStyle w:val="a5"/>
        <w:tabs>
          <w:tab w:val="left" w:pos="993"/>
          <w:tab w:val="left" w:pos="1276"/>
        </w:tabs>
        <w:spacing w:after="0" w:line="240" w:lineRule="auto"/>
        <w:ind w:left="0" w:firstLine="567"/>
        <w:jc w:val="both"/>
        <w:rPr>
          <w:rStyle w:val="s0"/>
          <w:b/>
        </w:rPr>
      </w:pPr>
      <w:r w:rsidRPr="002F5DCB">
        <w:rPr>
          <w:rStyle w:val="s0"/>
          <w:b/>
        </w:rPr>
        <w:t>Параграф 3. Требования и порядок утверждения тематики, н</w:t>
      </w:r>
      <w:r w:rsidRPr="002F5DCB">
        <w:rPr>
          <w:rStyle w:val="s0"/>
          <w:b/>
          <w:lang w:val="kk-KZ"/>
        </w:rPr>
        <w:t xml:space="preserve">аучных руководителей и рецензентов </w:t>
      </w:r>
      <w:r w:rsidRPr="002F5DCB">
        <w:rPr>
          <w:rStyle w:val="s0"/>
          <w:b/>
        </w:rPr>
        <w:t xml:space="preserve">дипломных работ (проектов) </w:t>
      </w:r>
    </w:p>
    <w:p w:rsidR="00D901E8" w:rsidRPr="002F5DCB" w:rsidRDefault="00D901E8" w:rsidP="00D901E8">
      <w:pPr>
        <w:pStyle w:val="a5"/>
        <w:tabs>
          <w:tab w:val="left" w:pos="851"/>
          <w:tab w:val="left" w:pos="993"/>
          <w:tab w:val="left" w:pos="1276"/>
        </w:tabs>
        <w:spacing w:after="0" w:line="240" w:lineRule="auto"/>
        <w:ind w:left="502"/>
        <w:jc w:val="both"/>
        <w:rPr>
          <w:rStyle w:val="s0"/>
          <w:b/>
        </w:rPr>
      </w:pP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Требования к структуре, содержанию и оформлению дипломной работы (проекта) изложены в методической инструкции МИ «Требования к выполнению и оформлению дипломных работ и дипломных проектов».</w:t>
      </w:r>
      <w:r w:rsidR="003A0FC3" w:rsidRPr="002F5DCB">
        <w:rPr>
          <w:sz w:val="28"/>
          <w:szCs w:val="28"/>
        </w:rPr>
        <w:t xml:space="preserve"> Кроме того, в зависимости от специфики ОП рекомендуется разрабатывать методические рекомендации по выполнению дипломных работ (проектов).</w:t>
      </w:r>
    </w:p>
    <w:p w:rsidR="003A0FC3"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Дипломные работы (проекты) в обязательном порядке проходят проверку на предмет наличия заимствований, </w:t>
      </w:r>
      <w:r w:rsidR="00785E7F" w:rsidRPr="002F5DCB">
        <w:rPr>
          <w:sz w:val="28"/>
          <w:szCs w:val="28"/>
        </w:rPr>
        <w:t>согласно</w:t>
      </w:r>
      <w:r w:rsidR="003A0FC3" w:rsidRPr="002F5DCB">
        <w:rPr>
          <w:sz w:val="28"/>
          <w:szCs w:val="28"/>
        </w:rPr>
        <w:t xml:space="preserve"> правил</w:t>
      </w:r>
      <w:r w:rsidR="00785E7F" w:rsidRPr="002F5DCB">
        <w:rPr>
          <w:sz w:val="28"/>
          <w:szCs w:val="28"/>
        </w:rPr>
        <w:t>ам</w:t>
      </w:r>
      <w:r w:rsidR="003A0FC3" w:rsidRPr="002F5DCB">
        <w:rPr>
          <w:sz w:val="28"/>
          <w:szCs w:val="28"/>
        </w:rPr>
        <w:t xml:space="preserve"> «</w:t>
      </w:r>
      <w:r w:rsidRPr="002F5DCB">
        <w:rPr>
          <w:sz w:val="28"/>
          <w:szCs w:val="28"/>
        </w:rPr>
        <w:t>Проверка письменных работ на предмет наличия заимствований</w:t>
      </w:r>
      <w:r w:rsidR="003A0FC3" w:rsidRPr="002F5DCB">
        <w:rPr>
          <w:sz w:val="28"/>
          <w:szCs w:val="28"/>
        </w:rPr>
        <w:t>»</w:t>
      </w:r>
      <w:r w:rsidR="00EE6C36" w:rsidRPr="002F5DCB">
        <w:rPr>
          <w:sz w:val="28"/>
          <w:szCs w:val="28"/>
        </w:rPr>
        <w:t>.</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Руководство дипломными работами или проектами осуществляется преподавателями по профилю и (или) специалистами, соответствующими 7 уровню национальной рамки квалификации со стажем работы не менее 5 лет и 8 уровню национальной рамки квалификации со стажем работы не менее 3 лет. </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Требования к тематике дипломных работ (проектов):</w:t>
      </w:r>
    </w:p>
    <w:p w:rsidR="00D901E8" w:rsidRPr="002F5DCB" w:rsidRDefault="00D901E8" w:rsidP="00F76B3F">
      <w:pPr>
        <w:pStyle w:val="ab"/>
        <w:numPr>
          <w:ilvl w:val="0"/>
          <w:numId w:val="31"/>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тематика должна быть актуальной, соответствовать современному состоянию и перспективам развития науки, культуры и техники;</w:t>
      </w:r>
    </w:p>
    <w:p w:rsidR="00D901E8" w:rsidRPr="002F5DCB" w:rsidRDefault="00D901E8" w:rsidP="00F76B3F">
      <w:pPr>
        <w:pStyle w:val="ab"/>
        <w:numPr>
          <w:ilvl w:val="0"/>
          <w:numId w:val="31"/>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тематика разрабатывается выпускающими кафедрами и ежегодно актуализируется и обновляется;</w:t>
      </w:r>
    </w:p>
    <w:p w:rsidR="00D901E8" w:rsidRPr="002F5DCB" w:rsidRDefault="00D901E8" w:rsidP="00F76B3F">
      <w:pPr>
        <w:pStyle w:val="ab"/>
        <w:numPr>
          <w:ilvl w:val="0"/>
          <w:numId w:val="31"/>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тема должна быть сформулирована точно и ясно с указанием на</w:t>
      </w:r>
      <w:r w:rsidR="00080BA9" w:rsidRPr="002F5DCB">
        <w:rPr>
          <w:sz w:val="28"/>
          <w:szCs w:val="28"/>
        </w:rPr>
        <w:t xml:space="preserve"> </w:t>
      </w:r>
      <w:r w:rsidRPr="002F5DCB">
        <w:rPr>
          <w:sz w:val="28"/>
          <w:szCs w:val="28"/>
        </w:rPr>
        <w:t>конкретный предмет и область исследования;</w:t>
      </w:r>
    </w:p>
    <w:p w:rsidR="00D901E8" w:rsidRPr="002F5DCB" w:rsidRDefault="00D901E8" w:rsidP="00F76B3F">
      <w:pPr>
        <w:pStyle w:val="ab"/>
        <w:numPr>
          <w:ilvl w:val="0"/>
          <w:numId w:val="31"/>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для каждого студента тема должна быть индивидуальна, недопустим выбор одной и той же темы двумя студентами;</w:t>
      </w:r>
    </w:p>
    <w:p w:rsidR="00D901E8" w:rsidRPr="002F5DCB" w:rsidRDefault="00D901E8" w:rsidP="00F76B3F">
      <w:pPr>
        <w:pStyle w:val="ab"/>
        <w:numPr>
          <w:ilvl w:val="0"/>
          <w:numId w:val="31"/>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формулировка темы может быть одинаковой только в том случае, если объекты исследования разные.</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Выбор и утверждение тем и научных руководителей дипломных работ (проектов) проходит в следующем порядке:</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Выпускающая кафедра составляет перечень тематики дипломных работ (проектов), который утверждается советом института (Приложение </w:t>
      </w:r>
      <w:r w:rsidR="00530355" w:rsidRPr="002F5DCB">
        <w:rPr>
          <w:sz w:val="28"/>
          <w:szCs w:val="28"/>
        </w:rPr>
        <w:t>Р</w:t>
      </w:r>
      <w:r w:rsidRPr="002F5DCB">
        <w:rPr>
          <w:sz w:val="28"/>
          <w:szCs w:val="28"/>
        </w:rPr>
        <w:t xml:space="preserve">). </w:t>
      </w:r>
    </w:p>
    <w:p w:rsidR="00D901E8" w:rsidRPr="002F5DCB"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конце </w:t>
      </w:r>
      <w:proofErr w:type="spellStart"/>
      <w:r w:rsidRPr="002F5DCB">
        <w:rPr>
          <w:sz w:val="28"/>
          <w:szCs w:val="28"/>
        </w:rPr>
        <w:t>предвыпускного</w:t>
      </w:r>
      <w:proofErr w:type="spellEnd"/>
      <w:r w:rsidRPr="002F5DCB">
        <w:rPr>
          <w:sz w:val="28"/>
          <w:szCs w:val="28"/>
        </w:rPr>
        <w:t xml:space="preserve"> курса студент выбирает тему из утвержденной тематики и пишет заявление на имя заведующего кафедрой (Приложение </w:t>
      </w:r>
      <w:r w:rsidR="00530355" w:rsidRPr="002F5DCB">
        <w:rPr>
          <w:sz w:val="28"/>
          <w:szCs w:val="28"/>
        </w:rPr>
        <w:t>С</w:t>
      </w:r>
      <w:r w:rsidRPr="002F5DCB">
        <w:rPr>
          <w:sz w:val="28"/>
          <w:szCs w:val="28"/>
        </w:rPr>
        <w:t>). Студент может предложить свою тему.</w:t>
      </w:r>
    </w:p>
    <w:p w:rsidR="00D901E8" w:rsidRPr="0080322C"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pacing w:val="2"/>
          <w:sz w:val="28"/>
          <w:szCs w:val="28"/>
        </w:rPr>
      </w:pPr>
      <w:r w:rsidRPr="0080322C">
        <w:rPr>
          <w:spacing w:val="2"/>
          <w:sz w:val="28"/>
          <w:szCs w:val="28"/>
        </w:rPr>
        <w:t xml:space="preserve">Научный руководитель и тема дипломной работы (проекта) утверждается приказом </w:t>
      </w:r>
      <w:r w:rsidR="00B91C75" w:rsidRPr="0080322C">
        <w:rPr>
          <w:spacing w:val="2"/>
          <w:sz w:val="28"/>
          <w:szCs w:val="28"/>
        </w:rPr>
        <w:t xml:space="preserve">Председателя Правления – Ректора </w:t>
      </w:r>
      <w:r w:rsidRPr="0080322C">
        <w:rPr>
          <w:spacing w:val="2"/>
          <w:sz w:val="28"/>
          <w:szCs w:val="28"/>
        </w:rPr>
        <w:t xml:space="preserve"> персональным закреплением за каждым студентом по представлению директората, на основании выписки из протокола заседания выпускающей кафедры, в срок до 30 </w:t>
      </w:r>
      <w:r w:rsidR="003A0FC3" w:rsidRPr="0080322C">
        <w:rPr>
          <w:spacing w:val="2"/>
          <w:sz w:val="28"/>
          <w:szCs w:val="28"/>
        </w:rPr>
        <w:t>сентября</w:t>
      </w:r>
      <w:r w:rsidRPr="0080322C">
        <w:rPr>
          <w:spacing w:val="2"/>
          <w:sz w:val="28"/>
          <w:szCs w:val="28"/>
        </w:rPr>
        <w:t>;</w:t>
      </w:r>
    </w:p>
    <w:p w:rsidR="00D901E8" w:rsidRPr="0080322C"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pacing w:val="2"/>
          <w:sz w:val="28"/>
          <w:szCs w:val="28"/>
        </w:rPr>
      </w:pPr>
      <w:r w:rsidRPr="0080322C">
        <w:rPr>
          <w:spacing w:val="2"/>
          <w:sz w:val="28"/>
          <w:szCs w:val="28"/>
        </w:rPr>
        <w:t xml:space="preserve">Тема дипломной работы (проекта) может изменяться, уточняться, корректироваться приказом ректора университета по представлению директората на основании служебной записки заведующего выпускающей кафедры не позднее </w:t>
      </w:r>
      <w:r w:rsidRPr="0080322C">
        <w:rPr>
          <w:b/>
          <w:spacing w:val="2"/>
          <w:sz w:val="28"/>
          <w:szCs w:val="28"/>
        </w:rPr>
        <w:t>2-х месяцев до защиты работы (проекта)</w:t>
      </w:r>
      <w:r w:rsidRPr="0080322C">
        <w:rPr>
          <w:spacing w:val="2"/>
          <w:sz w:val="28"/>
          <w:szCs w:val="28"/>
        </w:rPr>
        <w:t>.</w:t>
      </w:r>
    </w:p>
    <w:p w:rsidR="00D901E8" w:rsidRPr="003D71C3"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530355">
        <w:rPr>
          <w:sz w:val="28"/>
          <w:szCs w:val="28"/>
        </w:rPr>
        <w:t>Рецензирование дипломной работы (проекта) осуществляется только</w:t>
      </w:r>
      <w:r w:rsidRPr="003D71C3">
        <w:rPr>
          <w:sz w:val="28"/>
          <w:szCs w:val="28"/>
        </w:rPr>
        <w:t xml:space="preserve"> внешними специалистами из сторонних организаций, квалификация которых соответствует профилю защищаемой дипломной работы и дипломного проекта.</w:t>
      </w:r>
    </w:p>
    <w:p w:rsidR="00D901E8" w:rsidRPr="003D71C3"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3D71C3">
        <w:rPr>
          <w:sz w:val="28"/>
          <w:szCs w:val="28"/>
        </w:rPr>
        <w:t>В качестве рецензентов могут привлекаться так же профессора, доценты и</w:t>
      </w:r>
      <w:r w:rsidR="00080BA9" w:rsidRPr="003D71C3">
        <w:rPr>
          <w:sz w:val="28"/>
          <w:szCs w:val="28"/>
        </w:rPr>
        <w:t xml:space="preserve"> </w:t>
      </w:r>
      <w:r w:rsidRPr="003D71C3">
        <w:rPr>
          <w:sz w:val="28"/>
          <w:szCs w:val="28"/>
        </w:rPr>
        <w:t>старшие преподаватели других высших учебных заведений.</w:t>
      </w:r>
    </w:p>
    <w:p w:rsidR="00D901E8" w:rsidRPr="00530355" w:rsidRDefault="00D901E8" w:rsidP="003D71C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3D71C3">
        <w:rPr>
          <w:sz w:val="28"/>
          <w:szCs w:val="28"/>
        </w:rPr>
        <w:t xml:space="preserve"> Рецензенты дипломных работ (проектов) института утверждаются приказом </w:t>
      </w:r>
      <w:r w:rsidR="00B91C75">
        <w:rPr>
          <w:sz w:val="28"/>
          <w:szCs w:val="28"/>
        </w:rPr>
        <w:t>Председателя Правления - Ректора</w:t>
      </w:r>
      <w:r w:rsidRPr="003D71C3">
        <w:rPr>
          <w:sz w:val="28"/>
          <w:szCs w:val="28"/>
        </w:rPr>
        <w:t xml:space="preserve"> по представлению директора института. Образец представления на рецензентов приведен </w:t>
      </w:r>
      <w:r w:rsidRPr="00530355">
        <w:rPr>
          <w:sz w:val="28"/>
          <w:szCs w:val="28"/>
        </w:rPr>
        <w:t>в Приложении</w:t>
      </w:r>
      <w:r w:rsidR="004F2C6A" w:rsidRPr="00530355">
        <w:rPr>
          <w:sz w:val="28"/>
          <w:szCs w:val="28"/>
        </w:rPr>
        <w:t xml:space="preserve"> </w:t>
      </w:r>
      <w:r w:rsidR="00530355" w:rsidRPr="00530355">
        <w:rPr>
          <w:sz w:val="28"/>
          <w:szCs w:val="28"/>
        </w:rPr>
        <w:t>Т</w:t>
      </w:r>
      <w:r w:rsidRPr="00530355">
        <w:rPr>
          <w:sz w:val="28"/>
          <w:szCs w:val="28"/>
        </w:rPr>
        <w:t>.</w:t>
      </w:r>
    </w:p>
    <w:p w:rsidR="00D901E8" w:rsidRDefault="00D901E8" w:rsidP="00D901E8">
      <w:pPr>
        <w:pStyle w:val="a5"/>
        <w:tabs>
          <w:tab w:val="left" w:pos="993"/>
          <w:tab w:val="left" w:pos="1276"/>
        </w:tabs>
        <w:spacing w:after="0" w:line="240" w:lineRule="auto"/>
        <w:ind w:left="568"/>
        <w:jc w:val="both"/>
        <w:rPr>
          <w:rFonts w:ascii="Times New Roman" w:eastAsia="Calibri" w:hAnsi="Times New Roman" w:cs="Times New Roman"/>
          <w:sz w:val="28"/>
          <w:szCs w:val="28"/>
        </w:rPr>
      </w:pPr>
    </w:p>
    <w:p w:rsidR="0080322C" w:rsidRDefault="0080322C" w:rsidP="00D901E8">
      <w:pPr>
        <w:pStyle w:val="a5"/>
        <w:tabs>
          <w:tab w:val="left" w:pos="993"/>
          <w:tab w:val="left" w:pos="1276"/>
        </w:tabs>
        <w:spacing w:after="0" w:line="240" w:lineRule="auto"/>
        <w:ind w:left="568"/>
        <w:jc w:val="both"/>
        <w:rPr>
          <w:rFonts w:ascii="Times New Roman" w:eastAsia="Calibri" w:hAnsi="Times New Roman" w:cs="Times New Roman"/>
          <w:sz w:val="28"/>
          <w:szCs w:val="28"/>
        </w:rPr>
      </w:pPr>
    </w:p>
    <w:p w:rsidR="00D901E8" w:rsidRDefault="00D901E8" w:rsidP="00D901E8">
      <w:pPr>
        <w:pStyle w:val="a5"/>
        <w:tabs>
          <w:tab w:val="left" w:pos="851"/>
          <w:tab w:val="left" w:pos="993"/>
          <w:tab w:val="left" w:pos="1276"/>
        </w:tabs>
        <w:spacing w:after="0" w:line="240" w:lineRule="auto"/>
        <w:ind w:left="0" w:firstLine="567"/>
        <w:jc w:val="both"/>
        <w:rPr>
          <w:rStyle w:val="s0"/>
          <w:b/>
        </w:rPr>
      </w:pPr>
      <w:r>
        <w:rPr>
          <w:rStyle w:val="s0"/>
          <w:b/>
        </w:rPr>
        <w:t>Параграф 4</w:t>
      </w:r>
      <w:r w:rsidRPr="00C16BDC">
        <w:rPr>
          <w:rStyle w:val="s0"/>
          <w:b/>
        </w:rPr>
        <w:t>. Требования</w:t>
      </w:r>
      <w:r>
        <w:rPr>
          <w:rStyle w:val="s0"/>
          <w:b/>
        </w:rPr>
        <w:t xml:space="preserve"> и порядок утверждения тематики, н</w:t>
      </w:r>
      <w:r>
        <w:rPr>
          <w:rStyle w:val="s0"/>
          <w:b/>
          <w:lang w:val="kk-KZ"/>
        </w:rPr>
        <w:t xml:space="preserve">аучных руководителей и рецензентов </w:t>
      </w:r>
      <w:r>
        <w:rPr>
          <w:rStyle w:val="s0"/>
          <w:b/>
        </w:rPr>
        <w:t>магистерских диссертаций</w:t>
      </w:r>
      <w:r w:rsidRPr="00C16BDC">
        <w:rPr>
          <w:rStyle w:val="s0"/>
          <w:b/>
        </w:rPr>
        <w:t xml:space="preserve"> (проектов) </w:t>
      </w:r>
    </w:p>
    <w:p w:rsidR="00D901E8" w:rsidRPr="00C16BDC" w:rsidRDefault="00D901E8" w:rsidP="00D901E8">
      <w:pPr>
        <w:pStyle w:val="a5"/>
        <w:tabs>
          <w:tab w:val="left" w:pos="993"/>
          <w:tab w:val="left" w:pos="1276"/>
        </w:tabs>
        <w:spacing w:after="0" w:line="240" w:lineRule="auto"/>
        <w:ind w:left="568"/>
        <w:jc w:val="both"/>
        <w:rPr>
          <w:rFonts w:ascii="Times New Roman" w:eastAsia="Calibri" w:hAnsi="Times New Roman" w:cs="Times New Roman"/>
          <w:sz w:val="28"/>
          <w:szCs w:val="28"/>
        </w:rPr>
      </w:pPr>
    </w:p>
    <w:p w:rsidR="00D901E8" w:rsidRPr="00C75C76" w:rsidRDefault="00D901E8" w:rsidP="00B91C7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91C75">
        <w:rPr>
          <w:sz w:val="28"/>
          <w:szCs w:val="28"/>
        </w:rPr>
        <w:t xml:space="preserve">Тема магистерской диссертации (проекта) должна быть актуальной, соответствующей современному состоянию науки по образовательной </w:t>
      </w:r>
      <w:r w:rsidRPr="00C75C76">
        <w:rPr>
          <w:sz w:val="28"/>
          <w:szCs w:val="28"/>
        </w:rPr>
        <w:t>программе и должна быть связана с направлением и</w:t>
      </w:r>
      <w:r w:rsidR="00B91C75">
        <w:rPr>
          <w:sz w:val="28"/>
          <w:szCs w:val="28"/>
        </w:rPr>
        <w:t>сследований выпускающих кафедр.</w:t>
      </w:r>
    </w:p>
    <w:p w:rsidR="00D901E8" w:rsidRPr="00B91C75" w:rsidRDefault="00D901E8" w:rsidP="00B91C7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91C75">
        <w:rPr>
          <w:sz w:val="28"/>
          <w:szCs w:val="28"/>
        </w:rPr>
        <w:t xml:space="preserve">Требования к структуре, содержанию и оформлению магистерской диссертации (проекта) изложены в методической инструкции МИ «Требования к выполнению, оформлению и защите магистерской диссертации (проекта)» </w:t>
      </w:r>
    </w:p>
    <w:p w:rsidR="00D901E8" w:rsidRPr="00B91C75" w:rsidRDefault="00D901E8" w:rsidP="00B91C7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91C75">
        <w:rPr>
          <w:sz w:val="28"/>
          <w:szCs w:val="28"/>
        </w:rPr>
        <w:t>Научное руководство магистрантами осуществляется преподавателем, имеющим ученую степень "кандидат наук", или "доктор наук", или "доктор философии (</w:t>
      </w:r>
      <w:proofErr w:type="spellStart"/>
      <w:r w:rsidRPr="00B91C75">
        <w:rPr>
          <w:sz w:val="28"/>
          <w:szCs w:val="28"/>
        </w:rPr>
        <w:t>PhD</w:t>
      </w:r>
      <w:proofErr w:type="spellEnd"/>
      <w:r w:rsidRPr="00B91C75">
        <w:rPr>
          <w:sz w:val="28"/>
          <w:szCs w:val="28"/>
        </w:rPr>
        <w:t>)", или "доктор по профилю", или академическую степень "доктор философии (</w:t>
      </w:r>
      <w:proofErr w:type="spellStart"/>
      <w:r w:rsidRPr="00B91C75">
        <w:rPr>
          <w:sz w:val="28"/>
          <w:szCs w:val="28"/>
        </w:rPr>
        <w:t>PhD</w:t>
      </w:r>
      <w:proofErr w:type="spellEnd"/>
      <w:r w:rsidRPr="00B91C75">
        <w:rPr>
          <w:sz w:val="28"/>
          <w:szCs w:val="28"/>
        </w:rPr>
        <w:t xml:space="preserve">)", или "доктор по профилю", или степень "доктор </w:t>
      </w:r>
      <w:r w:rsidRPr="00B91C75">
        <w:rPr>
          <w:sz w:val="28"/>
          <w:szCs w:val="28"/>
        </w:rPr>
        <w:lastRenderedPageBreak/>
        <w:t>философии (</w:t>
      </w:r>
      <w:proofErr w:type="spellStart"/>
      <w:r w:rsidRPr="00B91C75">
        <w:rPr>
          <w:sz w:val="28"/>
          <w:szCs w:val="28"/>
        </w:rPr>
        <w:t>PhD</w:t>
      </w:r>
      <w:proofErr w:type="spellEnd"/>
      <w:r w:rsidRPr="00B91C75">
        <w:rPr>
          <w:sz w:val="28"/>
          <w:szCs w:val="28"/>
        </w:rPr>
        <w:t xml:space="preserve">)",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и 1 научной статьи в международном рецензируемом научном журнале, имеющем </w:t>
      </w:r>
      <w:proofErr w:type="spellStart"/>
      <w:r w:rsidRPr="00B91C75">
        <w:rPr>
          <w:sz w:val="28"/>
          <w:szCs w:val="28"/>
        </w:rPr>
        <w:t>импакт</w:t>
      </w:r>
      <w:proofErr w:type="spellEnd"/>
      <w:r w:rsidRPr="00B91C75">
        <w:rPr>
          <w:sz w:val="28"/>
          <w:szCs w:val="28"/>
        </w:rPr>
        <w:t xml:space="preserve">-фактор по данным JCR (ЖСР) или индексируемым в одной из баз </w:t>
      </w:r>
      <w:proofErr w:type="spellStart"/>
      <w:r w:rsidRPr="00B91C75">
        <w:rPr>
          <w:sz w:val="28"/>
          <w:szCs w:val="28"/>
        </w:rPr>
        <w:t>Science</w:t>
      </w:r>
      <w:proofErr w:type="spellEnd"/>
      <w:r w:rsidRPr="00B91C75">
        <w:rPr>
          <w:sz w:val="28"/>
          <w:szCs w:val="28"/>
        </w:rPr>
        <w:t xml:space="preserve"> </w:t>
      </w:r>
      <w:proofErr w:type="spellStart"/>
      <w:r w:rsidRPr="00B91C75">
        <w:rPr>
          <w:sz w:val="28"/>
          <w:szCs w:val="28"/>
        </w:rPr>
        <w:t>Citation</w:t>
      </w:r>
      <w:proofErr w:type="spellEnd"/>
      <w:r w:rsidRPr="00B91C75">
        <w:rPr>
          <w:sz w:val="28"/>
          <w:szCs w:val="28"/>
        </w:rPr>
        <w:t xml:space="preserve"> </w:t>
      </w:r>
      <w:proofErr w:type="spellStart"/>
      <w:r w:rsidRPr="00B91C75">
        <w:rPr>
          <w:sz w:val="28"/>
          <w:szCs w:val="28"/>
        </w:rPr>
        <w:t>Index</w:t>
      </w:r>
      <w:proofErr w:type="spellEnd"/>
      <w:r w:rsidRPr="00B91C75">
        <w:rPr>
          <w:sz w:val="28"/>
          <w:szCs w:val="28"/>
        </w:rPr>
        <w:t xml:space="preserve"> </w:t>
      </w:r>
      <w:proofErr w:type="spellStart"/>
      <w:r w:rsidRPr="00B91C75">
        <w:rPr>
          <w:sz w:val="28"/>
          <w:szCs w:val="28"/>
        </w:rPr>
        <w:t>Expanded</w:t>
      </w:r>
      <w:proofErr w:type="spellEnd"/>
      <w:r w:rsidRPr="00B91C75">
        <w:rPr>
          <w:sz w:val="28"/>
          <w:szCs w:val="28"/>
        </w:rPr>
        <w:t xml:space="preserve">, </w:t>
      </w:r>
      <w:proofErr w:type="spellStart"/>
      <w:r w:rsidRPr="00B91C75">
        <w:rPr>
          <w:sz w:val="28"/>
          <w:szCs w:val="28"/>
        </w:rPr>
        <w:t>Social</w:t>
      </w:r>
      <w:proofErr w:type="spellEnd"/>
      <w:r w:rsidRPr="00B91C75">
        <w:rPr>
          <w:sz w:val="28"/>
          <w:szCs w:val="28"/>
        </w:rPr>
        <w:t xml:space="preserve"> </w:t>
      </w:r>
      <w:proofErr w:type="spellStart"/>
      <w:r w:rsidRPr="00B91C75">
        <w:rPr>
          <w:sz w:val="28"/>
          <w:szCs w:val="28"/>
        </w:rPr>
        <w:t>Science</w:t>
      </w:r>
      <w:proofErr w:type="spellEnd"/>
      <w:r w:rsidRPr="00B91C75">
        <w:rPr>
          <w:sz w:val="28"/>
          <w:szCs w:val="28"/>
        </w:rPr>
        <w:t xml:space="preserve"> </w:t>
      </w:r>
      <w:proofErr w:type="spellStart"/>
      <w:r w:rsidRPr="00B91C75">
        <w:rPr>
          <w:sz w:val="28"/>
          <w:szCs w:val="28"/>
        </w:rPr>
        <w:t>Citation</w:t>
      </w:r>
      <w:proofErr w:type="spellEnd"/>
      <w:r w:rsidRPr="00B91C75">
        <w:rPr>
          <w:sz w:val="28"/>
          <w:szCs w:val="28"/>
        </w:rPr>
        <w:t xml:space="preserve"> </w:t>
      </w:r>
      <w:proofErr w:type="spellStart"/>
      <w:r w:rsidRPr="00B91C75">
        <w:rPr>
          <w:sz w:val="28"/>
          <w:szCs w:val="28"/>
        </w:rPr>
        <w:t>Index</w:t>
      </w:r>
      <w:proofErr w:type="spellEnd"/>
      <w:r w:rsidRPr="00B91C75">
        <w:rPr>
          <w:sz w:val="28"/>
          <w:szCs w:val="28"/>
        </w:rPr>
        <w:t xml:space="preserve"> или </w:t>
      </w:r>
      <w:proofErr w:type="spellStart"/>
      <w:r w:rsidRPr="00B91C75">
        <w:rPr>
          <w:sz w:val="28"/>
          <w:szCs w:val="28"/>
        </w:rPr>
        <w:t>Arts</w:t>
      </w:r>
      <w:proofErr w:type="spellEnd"/>
      <w:r w:rsidRPr="00B91C75">
        <w:rPr>
          <w:sz w:val="28"/>
          <w:szCs w:val="28"/>
        </w:rPr>
        <w:t xml:space="preserve"> </w:t>
      </w:r>
      <w:proofErr w:type="spellStart"/>
      <w:r w:rsidRPr="00B91C75">
        <w:rPr>
          <w:sz w:val="28"/>
          <w:szCs w:val="28"/>
        </w:rPr>
        <w:t>and</w:t>
      </w:r>
      <w:proofErr w:type="spellEnd"/>
      <w:r w:rsidRPr="00B91C75">
        <w:rPr>
          <w:sz w:val="28"/>
          <w:szCs w:val="28"/>
        </w:rPr>
        <w:t xml:space="preserve"> </w:t>
      </w:r>
      <w:proofErr w:type="spellStart"/>
      <w:r w:rsidRPr="00B91C75">
        <w:rPr>
          <w:sz w:val="28"/>
          <w:szCs w:val="28"/>
        </w:rPr>
        <w:t>Humanities</w:t>
      </w:r>
      <w:proofErr w:type="spellEnd"/>
      <w:r w:rsidRPr="00B91C75">
        <w:rPr>
          <w:sz w:val="28"/>
          <w:szCs w:val="28"/>
        </w:rPr>
        <w:t xml:space="preserve"> </w:t>
      </w:r>
      <w:proofErr w:type="spellStart"/>
      <w:r w:rsidRPr="00B91C75">
        <w:rPr>
          <w:sz w:val="28"/>
          <w:szCs w:val="28"/>
        </w:rPr>
        <w:t>Citation</w:t>
      </w:r>
      <w:proofErr w:type="spellEnd"/>
      <w:r w:rsidRPr="00B91C75">
        <w:rPr>
          <w:sz w:val="28"/>
          <w:szCs w:val="28"/>
        </w:rPr>
        <w:t xml:space="preserve"> </w:t>
      </w:r>
      <w:proofErr w:type="spellStart"/>
      <w:r w:rsidRPr="00B91C75">
        <w:rPr>
          <w:sz w:val="28"/>
          <w:szCs w:val="28"/>
        </w:rPr>
        <w:t>Index</w:t>
      </w:r>
      <w:proofErr w:type="spellEnd"/>
      <w:r w:rsidRPr="00B91C75">
        <w:rPr>
          <w:sz w:val="28"/>
          <w:szCs w:val="28"/>
        </w:rPr>
        <w:t xml:space="preserve"> в </w:t>
      </w:r>
      <w:proofErr w:type="spellStart"/>
      <w:r w:rsidRPr="00B91C75">
        <w:rPr>
          <w:sz w:val="28"/>
          <w:szCs w:val="28"/>
        </w:rPr>
        <w:t>Web</w:t>
      </w:r>
      <w:proofErr w:type="spellEnd"/>
      <w:r w:rsidRPr="00B91C75">
        <w:rPr>
          <w:sz w:val="28"/>
          <w:szCs w:val="28"/>
        </w:rPr>
        <w:t xml:space="preserve"> </w:t>
      </w:r>
      <w:proofErr w:type="spellStart"/>
      <w:r w:rsidRPr="00B91C75">
        <w:rPr>
          <w:sz w:val="28"/>
          <w:szCs w:val="28"/>
        </w:rPr>
        <w:t>of</w:t>
      </w:r>
      <w:proofErr w:type="spellEnd"/>
      <w:r w:rsidRPr="00B91C75">
        <w:rPr>
          <w:sz w:val="28"/>
          <w:szCs w:val="28"/>
        </w:rPr>
        <w:t xml:space="preserve"> </w:t>
      </w:r>
      <w:proofErr w:type="spellStart"/>
      <w:r w:rsidRPr="00B91C75">
        <w:rPr>
          <w:sz w:val="28"/>
          <w:szCs w:val="28"/>
        </w:rPr>
        <w:t>Science</w:t>
      </w:r>
      <w:proofErr w:type="spellEnd"/>
      <w:r w:rsidRPr="00B91C75">
        <w:rPr>
          <w:sz w:val="28"/>
          <w:szCs w:val="28"/>
        </w:rPr>
        <w:t xml:space="preserve"> </w:t>
      </w:r>
      <w:proofErr w:type="spellStart"/>
      <w:r w:rsidRPr="00B91C75">
        <w:rPr>
          <w:sz w:val="28"/>
          <w:szCs w:val="28"/>
        </w:rPr>
        <w:t>Core</w:t>
      </w:r>
      <w:proofErr w:type="spellEnd"/>
      <w:r w:rsidRPr="00B91C75">
        <w:rPr>
          <w:sz w:val="28"/>
          <w:szCs w:val="28"/>
        </w:rPr>
        <w:t xml:space="preserve"> </w:t>
      </w:r>
      <w:proofErr w:type="spellStart"/>
      <w:r w:rsidRPr="00B91C75">
        <w:rPr>
          <w:sz w:val="28"/>
          <w:szCs w:val="28"/>
        </w:rPr>
        <w:t>Collection</w:t>
      </w:r>
      <w:proofErr w:type="spellEnd"/>
      <w:r w:rsidRPr="00B91C75">
        <w:rPr>
          <w:sz w:val="28"/>
          <w:szCs w:val="28"/>
        </w:rPr>
        <w:t xml:space="preserve"> (</w:t>
      </w:r>
      <w:proofErr w:type="spellStart"/>
      <w:r w:rsidRPr="00B91C75">
        <w:rPr>
          <w:sz w:val="28"/>
          <w:szCs w:val="28"/>
        </w:rPr>
        <w:t>Вэб</w:t>
      </w:r>
      <w:proofErr w:type="spellEnd"/>
      <w:r w:rsidRPr="00B91C75">
        <w:rPr>
          <w:sz w:val="28"/>
          <w:szCs w:val="28"/>
        </w:rPr>
        <w:t xml:space="preserve"> оф </w:t>
      </w:r>
      <w:proofErr w:type="spellStart"/>
      <w:r w:rsidRPr="00B91C75">
        <w:rPr>
          <w:sz w:val="28"/>
          <w:szCs w:val="28"/>
        </w:rPr>
        <w:t>Сайнс</w:t>
      </w:r>
      <w:proofErr w:type="spellEnd"/>
      <w:r w:rsidRPr="00B91C75">
        <w:rPr>
          <w:sz w:val="28"/>
          <w:szCs w:val="28"/>
        </w:rPr>
        <w:t xml:space="preserve"> Кор </w:t>
      </w:r>
      <w:proofErr w:type="spellStart"/>
      <w:r w:rsidRPr="00B91C75">
        <w:rPr>
          <w:sz w:val="28"/>
          <w:szCs w:val="28"/>
        </w:rPr>
        <w:t>Коллекшн</w:t>
      </w:r>
      <w:proofErr w:type="spellEnd"/>
      <w:r w:rsidRPr="00B91C75">
        <w:rPr>
          <w:sz w:val="28"/>
          <w:szCs w:val="28"/>
        </w:rPr>
        <w:t xml:space="preserve">) или показатель </w:t>
      </w:r>
      <w:proofErr w:type="spellStart"/>
      <w:r w:rsidRPr="00B91C75">
        <w:rPr>
          <w:sz w:val="28"/>
          <w:szCs w:val="28"/>
        </w:rPr>
        <w:t>процентиль</w:t>
      </w:r>
      <w:proofErr w:type="spellEnd"/>
      <w:r w:rsidRPr="00B91C75">
        <w:rPr>
          <w:sz w:val="28"/>
          <w:szCs w:val="28"/>
        </w:rPr>
        <w:t xml:space="preserve"> по </w:t>
      </w:r>
      <w:proofErr w:type="spellStart"/>
      <w:r w:rsidRPr="00B91C75">
        <w:rPr>
          <w:sz w:val="28"/>
          <w:szCs w:val="28"/>
        </w:rPr>
        <w:t>CiteScore</w:t>
      </w:r>
      <w:proofErr w:type="spellEnd"/>
      <w:r w:rsidRPr="00B91C75">
        <w:rPr>
          <w:sz w:val="28"/>
          <w:szCs w:val="28"/>
        </w:rPr>
        <w:t xml:space="preserve"> (</w:t>
      </w:r>
      <w:proofErr w:type="spellStart"/>
      <w:r w:rsidRPr="00B91C75">
        <w:rPr>
          <w:sz w:val="28"/>
          <w:szCs w:val="28"/>
        </w:rPr>
        <w:t>СайтСкор</w:t>
      </w:r>
      <w:proofErr w:type="spellEnd"/>
      <w:r w:rsidRPr="00B91C75">
        <w:rPr>
          <w:sz w:val="28"/>
          <w:szCs w:val="28"/>
        </w:rPr>
        <w:t xml:space="preserve">) не менее 25 в базе данных </w:t>
      </w:r>
      <w:proofErr w:type="spellStart"/>
      <w:r w:rsidRPr="00B91C75">
        <w:rPr>
          <w:sz w:val="28"/>
          <w:szCs w:val="28"/>
        </w:rPr>
        <w:t>Scopus</w:t>
      </w:r>
      <w:proofErr w:type="spellEnd"/>
      <w:r w:rsidRPr="00B91C75">
        <w:rPr>
          <w:sz w:val="28"/>
          <w:szCs w:val="28"/>
        </w:rPr>
        <w:t xml:space="preserve"> (</w:t>
      </w:r>
      <w:proofErr w:type="spellStart"/>
      <w:r w:rsidRPr="00B91C75">
        <w:rPr>
          <w:sz w:val="28"/>
          <w:szCs w:val="28"/>
        </w:rPr>
        <w:t>Скопус</w:t>
      </w:r>
      <w:proofErr w:type="spellEnd"/>
      <w:r w:rsidRPr="00B91C75">
        <w:rPr>
          <w:sz w:val="28"/>
          <w:szCs w:val="28"/>
        </w:rPr>
        <w:t>).</w:t>
      </w:r>
    </w:p>
    <w:p w:rsidR="00D901E8" w:rsidRPr="00B91C75" w:rsidRDefault="00D901E8" w:rsidP="00B91C7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91C75">
        <w:rPr>
          <w:sz w:val="28"/>
          <w:szCs w:val="28"/>
        </w:rPr>
        <w:t xml:space="preserve"> Выбор и утверждение тем и научных руководителей магистерских диссертаций (проектов) проходит в следующем порядке:</w:t>
      </w:r>
    </w:p>
    <w:p w:rsidR="00D901E8" w:rsidRPr="00B91C75" w:rsidRDefault="00D901E8" w:rsidP="00F76B3F">
      <w:pPr>
        <w:pStyle w:val="ab"/>
        <w:numPr>
          <w:ilvl w:val="0"/>
          <w:numId w:val="32"/>
        </w:numPr>
        <w:shd w:val="clear" w:color="auto" w:fill="FFFFFF"/>
        <w:tabs>
          <w:tab w:val="left" w:pos="1134"/>
        </w:tabs>
        <w:spacing w:before="0" w:beforeAutospacing="0" w:after="0" w:afterAutospacing="0"/>
        <w:ind w:left="0" w:firstLine="567"/>
        <w:jc w:val="both"/>
        <w:textAlignment w:val="baseline"/>
        <w:rPr>
          <w:sz w:val="28"/>
          <w:szCs w:val="28"/>
        </w:rPr>
      </w:pPr>
      <w:r w:rsidRPr="00B91C75">
        <w:rPr>
          <w:sz w:val="28"/>
          <w:szCs w:val="28"/>
        </w:rPr>
        <w:t>Выпускающая кафедра составляет общий перечень тематики магистерских диссертаций (проектов), который утверждается</w:t>
      </w:r>
      <w:r w:rsidR="00080BA9" w:rsidRPr="00B91C75">
        <w:rPr>
          <w:sz w:val="28"/>
          <w:szCs w:val="28"/>
        </w:rPr>
        <w:t xml:space="preserve"> </w:t>
      </w:r>
      <w:r w:rsidRPr="00B91C75">
        <w:rPr>
          <w:sz w:val="28"/>
          <w:szCs w:val="28"/>
        </w:rPr>
        <w:t>проректором по науке и интернационализации на основании решения совета института. Общий перечень тематики магистерских диссертаций (проектов) должен ежегодно обновляться не менее чем на 30%.</w:t>
      </w:r>
    </w:p>
    <w:p w:rsidR="00D901E8" w:rsidRPr="00B91C75" w:rsidRDefault="00D901E8" w:rsidP="00F76B3F">
      <w:pPr>
        <w:pStyle w:val="ab"/>
        <w:numPr>
          <w:ilvl w:val="0"/>
          <w:numId w:val="32"/>
        </w:numPr>
        <w:shd w:val="clear" w:color="auto" w:fill="FFFFFF"/>
        <w:tabs>
          <w:tab w:val="left" w:pos="1134"/>
        </w:tabs>
        <w:spacing w:before="0" w:beforeAutospacing="0" w:after="0" w:afterAutospacing="0"/>
        <w:ind w:left="0" w:firstLine="567"/>
        <w:jc w:val="both"/>
        <w:textAlignment w:val="baseline"/>
        <w:rPr>
          <w:sz w:val="28"/>
          <w:szCs w:val="28"/>
        </w:rPr>
      </w:pPr>
      <w:r w:rsidRPr="00B91C75">
        <w:rPr>
          <w:sz w:val="28"/>
          <w:szCs w:val="28"/>
        </w:rPr>
        <w:t>В течение 2-х месяцев после зачисления каждому магистранту для руководства магистерской диссертацией (проектом) назначается научный руководитель.</w:t>
      </w:r>
    </w:p>
    <w:p w:rsidR="00D901E8" w:rsidRPr="00B91C75" w:rsidRDefault="00D901E8" w:rsidP="00F76B3F">
      <w:pPr>
        <w:pStyle w:val="ab"/>
        <w:numPr>
          <w:ilvl w:val="0"/>
          <w:numId w:val="32"/>
        </w:numPr>
        <w:shd w:val="clear" w:color="auto" w:fill="FFFFFF"/>
        <w:tabs>
          <w:tab w:val="left" w:pos="1134"/>
        </w:tabs>
        <w:spacing w:before="0" w:beforeAutospacing="0" w:after="0" w:afterAutospacing="0"/>
        <w:ind w:left="0" w:firstLine="567"/>
        <w:jc w:val="both"/>
        <w:textAlignment w:val="baseline"/>
        <w:rPr>
          <w:sz w:val="28"/>
          <w:szCs w:val="28"/>
        </w:rPr>
      </w:pPr>
      <w:r w:rsidRPr="00B91C75">
        <w:rPr>
          <w:sz w:val="28"/>
          <w:szCs w:val="28"/>
        </w:rPr>
        <w:t xml:space="preserve">Магистрант </w:t>
      </w:r>
      <w:r w:rsidR="00DA1B21">
        <w:rPr>
          <w:sz w:val="28"/>
          <w:szCs w:val="28"/>
        </w:rPr>
        <w:t xml:space="preserve">совместно с руководителем </w:t>
      </w:r>
      <w:r w:rsidR="00A85593" w:rsidRPr="003C55D9">
        <w:rPr>
          <w:sz w:val="28"/>
          <w:szCs w:val="28"/>
        </w:rPr>
        <w:t>определят</w:t>
      </w:r>
      <w:r w:rsidRPr="003C55D9">
        <w:rPr>
          <w:sz w:val="28"/>
          <w:szCs w:val="28"/>
        </w:rPr>
        <w:t xml:space="preserve"> тему магистерской диссертации (проекта)</w:t>
      </w:r>
      <w:r w:rsidR="00A85593" w:rsidRPr="003C55D9">
        <w:rPr>
          <w:sz w:val="28"/>
          <w:szCs w:val="28"/>
        </w:rPr>
        <w:t xml:space="preserve"> и подает заявление, в соответствии с Приложением </w:t>
      </w:r>
      <w:r w:rsidR="003C55D9" w:rsidRPr="003C55D9">
        <w:rPr>
          <w:sz w:val="28"/>
          <w:szCs w:val="28"/>
        </w:rPr>
        <w:t>У</w:t>
      </w:r>
      <w:r w:rsidR="003C55D9">
        <w:rPr>
          <w:sz w:val="28"/>
          <w:szCs w:val="28"/>
        </w:rPr>
        <w:t>.</w:t>
      </w:r>
      <w:r w:rsidRPr="00B91C75">
        <w:rPr>
          <w:sz w:val="28"/>
          <w:szCs w:val="28"/>
        </w:rPr>
        <w:t xml:space="preserve"> Магистрант может предложить свою тему с обоснованием целесообразности ее разработки.</w:t>
      </w:r>
    </w:p>
    <w:p w:rsidR="00C27E0D" w:rsidRDefault="00DA1B21" w:rsidP="00F76B3F">
      <w:pPr>
        <w:pStyle w:val="ab"/>
        <w:numPr>
          <w:ilvl w:val="0"/>
          <w:numId w:val="3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 xml:space="preserve">В конце 2-го месяца после зачисления на основании выписки из протокола Совета института </w:t>
      </w:r>
      <w:r w:rsidR="00C27E0D" w:rsidRPr="00C27E0D">
        <w:rPr>
          <w:sz w:val="28"/>
          <w:szCs w:val="28"/>
        </w:rPr>
        <w:t>Ученый совет университета утверждает н</w:t>
      </w:r>
      <w:r w:rsidR="00D901E8" w:rsidRPr="00C27E0D">
        <w:rPr>
          <w:sz w:val="28"/>
          <w:szCs w:val="28"/>
        </w:rPr>
        <w:t>аучн</w:t>
      </w:r>
      <w:r w:rsidR="00C27E0D" w:rsidRPr="00C27E0D">
        <w:rPr>
          <w:sz w:val="28"/>
          <w:szCs w:val="28"/>
        </w:rPr>
        <w:t xml:space="preserve">ого </w:t>
      </w:r>
      <w:r w:rsidR="00D901E8" w:rsidRPr="00C27E0D">
        <w:rPr>
          <w:sz w:val="28"/>
          <w:szCs w:val="28"/>
        </w:rPr>
        <w:t>руководител</w:t>
      </w:r>
      <w:r w:rsidR="00C27E0D" w:rsidRPr="00C27E0D">
        <w:rPr>
          <w:sz w:val="28"/>
          <w:szCs w:val="28"/>
        </w:rPr>
        <w:t xml:space="preserve">я </w:t>
      </w:r>
      <w:r w:rsidR="00D901E8" w:rsidRPr="00C27E0D">
        <w:rPr>
          <w:sz w:val="28"/>
          <w:szCs w:val="28"/>
        </w:rPr>
        <w:t>и тем</w:t>
      </w:r>
      <w:r w:rsidR="00C27E0D" w:rsidRPr="00C27E0D">
        <w:rPr>
          <w:sz w:val="28"/>
          <w:szCs w:val="28"/>
        </w:rPr>
        <w:t>у</w:t>
      </w:r>
      <w:r w:rsidR="00D901E8" w:rsidRPr="00C27E0D">
        <w:rPr>
          <w:sz w:val="28"/>
          <w:szCs w:val="28"/>
        </w:rPr>
        <w:t xml:space="preserve"> магистерской диссертации (проекта) за каждым </w:t>
      </w:r>
      <w:r w:rsidR="00C27E0D">
        <w:rPr>
          <w:sz w:val="28"/>
          <w:szCs w:val="28"/>
        </w:rPr>
        <w:t>магистрантом.</w:t>
      </w:r>
    </w:p>
    <w:p w:rsidR="00D901E8" w:rsidRPr="00C27E0D" w:rsidRDefault="00D901E8" w:rsidP="00F76B3F">
      <w:pPr>
        <w:pStyle w:val="ab"/>
        <w:numPr>
          <w:ilvl w:val="0"/>
          <w:numId w:val="3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Научный руководитель и тема магистерской диссертации (проекта) обучающегося, восстановленного или переведенного из другой ОВПО, или с одной ОП на другую, утверждается решением Ученого совета университета в срок не позднее 2-х месяцев с даты издания приказа о восстановлении или переводе.</w:t>
      </w:r>
    </w:p>
    <w:p w:rsidR="00D901E8" w:rsidRPr="00B91C75" w:rsidRDefault="00D901E8" w:rsidP="00F76B3F">
      <w:pPr>
        <w:pStyle w:val="ab"/>
        <w:numPr>
          <w:ilvl w:val="0"/>
          <w:numId w:val="32"/>
        </w:numPr>
        <w:shd w:val="clear" w:color="auto" w:fill="FFFFFF"/>
        <w:tabs>
          <w:tab w:val="left" w:pos="1134"/>
        </w:tabs>
        <w:spacing w:before="0" w:beforeAutospacing="0" w:after="0" w:afterAutospacing="0"/>
        <w:ind w:left="0" w:firstLine="567"/>
        <w:jc w:val="both"/>
        <w:textAlignment w:val="baseline"/>
        <w:rPr>
          <w:sz w:val="28"/>
          <w:szCs w:val="28"/>
        </w:rPr>
      </w:pPr>
      <w:r w:rsidRPr="00B91C75">
        <w:rPr>
          <w:sz w:val="28"/>
          <w:szCs w:val="28"/>
        </w:rPr>
        <w:t xml:space="preserve">На выпускном курсе не менее чем за 2 месяца до начала Итоговой аттестации разрешается корректировка темы магистерской диссертации (проекта) по заявлению </w:t>
      </w:r>
      <w:r w:rsidRPr="00695E56">
        <w:rPr>
          <w:sz w:val="28"/>
          <w:szCs w:val="28"/>
        </w:rPr>
        <w:t xml:space="preserve">магистранта (Приложение </w:t>
      </w:r>
      <w:r w:rsidR="00695E56" w:rsidRPr="00695E56">
        <w:rPr>
          <w:sz w:val="28"/>
          <w:szCs w:val="28"/>
        </w:rPr>
        <w:t>Ф</w:t>
      </w:r>
      <w:r w:rsidRPr="00695E56">
        <w:rPr>
          <w:sz w:val="28"/>
          <w:szCs w:val="28"/>
        </w:rPr>
        <w:t xml:space="preserve">) и при наличии обоснования научного руководителя (Приложение </w:t>
      </w:r>
      <w:r w:rsidR="00695E56" w:rsidRPr="00695E56">
        <w:rPr>
          <w:sz w:val="28"/>
          <w:szCs w:val="28"/>
        </w:rPr>
        <w:t>Х</w:t>
      </w:r>
      <w:r w:rsidRPr="00695E56">
        <w:rPr>
          <w:sz w:val="28"/>
          <w:szCs w:val="28"/>
        </w:rPr>
        <w:t>).</w:t>
      </w:r>
      <w:r w:rsidRPr="00B91C75">
        <w:rPr>
          <w:sz w:val="28"/>
          <w:szCs w:val="28"/>
        </w:rPr>
        <w:t xml:space="preserve"> </w:t>
      </w:r>
    </w:p>
    <w:p w:rsidR="00D901E8" w:rsidRPr="00B91C75" w:rsidRDefault="00D901E8" w:rsidP="00F76B3F">
      <w:pPr>
        <w:pStyle w:val="ab"/>
        <w:numPr>
          <w:ilvl w:val="0"/>
          <w:numId w:val="32"/>
        </w:numPr>
        <w:shd w:val="clear" w:color="auto" w:fill="FFFFFF"/>
        <w:tabs>
          <w:tab w:val="left" w:pos="1134"/>
        </w:tabs>
        <w:spacing w:before="0" w:beforeAutospacing="0" w:after="0" w:afterAutospacing="0"/>
        <w:ind w:left="0" w:firstLine="567"/>
        <w:jc w:val="both"/>
        <w:textAlignment w:val="baseline"/>
        <w:rPr>
          <w:sz w:val="28"/>
          <w:szCs w:val="28"/>
        </w:rPr>
      </w:pPr>
      <w:proofErr w:type="spellStart"/>
      <w:r w:rsidRPr="00B91C75">
        <w:rPr>
          <w:sz w:val="28"/>
          <w:szCs w:val="28"/>
        </w:rPr>
        <w:t>Переутверждение</w:t>
      </w:r>
      <w:proofErr w:type="spellEnd"/>
      <w:r w:rsidRPr="00B91C75">
        <w:rPr>
          <w:sz w:val="28"/>
          <w:szCs w:val="28"/>
        </w:rPr>
        <w:t xml:space="preserve"> темы магистерской диссертации (проекта) осуществляется решением Ученого совета.</w:t>
      </w:r>
    </w:p>
    <w:p w:rsidR="00D901E8" w:rsidRPr="00B91C75" w:rsidRDefault="00D901E8" w:rsidP="00B91C7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91C75">
        <w:rPr>
          <w:sz w:val="28"/>
          <w:szCs w:val="28"/>
        </w:rPr>
        <w:t>Рецензирование магистерских диссертаций (проектов) осуществляется внешними специалистами сторонних организаций/внутренними специалистами с учеными степенями, учеными званиями, академической степенью доктора философии (</w:t>
      </w:r>
      <w:proofErr w:type="spellStart"/>
      <w:r w:rsidRPr="00B91C75">
        <w:rPr>
          <w:sz w:val="28"/>
          <w:szCs w:val="28"/>
        </w:rPr>
        <w:t>PhD</w:t>
      </w:r>
      <w:proofErr w:type="spellEnd"/>
      <w:r w:rsidRPr="00B91C75">
        <w:rPr>
          <w:sz w:val="28"/>
          <w:szCs w:val="28"/>
        </w:rPr>
        <w:t>), доктора по профилю или магистра, квалификация которых соответствует профилю защищаемой магистерской диссертации (проекта).</w:t>
      </w:r>
    </w:p>
    <w:p w:rsidR="00D901E8" w:rsidRPr="002F5DCB" w:rsidRDefault="00D901E8" w:rsidP="00B91C7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 xml:space="preserve">Рецензенты магистерских диссертаций (проектов) утверждаются приказом </w:t>
      </w:r>
      <w:r w:rsidR="00C27E0D" w:rsidRPr="002F5DCB">
        <w:rPr>
          <w:sz w:val="28"/>
          <w:szCs w:val="28"/>
        </w:rPr>
        <w:t>Председателя Правления - Ректора</w:t>
      </w:r>
      <w:r w:rsidRPr="002F5DCB">
        <w:rPr>
          <w:sz w:val="28"/>
          <w:szCs w:val="28"/>
        </w:rPr>
        <w:t xml:space="preserve"> </w:t>
      </w:r>
      <w:r w:rsidR="009B2498" w:rsidRPr="002F5DCB">
        <w:rPr>
          <w:sz w:val="28"/>
          <w:szCs w:val="28"/>
        </w:rPr>
        <w:t>У</w:t>
      </w:r>
      <w:r w:rsidRPr="002F5DCB">
        <w:rPr>
          <w:sz w:val="28"/>
          <w:szCs w:val="28"/>
        </w:rPr>
        <w:t>ниверситета по представлению директора института.</w:t>
      </w:r>
    </w:p>
    <w:p w:rsidR="00D901E8" w:rsidRDefault="00D901E8" w:rsidP="00D901E8">
      <w:pPr>
        <w:pStyle w:val="a5"/>
        <w:tabs>
          <w:tab w:val="left" w:pos="993"/>
          <w:tab w:val="left" w:pos="1276"/>
        </w:tabs>
        <w:spacing w:after="0" w:line="240" w:lineRule="auto"/>
        <w:ind w:left="568"/>
        <w:jc w:val="both"/>
        <w:rPr>
          <w:rFonts w:ascii="Times New Roman" w:eastAsia="Calibri" w:hAnsi="Times New Roman" w:cs="Times New Roman"/>
          <w:sz w:val="28"/>
          <w:szCs w:val="28"/>
        </w:rPr>
      </w:pPr>
    </w:p>
    <w:p w:rsidR="00D901E8" w:rsidRDefault="00D901E8" w:rsidP="00D901E8">
      <w:pPr>
        <w:pStyle w:val="a5"/>
        <w:tabs>
          <w:tab w:val="left" w:pos="993"/>
          <w:tab w:val="left" w:pos="1276"/>
        </w:tabs>
        <w:spacing w:after="0" w:line="240" w:lineRule="auto"/>
        <w:ind w:left="0" w:firstLine="567"/>
        <w:jc w:val="both"/>
        <w:rPr>
          <w:rFonts w:ascii="Times New Roman" w:eastAsia="Calibri" w:hAnsi="Times New Roman" w:cs="Times New Roman"/>
          <w:b/>
          <w:sz w:val="28"/>
          <w:szCs w:val="28"/>
        </w:rPr>
      </w:pPr>
      <w:r w:rsidRPr="00CA572B">
        <w:rPr>
          <w:rFonts w:ascii="Times New Roman" w:eastAsia="Calibri" w:hAnsi="Times New Roman" w:cs="Times New Roman"/>
          <w:b/>
          <w:sz w:val="28"/>
          <w:szCs w:val="28"/>
        </w:rPr>
        <w:t xml:space="preserve">Параграф </w:t>
      </w:r>
      <w:r>
        <w:rPr>
          <w:rFonts w:ascii="Times New Roman" w:eastAsia="Calibri" w:hAnsi="Times New Roman" w:cs="Times New Roman"/>
          <w:b/>
          <w:sz w:val="28"/>
          <w:szCs w:val="28"/>
        </w:rPr>
        <w:t>5</w:t>
      </w:r>
      <w:r w:rsidRPr="00CA572B">
        <w:rPr>
          <w:rFonts w:ascii="Times New Roman" w:eastAsia="Calibri" w:hAnsi="Times New Roman" w:cs="Times New Roman"/>
          <w:b/>
          <w:sz w:val="28"/>
          <w:szCs w:val="28"/>
        </w:rPr>
        <w:t xml:space="preserve">. Состав и порядок утверждения аттестационной </w:t>
      </w:r>
      <w:r>
        <w:rPr>
          <w:rFonts w:ascii="Times New Roman" w:eastAsia="Calibri" w:hAnsi="Times New Roman" w:cs="Times New Roman"/>
          <w:b/>
          <w:sz w:val="28"/>
          <w:szCs w:val="28"/>
        </w:rPr>
        <w:t>и апелляционной комиссий</w:t>
      </w:r>
    </w:p>
    <w:p w:rsidR="00D901E8" w:rsidRPr="00CA572B" w:rsidRDefault="00D901E8" w:rsidP="00D901E8">
      <w:pPr>
        <w:pStyle w:val="a5"/>
        <w:tabs>
          <w:tab w:val="left" w:pos="993"/>
          <w:tab w:val="left" w:pos="1276"/>
        </w:tabs>
        <w:spacing w:after="0" w:line="240" w:lineRule="auto"/>
        <w:ind w:left="0" w:firstLine="567"/>
        <w:jc w:val="both"/>
        <w:rPr>
          <w:rFonts w:ascii="Times New Roman" w:eastAsia="Calibri" w:hAnsi="Times New Roman" w:cs="Times New Roman"/>
          <w:b/>
          <w:sz w:val="28"/>
          <w:szCs w:val="28"/>
        </w:rPr>
      </w:pPr>
    </w:p>
    <w:p w:rsidR="00D901E8" w:rsidRPr="00C27E0D" w:rsidRDefault="00D901E8" w:rsidP="00C27E0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Для проведения итоговой аттестации обучающихся создается аттестационная комиссия по образовательным программам или направлениям подготовки.</w:t>
      </w:r>
    </w:p>
    <w:p w:rsidR="00D901E8" w:rsidRPr="00C27E0D" w:rsidRDefault="00D901E8" w:rsidP="00C27E0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 xml:space="preserve">Кандидатуры председателей и состава аттестационной комиссии утверждаются на календарный год приказом </w:t>
      </w:r>
      <w:r w:rsidR="00C27E0D">
        <w:rPr>
          <w:sz w:val="28"/>
          <w:szCs w:val="28"/>
        </w:rPr>
        <w:t xml:space="preserve">Председателя Правления – Ректора </w:t>
      </w:r>
      <w:r w:rsidRPr="00C27E0D">
        <w:rPr>
          <w:sz w:val="28"/>
          <w:szCs w:val="28"/>
        </w:rPr>
        <w:t xml:space="preserve">университета </w:t>
      </w:r>
      <w:r w:rsidR="00C27E0D">
        <w:rPr>
          <w:sz w:val="28"/>
          <w:szCs w:val="28"/>
        </w:rPr>
        <w:t>по</w:t>
      </w:r>
      <w:r w:rsidRPr="00C27E0D">
        <w:rPr>
          <w:sz w:val="28"/>
          <w:szCs w:val="28"/>
        </w:rPr>
        <w:t xml:space="preserve"> представлени</w:t>
      </w:r>
      <w:r w:rsidR="00C27E0D">
        <w:rPr>
          <w:sz w:val="28"/>
          <w:szCs w:val="28"/>
        </w:rPr>
        <w:t>ю</w:t>
      </w:r>
      <w:r w:rsidRPr="00C27E0D">
        <w:rPr>
          <w:sz w:val="28"/>
          <w:szCs w:val="28"/>
        </w:rPr>
        <w:t xml:space="preserve"> директоров институтов не позднее </w:t>
      </w:r>
      <w:r w:rsidR="00D501D7" w:rsidRPr="00C27E0D">
        <w:rPr>
          <w:sz w:val="28"/>
          <w:szCs w:val="28"/>
        </w:rPr>
        <w:t>30</w:t>
      </w:r>
      <w:r w:rsidRPr="00C27E0D">
        <w:rPr>
          <w:sz w:val="28"/>
          <w:szCs w:val="28"/>
        </w:rPr>
        <w:t xml:space="preserve"> </w:t>
      </w:r>
      <w:r w:rsidR="00D501D7" w:rsidRPr="00C27E0D">
        <w:rPr>
          <w:sz w:val="28"/>
          <w:szCs w:val="28"/>
        </w:rPr>
        <w:t>ноября</w:t>
      </w:r>
      <w:r w:rsidRPr="00C27E0D">
        <w:rPr>
          <w:sz w:val="28"/>
          <w:szCs w:val="28"/>
        </w:rPr>
        <w:t>.</w:t>
      </w:r>
    </w:p>
    <w:p w:rsidR="00D901E8" w:rsidRPr="00C27E0D" w:rsidRDefault="00D901E8" w:rsidP="00C27E0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В компетенцию аттестационной комиссии входят:</w:t>
      </w:r>
    </w:p>
    <w:p w:rsidR="00D901E8" w:rsidRPr="00C27E0D" w:rsidRDefault="00D901E8" w:rsidP="00F76B3F">
      <w:pPr>
        <w:pStyle w:val="ab"/>
        <w:numPr>
          <w:ilvl w:val="0"/>
          <w:numId w:val="33"/>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проверка уровня соответствия теоретической и практической подготовки выпускаемых кадров, установленным требованиям образовательных программ;</w:t>
      </w:r>
    </w:p>
    <w:p w:rsidR="00D901E8" w:rsidRPr="00C27E0D" w:rsidRDefault="00D901E8" w:rsidP="00F76B3F">
      <w:pPr>
        <w:pStyle w:val="ab"/>
        <w:numPr>
          <w:ilvl w:val="0"/>
          <w:numId w:val="33"/>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присуждение выпускнику степени бакалавра или магистра или присвоение квалификации "специалист" по соответствующей образовательной программе;</w:t>
      </w:r>
    </w:p>
    <w:p w:rsidR="00D901E8" w:rsidRPr="00C27E0D" w:rsidRDefault="00D901E8" w:rsidP="00F76B3F">
      <w:pPr>
        <w:pStyle w:val="ab"/>
        <w:numPr>
          <w:ilvl w:val="0"/>
          <w:numId w:val="33"/>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разработка предложений, направленных на дальнейшее улучшение качества подготовки кадров.</w:t>
      </w:r>
    </w:p>
    <w:p w:rsidR="00D901E8" w:rsidRPr="00C27E0D" w:rsidRDefault="00D901E8" w:rsidP="00C27E0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 xml:space="preserve">В состав аттестационной комиссии (не менее 4-х человек) на правах ее членов входят директор института или заведующий выпускающей кафедры. </w:t>
      </w:r>
    </w:p>
    <w:p w:rsidR="00D901E8" w:rsidRPr="00C27E0D" w:rsidRDefault="00D901E8" w:rsidP="00C27E0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 xml:space="preserve"> Остальные члены аттестационной комиссии формируются из числа профессоров, доцентов, высококвалифицированных специалистов, соответствующих профилю выпускников. </w:t>
      </w:r>
    </w:p>
    <w:p w:rsidR="00D901E8" w:rsidRPr="00C27E0D" w:rsidRDefault="00D901E8" w:rsidP="00C27E0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 xml:space="preserve">Профиль специалистов, участвующих в работе аттестационной комиссии, определяется соответствием ученой или академической степени или базового образования (по диплому). </w:t>
      </w:r>
    </w:p>
    <w:p w:rsidR="00D901E8" w:rsidRPr="00C27E0D" w:rsidRDefault="00D901E8" w:rsidP="00C27E0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По образовательным программам магистратуры в состав аттестационной комиссии входят лица с ученой степенью, или ученым званием или академической степенью, соответствующие профилю выпускаемых специалистов (для профильной магистратуры могут быть включены также высококвалифицированные специалисты соответствующего профиля).</w:t>
      </w:r>
    </w:p>
    <w:p w:rsidR="00D901E8" w:rsidRPr="00C27E0D" w:rsidRDefault="00D901E8" w:rsidP="00C27E0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Для решения спорных вопросов, связанных с несогласием обучающегося с результатом итоговой аттестации, создаются апелляционные комиссии по институтам.</w:t>
      </w:r>
    </w:p>
    <w:p w:rsidR="00D901E8" w:rsidRPr="00C27E0D" w:rsidRDefault="00D901E8" w:rsidP="00C27E0D">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27E0D">
        <w:rPr>
          <w:sz w:val="28"/>
          <w:szCs w:val="28"/>
        </w:rPr>
        <w:t xml:space="preserve">В состав апелляционной комиссии входят директор института, </w:t>
      </w:r>
      <w:r w:rsidR="00D501D7" w:rsidRPr="00C27E0D">
        <w:rPr>
          <w:sz w:val="28"/>
          <w:szCs w:val="28"/>
        </w:rPr>
        <w:t>заместитель директора института</w:t>
      </w:r>
      <w:r w:rsidRPr="00C27E0D">
        <w:rPr>
          <w:sz w:val="28"/>
          <w:szCs w:val="28"/>
        </w:rPr>
        <w:t xml:space="preserve">. Председателем апелляционной комиссии назначается представитель руководящего состава не ниже проректора. </w:t>
      </w:r>
    </w:p>
    <w:p w:rsidR="00D901E8" w:rsidRDefault="00D901E8" w:rsidP="00D901E8">
      <w:pPr>
        <w:pStyle w:val="a5"/>
        <w:tabs>
          <w:tab w:val="left" w:pos="993"/>
          <w:tab w:val="left" w:pos="1276"/>
        </w:tabs>
        <w:spacing w:after="0" w:line="240" w:lineRule="auto"/>
        <w:ind w:left="568"/>
        <w:jc w:val="both"/>
        <w:rPr>
          <w:rFonts w:ascii="Times New Roman" w:eastAsia="Calibri" w:hAnsi="Times New Roman" w:cs="Times New Roman"/>
          <w:sz w:val="28"/>
          <w:szCs w:val="28"/>
        </w:rPr>
      </w:pPr>
    </w:p>
    <w:p w:rsidR="002F5DCB" w:rsidRDefault="002F5DCB" w:rsidP="00D901E8">
      <w:pPr>
        <w:pStyle w:val="a5"/>
        <w:tabs>
          <w:tab w:val="left" w:pos="993"/>
          <w:tab w:val="left" w:pos="1276"/>
        </w:tabs>
        <w:spacing w:after="0" w:line="240" w:lineRule="auto"/>
        <w:ind w:left="568"/>
        <w:jc w:val="both"/>
        <w:rPr>
          <w:rFonts w:ascii="Times New Roman" w:eastAsia="Calibri" w:hAnsi="Times New Roman" w:cs="Times New Roman"/>
          <w:sz w:val="28"/>
          <w:szCs w:val="28"/>
        </w:rPr>
      </w:pPr>
    </w:p>
    <w:p w:rsidR="002F5DCB" w:rsidRDefault="002F5DCB" w:rsidP="00D901E8">
      <w:pPr>
        <w:pStyle w:val="a5"/>
        <w:tabs>
          <w:tab w:val="left" w:pos="993"/>
          <w:tab w:val="left" w:pos="1276"/>
        </w:tabs>
        <w:spacing w:after="0" w:line="240" w:lineRule="auto"/>
        <w:ind w:left="568"/>
        <w:jc w:val="both"/>
        <w:rPr>
          <w:rFonts w:ascii="Times New Roman" w:eastAsia="Calibri" w:hAnsi="Times New Roman" w:cs="Times New Roman"/>
          <w:sz w:val="28"/>
          <w:szCs w:val="28"/>
        </w:rPr>
      </w:pPr>
    </w:p>
    <w:p w:rsidR="002F5DCB" w:rsidRPr="00DB29B9" w:rsidRDefault="002F5DCB" w:rsidP="00D901E8">
      <w:pPr>
        <w:pStyle w:val="a5"/>
        <w:tabs>
          <w:tab w:val="left" w:pos="993"/>
          <w:tab w:val="left" w:pos="1276"/>
        </w:tabs>
        <w:spacing w:after="0" w:line="240" w:lineRule="auto"/>
        <w:ind w:left="568"/>
        <w:jc w:val="both"/>
        <w:rPr>
          <w:rFonts w:ascii="Times New Roman" w:eastAsia="Calibri" w:hAnsi="Times New Roman" w:cs="Times New Roman"/>
          <w:sz w:val="28"/>
          <w:szCs w:val="28"/>
        </w:rPr>
      </w:pPr>
    </w:p>
    <w:p w:rsidR="00D901E8" w:rsidRDefault="00D901E8" w:rsidP="00D901E8">
      <w:pPr>
        <w:pStyle w:val="a5"/>
        <w:tabs>
          <w:tab w:val="left" w:pos="993"/>
          <w:tab w:val="left" w:pos="1276"/>
        </w:tabs>
        <w:spacing w:after="0" w:line="240" w:lineRule="auto"/>
        <w:ind w:left="0" w:firstLine="567"/>
        <w:jc w:val="both"/>
        <w:rPr>
          <w:rFonts w:ascii="Times New Roman" w:eastAsia="Calibri" w:hAnsi="Times New Roman" w:cs="Times New Roman"/>
          <w:b/>
          <w:sz w:val="28"/>
          <w:szCs w:val="28"/>
        </w:rPr>
      </w:pPr>
      <w:r w:rsidRPr="00CA572B">
        <w:rPr>
          <w:rFonts w:ascii="Times New Roman" w:eastAsia="Calibri" w:hAnsi="Times New Roman" w:cs="Times New Roman"/>
          <w:b/>
          <w:sz w:val="28"/>
          <w:szCs w:val="28"/>
        </w:rPr>
        <w:lastRenderedPageBreak/>
        <w:t>Параграф</w:t>
      </w:r>
      <w:r>
        <w:rPr>
          <w:rFonts w:ascii="Times New Roman" w:eastAsia="Calibri" w:hAnsi="Times New Roman" w:cs="Times New Roman"/>
          <w:b/>
          <w:sz w:val="28"/>
          <w:szCs w:val="28"/>
        </w:rPr>
        <w:t xml:space="preserve"> 6</w:t>
      </w:r>
      <w:r w:rsidRPr="00CA572B">
        <w:rPr>
          <w:rFonts w:ascii="Times New Roman" w:eastAsia="Calibri" w:hAnsi="Times New Roman" w:cs="Times New Roman"/>
          <w:b/>
          <w:sz w:val="28"/>
          <w:szCs w:val="28"/>
        </w:rPr>
        <w:t>.</w:t>
      </w:r>
      <w:r w:rsidR="00080BA9">
        <w:rPr>
          <w:rFonts w:ascii="Times New Roman" w:eastAsia="Calibri" w:hAnsi="Times New Roman" w:cs="Times New Roman"/>
          <w:b/>
          <w:sz w:val="28"/>
          <w:szCs w:val="28"/>
        </w:rPr>
        <w:t xml:space="preserve"> </w:t>
      </w:r>
      <w:r w:rsidRPr="00DB1C2F">
        <w:rPr>
          <w:rFonts w:ascii="Times New Roman" w:eastAsia="Calibri" w:hAnsi="Times New Roman" w:cs="Times New Roman"/>
          <w:b/>
          <w:sz w:val="28"/>
          <w:szCs w:val="28"/>
        </w:rPr>
        <w:t>П</w:t>
      </w:r>
      <w:r>
        <w:rPr>
          <w:rFonts w:ascii="Times New Roman" w:eastAsia="Calibri" w:hAnsi="Times New Roman" w:cs="Times New Roman"/>
          <w:b/>
          <w:sz w:val="28"/>
          <w:szCs w:val="28"/>
        </w:rPr>
        <w:t>роведение комплексного экзамена</w:t>
      </w:r>
    </w:p>
    <w:p w:rsidR="00E238A8" w:rsidRDefault="00E238A8" w:rsidP="00D901E8">
      <w:pPr>
        <w:pStyle w:val="a5"/>
        <w:tabs>
          <w:tab w:val="left" w:pos="993"/>
          <w:tab w:val="left" w:pos="1276"/>
        </w:tabs>
        <w:spacing w:after="0" w:line="240" w:lineRule="auto"/>
        <w:ind w:left="0" w:firstLine="567"/>
        <w:jc w:val="both"/>
        <w:rPr>
          <w:rFonts w:ascii="Times New Roman" w:eastAsia="Calibri" w:hAnsi="Times New Roman" w:cs="Times New Roman"/>
          <w:b/>
          <w:sz w:val="28"/>
          <w:szCs w:val="28"/>
        </w:rPr>
      </w:pP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До начала комплексного экзамена секретарь ИА предоставляет аттестационной комиссии следующие документы: </w:t>
      </w:r>
    </w:p>
    <w:p w:rsidR="00D901E8" w:rsidRDefault="00D901E8" w:rsidP="00D400A6">
      <w:pPr>
        <w:pStyle w:val="a5"/>
        <w:numPr>
          <w:ilvl w:val="0"/>
          <w:numId w:val="10"/>
        </w:numPr>
        <w:tabs>
          <w:tab w:val="left" w:pos="993"/>
          <w:tab w:val="left" w:pos="127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копия приказа о составе аттестационной комиссии;</w:t>
      </w:r>
    </w:p>
    <w:p w:rsidR="00D901E8" w:rsidRDefault="00D901E8" w:rsidP="00D400A6">
      <w:pPr>
        <w:pStyle w:val="a5"/>
        <w:numPr>
          <w:ilvl w:val="0"/>
          <w:numId w:val="10"/>
        </w:numPr>
        <w:tabs>
          <w:tab w:val="left" w:pos="993"/>
          <w:tab w:val="left" w:pos="127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копия приказа о составе апелляционной комиссии;</w:t>
      </w:r>
    </w:p>
    <w:p w:rsidR="00D901E8" w:rsidRDefault="00D901E8" w:rsidP="00D400A6">
      <w:pPr>
        <w:pStyle w:val="a5"/>
        <w:numPr>
          <w:ilvl w:val="0"/>
          <w:numId w:val="10"/>
        </w:numPr>
        <w:tabs>
          <w:tab w:val="left" w:pos="993"/>
          <w:tab w:val="left" w:pos="127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копия распоряжения о допуске к итоговой аттестации;</w:t>
      </w:r>
    </w:p>
    <w:p w:rsidR="00D901E8" w:rsidRDefault="00D901E8" w:rsidP="00D400A6">
      <w:pPr>
        <w:pStyle w:val="a5"/>
        <w:numPr>
          <w:ilvl w:val="0"/>
          <w:numId w:val="10"/>
        </w:numPr>
        <w:tabs>
          <w:tab w:val="left" w:pos="993"/>
          <w:tab w:val="left" w:pos="127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копия утвержденной программы комплексного экзамена; </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 Перед началом экзамена секретарь аттестационной комиссии знакомит обучающихся с правилами проведения экзамена.</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C75C76">
        <w:rPr>
          <w:sz w:val="28"/>
          <w:szCs w:val="28"/>
        </w:rPr>
        <w:t xml:space="preserve">Обучающиеся должны быть проинформированы о порядке проведения </w:t>
      </w:r>
      <w:r w:rsidRPr="00207E30">
        <w:rPr>
          <w:sz w:val="28"/>
          <w:szCs w:val="28"/>
        </w:rPr>
        <w:t>комплексного экзамена</w:t>
      </w:r>
      <w:r w:rsidRPr="00C75C76">
        <w:rPr>
          <w:sz w:val="28"/>
          <w:szCs w:val="28"/>
        </w:rPr>
        <w:t xml:space="preserve">. </w:t>
      </w:r>
      <w:r w:rsidRPr="00207E30">
        <w:rPr>
          <w:sz w:val="28"/>
          <w:szCs w:val="28"/>
        </w:rPr>
        <w:t xml:space="preserve">На экзамене запрещается подсказывать, пользоваться помощью других лиц, шпаргалками, книгами и какими-либо посторонними бумажными или электронными источниками. Студент, нарушивший указанные правила, может быть лишен права дальнейшей сдачи комплексного экзамена и удален из аудитории председателем или членами аттестационной комиссии. В этом случае результат экзамена равен оценке «F» - </w:t>
      </w:r>
      <w:proofErr w:type="spellStart"/>
      <w:r w:rsidRPr="00207E30">
        <w:rPr>
          <w:sz w:val="28"/>
          <w:szCs w:val="28"/>
        </w:rPr>
        <w:t>неудоавлетворительно</w:t>
      </w:r>
      <w:proofErr w:type="spellEnd"/>
      <w:r w:rsidRPr="00207E30">
        <w:rPr>
          <w:sz w:val="28"/>
          <w:szCs w:val="28"/>
        </w:rPr>
        <w:t>.</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База тестовых заданий содержит не менее 1000 вопросов, количество вопросов в тесте – 100. На тестирование отводится 3 часа, по отдельным образовательным программам, требующих определения практических навыков - 4 часа.</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База тестовых заданий должна соответствовать программе комплексного экзамена, утвержденной в соответствии с параграфом 2 настоящей главы.</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Результат тестирования автоматически отображается на экране обучающегося по 100-балльной шкале на экране</w:t>
      </w:r>
      <w:r w:rsidR="00207E30">
        <w:rPr>
          <w:sz w:val="28"/>
          <w:szCs w:val="28"/>
        </w:rPr>
        <w:t xml:space="preserve"> монитора</w:t>
      </w:r>
      <w:r w:rsidRPr="00207E30">
        <w:rPr>
          <w:sz w:val="28"/>
          <w:szCs w:val="28"/>
        </w:rPr>
        <w:t>.</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Секретарь аттестационной комиссии заполняет протокол комплексного экзамена в электронной форме в АИС </w:t>
      </w:r>
      <w:proofErr w:type="spellStart"/>
      <w:r w:rsidRPr="00207E30">
        <w:rPr>
          <w:sz w:val="28"/>
          <w:szCs w:val="28"/>
        </w:rPr>
        <w:t>Platonus</w:t>
      </w:r>
      <w:proofErr w:type="spellEnd"/>
      <w:r w:rsidR="00793858">
        <w:rPr>
          <w:sz w:val="28"/>
          <w:szCs w:val="28"/>
        </w:rPr>
        <w:t>.</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После завершения экзамена секретарь </w:t>
      </w:r>
      <w:r w:rsidR="00207E30">
        <w:rPr>
          <w:sz w:val="28"/>
          <w:szCs w:val="28"/>
        </w:rPr>
        <w:t>Аттестационной К</w:t>
      </w:r>
      <w:r w:rsidRPr="00207E30">
        <w:rPr>
          <w:sz w:val="28"/>
          <w:szCs w:val="28"/>
        </w:rPr>
        <w:t>омиссии распечатывает протоколы комплексного экзамена на каждого обучающегося, ведомость ре</w:t>
      </w:r>
      <w:r w:rsidR="00793858">
        <w:rPr>
          <w:sz w:val="28"/>
          <w:szCs w:val="28"/>
        </w:rPr>
        <w:t xml:space="preserve">зультатов комплексного </w:t>
      </w:r>
      <w:r w:rsidR="00793858" w:rsidRPr="00793858">
        <w:rPr>
          <w:sz w:val="28"/>
          <w:szCs w:val="28"/>
        </w:rPr>
        <w:t>экзамена</w:t>
      </w:r>
      <w:r w:rsidRPr="00793858">
        <w:rPr>
          <w:sz w:val="28"/>
          <w:szCs w:val="28"/>
        </w:rPr>
        <w:t>.</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Члены аттестационной комиссии подписывают документы.</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Обучающийся, не согласный с результатом комплексного экзамена, имеет право подать на апелляцию согласно параграфу</w:t>
      </w:r>
      <w:r w:rsidR="009D4C71">
        <w:rPr>
          <w:sz w:val="28"/>
          <w:szCs w:val="28"/>
        </w:rPr>
        <w:t xml:space="preserve"> </w:t>
      </w:r>
      <w:r w:rsidRPr="00207E30">
        <w:rPr>
          <w:sz w:val="28"/>
          <w:szCs w:val="28"/>
        </w:rPr>
        <w:t>1</w:t>
      </w:r>
      <w:r w:rsidR="00207E30">
        <w:rPr>
          <w:sz w:val="28"/>
          <w:szCs w:val="28"/>
        </w:rPr>
        <w:t>0</w:t>
      </w:r>
      <w:r w:rsidRPr="00207E30">
        <w:rPr>
          <w:sz w:val="28"/>
          <w:szCs w:val="28"/>
        </w:rPr>
        <w:t xml:space="preserve"> настоящей главы.</w:t>
      </w:r>
    </w:p>
    <w:p w:rsidR="00D901E8" w:rsidRDefault="00D901E8" w:rsidP="00D901E8">
      <w:pPr>
        <w:pStyle w:val="a5"/>
        <w:tabs>
          <w:tab w:val="left" w:pos="8627"/>
        </w:tabs>
        <w:spacing w:after="0" w:line="240" w:lineRule="auto"/>
        <w:ind w:left="0" w:firstLine="568"/>
        <w:jc w:val="both"/>
        <w:rPr>
          <w:rFonts w:ascii="Times New Roman" w:eastAsia="Calibri" w:hAnsi="Times New Roman" w:cs="Times New Roman"/>
          <w:b/>
          <w:sz w:val="28"/>
          <w:szCs w:val="28"/>
        </w:rPr>
      </w:pPr>
    </w:p>
    <w:p w:rsidR="0080322C" w:rsidRDefault="0080322C" w:rsidP="00D901E8">
      <w:pPr>
        <w:pStyle w:val="a5"/>
        <w:tabs>
          <w:tab w:val="left" w:pos="8627"/>
        </w:tabs>
        <w:spacing w:after="0" w:line="240" w:lineRule="auto"/>
        <w:ind w:left="0" w:firstLine="568"/>
        <w:jc w:val="both"/>
        <w:rPr>
          <w:rFonts w:ascii="Times New Roman" w:eastAsia="Calibri" w:hAnsi="Times New Roman" w:cs="Times New Roman"/>
          <w:b/>
          <w:sz w:val="28"/>
          <w:szCs w:val="28"/>
        </w:rPr>
      </w:pPr>
    </w:p>
    <w:p w:rsidR="00D901E8" w:rsidRDefault="00D901E8" w:rsidP="00207E30">
      <w:pPr>
        <w:pStyle w:val="a5"/>
        <w:tabs>
          <w:tab w:val="left" w:pos="993"/>
          <w:tab w:val="left" w:pos="1276"/>
        </w:tabs>
        <w:spacing w:after="0" w:line="240" w:lineRule="auto"/>
        <w:ind w:left="0" w:firstLine="568"/>
        <w:jc w:val="both"/>
        <w:rPr>
          <w:rFonts w:ascii="Times New Roman" w:eastAsia="Calibri" w:hAnsi="Times New Roman" w:cs="Times New Roman"/>
          <w:b/>
          <w:sz w:val="28"/>
          <w:szCs w:val="28"/>
        </w:rPr>
      </w:pPr>
      <w:r w:rsidRPr="00207E30">
        <w:rPr>
          <w:rFonts w:ascii="Times New Roman" w:eastAsia="Calibri" w:hAnsi="Times New Roman" w:cs="Times New Roman"/>
          <w:b/>
          <w:sz w:val="28"/>
          <w:szCs w:val="28"/>
        </w:rPr>
        <w:t>Параграф 7. Проведение государственного экзамена по Истории Казахстана</w:t>
      </w:r>
    </w:p>
    <w:p w:rsidR="00E238A8" w:rsidRDefault="00E238A8" w:rsidP="00207E30">
      <w:pPr>
        <w:pStyle w:val="a5"/>
        <w:tabs>
          <w:tab w:val="left" w:pos="993"/>
          <w:tab w:val="left" w:pos="1276"/>
        </w:tabs>
        <w:spacing w:after="0" w:line="240" w:lineRule="auto"/>
        <w:ind w:left="0" w:firstLine="568"/>
        <w:jc w:val="both"/>
        <w:rPr>
          <w:rFonts w:ascii="Times New Roman" w:eastAsia="Calibri" w:hAnsi="Times New Roman" w:cs="Times New Roman"/>
          <w:b/>
          <w:sz w:val="28"/>
          <w:szCs w:val="28"/>
        </w:rPr>
      </w:pP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Государственный экзамен по дисциплине «История Казахстана» сдается по завершении ее изучения в том же академическом периоде</w:t>
      </w:r>
      <w:bookmarkStart w:id="23" w:name="SUB4100"/>
      <w:bookmarkEnd w:id="23"/>
      <w:r w:rsidRPr="00207E30">
        <w:rPr>
          <w:sz w:val="28"/>
          <w:szCs w:val="28"/>
        </w:rPr>
        <w:t xml:space="preserve"> студентами всех образовательных программ бакалавриата.</w:t>
      </w:r>
    </w:p>
    <w:p w:rsidR="00207E30"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 Организация и проведение государственного экзамена осуществляется</w:t>
      </w:r>
      <w:r w:rsidR="00207E30" w:rsidRPr="00207E30">
        <w:rPr>
          <w:sz w:val="28"/>
          <w:szCs w:val="28"/>
        </w:rPr>
        <w:t>:</w:t>
      </w:r>
    </w:p>
    <w:p w:rsidR="00207E30" w:rsidRPr="00207E30" w:rsidRDefault="00D901E8" w:rsidP="00F76B3F">
      <w:pPr>
        <w:pStyle w:val="ab"/>
        <w:numPr>
          <w:ilvl w:val="0"/>
          <w:numId w:val="34"/>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 кафедрой, ведущей занятия по учебной дисциплине «И</w:t>
      </w:r>
      <w:r w:rsidR="00207E30" w:rsidRPr="00207E30">
        <w:rPr>
          <w:sz w:val="28"/>
          <w:szCs w:val="28"/>
        </w:rPr>
        <w:t>стория Казахстана»;</w:t>
      </w:r>
    </w:p>
    <w:p w:rsidR="00207E30" w:rsidRPr="00207E30" w:rsidRDefault="00D901E8" w:rsidP="00F76B3F">
      <w:pPr>
        <w:pStyle w:val="ab"/>
        <w:numPr>
          <w:ilvl w:val="0"/>
          <w:numId w:val="34"/>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lastRenderedPageBreak/>
        <w:t>директор</w:t>
      </w:r>
      <w:r w:rsidR="00207E30" w:rsidRPr="00207E30">
        <w:rPr>
          <w:sz w:val="28"/>
          <w:szCs w:val="28"/>
        </w:rPr>
        <w:t>ат</w:t>
      </w:r>
      <w:r w:rsidRPr="00207E30">
        <w:rPr>
          <w:sz w:val="28"/>
          <w:szCs w:val="28"/>
        </w:rPr>
        <w:t xml:space="preserve"> института</w:t>
      </w:r>
      <w:r w:rsidR="00207E30" w:rsidRPr="00207E30">
        <w:rPr>
          <w:sz w:val="28"/>
          <w:szCs w:val="28"/>
        </w:rPr>
        <w:t>;</w:t>
      </w:r>
    </w:p>
    <w:p w:rsidR="00207E30" w:rsidRPr="00207E30" w:rsidRDefault="00207E30" w:rsidP="00F76B3F">
      <w:pPr>
        <w:pStyle w:val="ab"/>
        <w:numPr>
          <w:ilvl w:val="0"/>
          <w:numId w:val="34"/>
        </w:numPr>
        <w:shd w:val="clear" w:color="auto" w:fill="FFFFFF"/>
        <w:tabs>
          <w:tab w:val="left" w:pos="1134"/>
        </w:tabs>
        <w:spacing w:before="0" w:beforeAutospacing="0" w:after="0" w:afterAutospacing="0"/>
        <w:ind w:left="0" w:firstLine="567"/>
        <w:jc w:val="both"/>
        <w:textAlignment w:val="baseline"/>
        <w:rPr>
          <w:sz w:val="28"/>
          <w:szCs w:val="28"/>
        </w:rPr>
      </w:pPr>
      <w:bookmarkStart w:id="24" w:name="SUB4200"/>
      <w:bookmarkEnd w:id="24"/>
      <w:r w:rsidRPr="00207E30">
        <w:rPr>
          <w:sz w:val="28"/>
          <w:szCs w:val="28"/>
        </w:rPr>
        <w:t>Офис Регистратора;</w:t>
      </w:r>
    </w:p>
    <w:p w:rsidR="00D901E8" w:rsidRPr="00207E30" w:rsidRDefault="00207E30" w:rsidP="00F76B3F">
      <w:pPr>
        <w:pStyle w:val="ab"/>
        <w:numPr>
          <w:ilvl w:val="0"/>
          <w:numId w:val="34"/>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подразделение</w:t>
      </w:r>
      <w:r w:rsidR="00D901E8" w:rsidRPr="00207E30">
        <w:rPr>
          <w:sz w:val="28"/>
          <w:szCs w:val="28"/>
        </w:rPr>
        <w:t>, ответственн</w:t>
      </w:r>
      <w:r w:rsidRPr="00207E30">
        <w:rPr>
          <w:sz w:val="28"/>
          <w:szCs w:val="28"/>
        </w:rPr>
        <w:t xml:space="preserve">ое за </w:t>
      </w:r>
      <w:r w:rsidR="00080BA9" w:rsidRPr="00207E30">
        <w:rPr>
          <w:sz w:val="28"/>
          <w:szCs w:val="28"/>
        </w:rPr>
        <w:t xml:space="preserve"> </w:t>
      </w:r>
      <w:r w:rsidR="00D901E8" w:rsidRPr="00207E30">
        <w:rPr>
          <w:sz w:val="28"/>
          <w:szCs w:val="28"/>
        </w:rPr>
        <w:t xml:space="preserve">настройку тестов в АИС </w:t>
      </w:r>
      <w:proofErr w:type="spellStart"/>
      <w:r w:rsidR="00D901E8" w:rsidRPr="00207E30">
        <w:rPr>
          <w:sz w:val="28"/>
          <w:szCs w:val="28"/>
        </w:rPr>
        <w:t>Platonus</w:t>
      </w:r>
      <w:proofErr w:type="spellEnd"/>
      <w:r w:rsidR="00D901E8" w:rsidRPr="00207E30">
        <w:rPr>
          <w:sz w:val="28"/>
          <w:szCs w:val="28"/>
        </w:rPr>
        <w:t>.</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Государственный экзамен по дисциплине «История Казахстана» проводится в форме компьютерного тестирования в АИС </w:t>
      </w:r>
      <w:proofErr w:type="spellStart"/>
      <w:r w:rsidRPr="00207E30">
        <w:rPr>
          <w:sz w:val="28"/>
          <w:szCs w:val="28"/>
        </w:rPr>
        <w:t>Platonus</w:t>
      </w:r>
      <w:proofErr w:type="spellEnd"/>
      <w:r w:rsidRPr="00207E30">
        <w:rPr>
          <w:sz w:val="28"/>
          <w:szCs w:val="28"/>
        </w:rPr>
        <w:t>.</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Программа государственного экзамена по дисциплине «История Казахстана» разрабатывается кафедрой, утверждается решением учебно-методического совета до 30 октября календарного года.</w:t>
      </w:r>
      <w:bookmarkStart w:id="25" w:name="SUB4400"/>
      <w:bookmarkEnd w:id="25"/>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Для приема государственного экзамена по дисциплине «История Казахстана» по представлению директора института формируется государственная экзаменационная комиссия (далее - ГЭК) на календарный год.</w:t>
      </w:r>
      <w:bookmarkStart w:id="26" w:name="SUB4500"/>
      <w:bookmarkEnd w:id="26"/>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Председатель и состав ГЭК по дисциплине «История Казахстана» утверждается приказом </w:t>
      </w:r>
      <w:r w:rsidR="00207E30">
        <w:rPr>
          <w:sz w:val="28"/>
          <w:szCs w:val="28"/>
        </w:rPr>
        <w:t>Председателя Правления- Ректора</w:t>
      </w:r>
      <w:r w:rsidRPr="00207E30">
        <w:rPr>
          <w:sz w:val="28"/>
          <w:szCs w:val="28"/>
        </w:rPr>
        <w:t>.</w:t>
      </w:r>
      <w:bookmarkStart w:id="27" w:name="SUB4600"/>
      <w:bookmarkEnd w:id="27"/>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Расписание заседаний ГЭК составляется отделом </w:t>
      </w:r>
      <w:r w:rsidR="00207E30">
        <w:rPr>
          <w:sz w:val="28"/>
          <w:szCs w:val="28"/>
        </w:rPr>
        <w:t xml:space="preserve">планирования и </w:t>
      </w:r>
      <w:r w:rsidRPr="00207E30">
        <w:rPr>
          <w:sz w:val="28"/>
          <w:szCs w:val="28"/>
        </w:rPr>
        <w:t xml:space="preserve">организации учебного процесса в соответствии с академическим календарем и утверждается Председателем Правления-Ректором не позднее, </w:t>
      </w:r>
      <w:r w:rsidRPr="00207E30">
        <w:rPr>
          <w:b/>
          <w:sz w:val="28"/>
          <w:szCs w:val="28"/>
        </w:rPr>
        <w:t>чем за 2 недели до начала государственного экзамена</w:t>
      </w:r>
      <w:r w:rsidRPr="00207E30">
        <w:rPr>
          <w:sz w:val="28"/>
          <w:szCs w:val="28"/>
        </w:rPr>
        <w:t>.</w:t>
      </w:r>
      <w:bookmarkStart w:id="28" w:name="SUB4700"/>
      <w:bookmarkEnd w:id="28"/>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 Продолжительность экзамена составляет - </w:t>
      </w:r>
      <w:r w:rsidR="00321A12" w:rsidRPr="00207E30">
        <w:rPr>
          <w:sz w:val="28"/>
          <w:szCs w:val="28"/>
        </w:rPr>
        <w:t>120 минут (2</w:t>
      </w:r>
      <w:r w:rsidRPr="00207E30">
        <w:rPr>
          <w:sz w:val="28"/>
          <w:szCs w:val="28"/>
        </w:rPr>
        <w:t xml:space="preserve"> часа). База тестовых заданий содержит не менее 1000 вопросов, количество вопросов в тесте – </w:t>
      </w:r>
      <w:r w:rsidR="00321A12" w:rsidRPr="00207E30">
        <w:rPr>
          <w:sz w:val="28"/>
          <w:szCs w:val="28"/>
        </w:rPr>
        <w:t>100</w:t>
      </w:r>
      <w:r w:rsidRPr="00207E30">
        <w:rPr>
          <w:sz w:val="28"/>
          <w:szCs w:val="28"/>
        </w:rPr>
        <w:t>.</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Обучающийся, получивший по результатам государственного экзамена по дисциплине «История Казахстана» оценку «неудовлетворительно», соответствующую буквенной оценке «FX» или «F, записывается на повторное изучение этой дисциплины в летнем семестре на платной основе.</w:t>
      </w:r>
      <w:bookmarkStart w:id="29" w:name="SUB5100"/>
      <w:bookmarkEnd w:id="29"/>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Пересдача положительной оценки государственного экзамена по дисциплине «История Казахстана» с целью ее повышения осуществляется на платной основе в летнем семестре.</w:t>
      </w:r>
      <w:bookmarkStart w:id="30" w:name="SUB5200"/>
      <w:bookmarkEnd w:id="30"/>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Результаты сдачи государственного экзамена по дисциплине «История Казахстана» учитываются при подведении итогов той экзаменационной сессии, в которой предусмотрена его сдача.</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По завершении государственного экзамена председатель ГЭК составляет отчет о работе ГЭК, который обсуждается и утверждается на заседании ученого совета вуза.</w:t>
      </w:r>
    </w:p>
    <w:p w:rsidR="00D901E8" w:rsidRPr="00207E30" w:rsidRDefault="00D901E8"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Обучающийся, не согласный с результатом государственного экзамена, подает апелляцию не позднее следующего дня после проведения ГЭК.</w:t>
      </w:r>
      <w:bookmarkStart w:id="31" w:name="SUB5300"/>
      <w:bookmarkEnd w:id="31"/>
    </w:p>
    <w:p w:rsidR="00D501D7" w:rsidRPr="00207E30" w:rsidRDefault="00D501D7" w:rsidP="00207E3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07E30">
        <w:rPr>
          <w:sz w:val="28"/>
          <w:szCs w:val="28"/>
        </w:rPr>
        <w:t xml:space="preserve">По дисциплине «История Казахстана» в состав апелляционной комиссии входят наиболее опытные преподаватели этой дисциплины. </w:t>
      </w:r>
    </w:p>
    <w:p w:rsidR="00D501D7" w:rsidRPr="009526FF" w:rsidRDefault="00D501D7" w:rsidP="00D501D7">
      <w:pPr>
        <w:pStyle w:val="ab"/>
        <w:shd w:val="clear" w:color="auto" w:fill="FFFFFF"/>
        <w:tabs>
          <w:tab w:val="left" w:pos="993"/>
          <w:tab w:val="left" w:pos="1134"/>
        </w:tabs>
        <w:spacing w:before="0" w:beforeAutospacing="0" w:after="0" w:afterAutospacing="0"/>
        <w:ind w:left="567"/>
        <w:jc w:val="both"/>
        <w:textAlignment w:val="baseline"/>
        <w:rPr>
          <w:rFonts w:eastAsia="Calibri"/>
          <w:sz w:val="28"/>
          <w:szCs w:val="28"/>
        </w:rPr>
      </w:pPr>
    </w:p>
    <w:p w:rsidR="00D901E8" w:rsidRPr="00270B81" w:rsidRDefault="00D901E8" w:rsidP="00D901E8">
      <w:pPr>
        <w:pStyle w:val="a5"/>
        <w:tabs>
          <w:tab w:val="left" w:pos="993"/>
          <w:tab w:val="left" w:pos="1276"/>
        </w:tabs>
        <w:spacing w:after="0" w:line="240" w:lineRule="auto"/>
        <w:ind w:left="0" w:firstLine="568"/>
        <w:jc w:val="both"/>
        <w:rPr>
          <w:rFonts w:ascii="Times New Roman" w:eastAsia="Calibri" w:hAnsi="Times New Roman" w:cs="Times New Roman"/>
          <w:b/>
          <w:sz w:val="28"/>
          <w:szCs w:val="28"/>
        </w:rPr>
      </w:pPr>
      <w:r w:rsidRPr="00270B81">
        <w:rPr>
          <w:rFonts w:ascii="Times New Roman" w:eastAsia="Calibri" w:hAnsi="Times New Roman" w:cs="Times New Roman"/>
          <w:b/>
          <w:sz w:val="28"/>
          <w:szCs w:val="28"/>
        </w:rPr>
        <w:t xml:space="preserve">Параграф </w:t>
      </w:r>
      <w:r>
        <w:rPr>
          <w:rFonts w:ascii="Times New Roman" w:eastAsia="Calibri" w:hAnsi="Times New Roman" w:cs="Times New Roman"/>
          <w:b/>
          <w:sz w:val="28"/>
          <w:szCs w:val="28"/>
        </w:rPr>
        <w:t>8</w:t>
      </w:r>
      <w:r w:rsidRPr="00270B8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Условия допуска к защите дипломной работы (проекта) и</w:t>
      </w:r>
      <w:r w:rsidRPr="00270B81">
        <w:rPr>
          <w:rFonts w:ascii="Times New Roman" w:eastAsia="Calibri" w:hAnsi="Times New Roman" w:cs="Times New Roman"/>
          <w:b/>
          <w:sz w:val="28"/>
          <w:szCs w:val="28"/>
        </w:rPr>
        <w:t xml:space="preserve"> магистерской диссертации (проекта)</w:t>
      </w:r>
    </w:p>
    <w:p w:rsidR="00D901E8" w:rsidRDefault="00D901E8" w:rsidP="00D901E8">
      <w:pPr>
        <w:tabs>
          <w:tab w:val="left" w:pos="1134"/>
        </w:tabs>
        <w:spacing w:after="0" w:line="240" w:lineRule="auto"/>
        <w:ind w:firstLine="708"/>
        <w:jc w:val="both"/>
        <w:rPr>
          <w:rFonts w:ascii="Times New Roman" w:eastAsia="Calibri" w:hAnsi="Times New Roman" w:cs="Times New Roman"/>
          <w:sz w:val="28"/>
          <w:szCs w:val="28"/>
        </w:rPr>
      </w:pPr>
    </w:p>
    <w:p w:rsidR="00D901E8" w:rsidRPr="002172F2" w:rsidRDefault="00D901E8" w:rsidP="002172F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172F2">
        <w:rPr>
          <w:sz w:val="28"/>
          <w:szCs w:val="28"/>
        </w:rPr>
        <w:t>Обучающийся, допущенный к итоговой аттестации распоряжением директора института, защищает дипломную работу (проект) / магистерскую диссертацию (проект) при наличии:</w:t>
      </w:r>
    </w:p>
    <w:p w:rsidR="00D901E8" w:rsidRPr="00793858" w:rsidRDefault="00D901E8" w:rsidP="00D400A6">
      <w:pPr>
        <w:pStyle w:val="a5"/>
        <w:numPr>
          <w:ilvl w:val="0"/>
          <w:numId w:val="12"/>
        </w:numPr>
        <w:tabs>
          <w:tab w:val="left" w:pos="0"/>
          <w:tab w:val="left" w:pos="993"/>
          <w:tab w:val="left" w:pos="1276"/>
        </w:tabs>
        <w:spacing w:after="0" w:line="240" w:lineRule="auto"/>
        <w:ind w:left="0" w:firstLine="568"/>
        <w:jc w:val="both"/>
        <w:rPr>
          <w:rFonts w:ascii="Times New Roman" w:eastAsia="Calibri" w:hAnsi="Times New Roman" w:cs="Times New Roman"/>
          <w:sz w:val="28"/>
          <w:szCs w:val="28"/>
        </w:rPr>
      </w:pPr>
      <w:r w:rsidRPr="00210558">
        <w:rPr>
          <w:rFonts w:ascii="Times New Roman" w:eastAsia="Calibri" w:hAnsi="Times New Roman" w:cs="Times New Roman"/>
          <w:b/>
          <w:sz w:val="28"/>
          <w:szCs w:val="28"/>
        </w:rPr>
        <w:lastRenderedPageBreak/>
        <w:t>положительного отзыва научного руководителя</w:t>
      </w:r>
      <w:r w:rsidRPr="00210558">
        <w:rPr>
          <w:rFonts w:ascii="Times New Roman" w:eastAsia="Calibri" w:hAnsi="Times New Roman" w:cs="Times New Roman"/>
          <w:sz w:val="28"/>
          <w:szCs w:val="28"/>
        </w:rPr>
        <w:t xml:space="preserve"> с заключением «допускается к защите», указанием оценки по </w:t>
      </w:r>
      <w:proofErr w:type="spellStart"/>
      <w:r w:rsidRPr="00210558">
        <w:rPr>
          <w:rFonts w:ascii="Times New Roman" w:eastAsia="Calibri" w:hAnsi="Times New Roman" w:cs="Times New Roman"/>
          <w:sz w:val="28"/>
          <w:szCs w:val="28"/>
        </w:rPr>
        <w:t>балльно</w:t>
      </w:r>
      <w:proofErr w:type="spellEnd"/>
      <w:r w:rsidRPr="00210558">
        <w:rPr>
          <w:rFonts w:ascii="Times New Roman" w:eastAsia="Calibri" w:hAnsi="Times New Roman" w:cs="Times New Roman"/>
          <w:sz w:val="28"/>
          <w:szCs w:val="28"/>
        </w:rPr>
        <w:t>-рейтинговой буквенной системе оценки знаний и возможности присуждения степени «бакалавр» / прис</w:t>
      </w:r>
      <w:r>
        <w:rPr>
          <w:rFonts w:ascii="Times New Roman" w:eastAsia="Calibri" w:hAnsi="Times New Roman" w:cs="Times New Roman"/>
          <w:sz w:val="28"/>
          <w:szCs w:val="28"/>
        </w:rPr>
        <w:t xml:space="preserve">воения квалификации специалиста по соответствующей ОП / присуждения степени «магистр». </w:t>
      </w:r>
      <w:r w:rsidRPr="00210558">
        <w:rPr>
          <w:rFonts w:ascii="Times New Roman" w:eastAsia="Calibri" w:hAnsi="Times New Roman" w:cs="Times New Roman"/>
          <w:sz w:val="28"/>
          <w:szCs w:val="28"/>
        </w:rPr>
        <w:t xml:space="preserve">В случае если научным руководителем дается отрицательное заключение "не допускается к защите", обучающийся не защищает дипломную работу </w:t>
      </w:r>
      <w:r>
        <w:rPr>
          <w:rFonts w:ascii="Times New Roman" w:eastAsia="Calibri" w:hAnsi="Times New Roman" w:cs="Times New Roman"/>
          <w:sz w:val="28"/>
          <w:szCs w:val="28"/>
        </w:rPr>
        <w:t>(</w:t>
      </w:r>
      <w:r w:rsidRPr="00210558">
        <w:rPr>
          <w:rFonts w:ascii="Times New Roman" w:eastAsia="Calibri" w:hAnsi="Times New Roman" w:cs="Times New Roman"/>
          <w:sz w:val="28"/>
          <w:szCs w:val="28"/>
        </w:rPr>
        <w:t>проект</w:t>
      </w:r>
      <w:r>
        <w:rPr>
          <w:rFonts w:ascii="Times New Roman" w:eastAsia="Calibri" w:hAnsi="Times New Roman" w:cs="Times New Roman"/>
          <w:sz w:val="28"/>
          <w:szCs w:val="28"/>
        </w:rPr>
        <w:t xml:space="preserve">) / магистерскую диссертацию </w:t>
      </w:r>
      <w:r w:rsidRPr="00695E56">
        <w:rPr>
          <w:rFonts w:ascii="Times New Roman" w:eastAsia="Calibri" w:hAnsi="Times New Roman" w:cs="Times New Roman"/>
          <w:sz w:val="28"/>
          <w:szCs w:val="28"/>
        </w:rPr>
        <w:t xml:space="preserve">(проект). Форма отзыва научного руководителя приведена в Приложении </w:t>
      </w:r>
      <w:r w:rsidR="00695E56" w:rsidRPr="00695E56">
        <w:rPr>
          <w:rFonts w:ascii="Times New Roman" w:eastAsia="Calibri" w:hAnsi="Times New Roman" w:cs="Times New Roman"/>
          <w:sz w:val="28"/>
          <w:szCs w:val="28"/>
        </w:rPr>
        <w:t>Ц</w:t>
      </w:r>
      <w:r w:rsidR="00793858" w:rsidRPr="00695E56">
        <w:rPr>
          <w:rFonts w:ascii="Times New Roman" w:eastAsia="Calibri" w:hAnsi="Times New Roman" w:cs="Times New Roman"/>
          <w:sz w:val="28"/>
          <w:szCs w:val="28"/>
        </w:rPr>
        <w:t>;</w:t>
      </w:r>
    </w:p>
    <w:p w:rsidR="00D901E8" w:rsidRPr="00695E56" w:rsidRDefault="00D901E8" w:rsidP="00D400A6">
      <w:pPr>
        <w:pStyle w:val="a5"/>
        <w:numPr>
          <w:ilvl w:val="0"/>
          <w:numId w:val="12"/>
        </w:numPr>
        <w:tabs>
          <w:tab w:val="left" w:pos="0"/>
          <w:tab w:val="left" w:pos="993"/>
          <w:tab w:val="left" w:pos="1276"/>
        </w:tabs>
        <w:spacing w:after="0" w:line="240" w:lineRule="auto"/>
        <w:ind w:left="0" w:firstLine="568"/>
        <w:jc w:val="both"/>
        <w:rPr>
          <w:rFonts w:ascii="Times New Roman" w:eastAsia="Calibri" w:hAnsi="Times New Roman" w:cs="Times New Roman"/>
          <w:sz w:val="28"/>
          <w:szCs w:val="28"/>
        </w:rPr>
      </w:pPr>
      <w:r w:rsidRPr="00210558">
        <w:rPr>
          <w:rFonts w:ascii="Times New Roman" w:eastAsia="Calibri" w:hAnsi="Times New Roman" w:cs="Times New Roman"/>
          <w:b/>
          <w:sz w:val="28"/>
          <w:szCs w:val="28"/>
        </w:rPr>
        <w:t>одной рецензии специалиста</w:t>
      </w:r>
      <w:r w:rsidRPr="00210558">
        <w:rPr>
          <w:rFonts w:ascii="Times New Roman" w:eastAsia="Calibri" w:hAnsi="Times New Roman" w:cs="Times New Roman"/>
          <w:sz w:val="28"/>
          <w:szCs w:val="28"/>
        </w:rPr>
        <w:t>, соответствующего профилю защищаемой работы или проекта. Обучающийся допускается к защите как при положительном, так и при отрицате</w:t>
      </w:r>
      <w:r>
        <w:rPr>
          <w:rFonts w:ascii="Times New Roman" w:eastAsia="Calibri" w:hAnsi="Times New Roman" w:cs="Times New Roman"/>
          <w:sz w:val="28"/>
          <w:szCs w:val="28"/>
        </w:rPr>
        <w:t xml:space="preserve">льном заключении рецензента. Форма рецензии </w:t>
      </w:r>
      <w:r w:rsidRPr="00695E56">
        <w:rPr>
          <w:rFonts w:ascii="Times New Roman" w:eastAsia="Calibri" w:hAnsi="Times New Roman" w:cs="Times New Roman"/>
          <w:sz w:val="28"/>
          <w:szCs w:val="28"/>
        </w:rPr>
        <w:t xml:space="preserve">приведена в Приложении </w:t>
      </w:r>
      <w:r w:rsidR="00695E56" w:rsidRPr="00695E56">
        <w:rPr>
          <w:rFonts w:ascii="Times New Roman" w:eastAsia="Calibri" w:hAnsi="Times New Roman" w:cs="Times New Roman"/>
          <w:sz w:val="28"/>
          <w:szCs w:val="28"/>
        </w:rPr>
        <w:t>Ш</w:t>
      </w:r>
      <w:r w:rsidRPr="00695E56">
        <w:rPr>
          <w:rFonts w:ascii="Times New Roman" w:eastAsia="Calibri" w:hAnsi="Times New Roman" w:cs="Times New Roman"/>
          <w:sz w:val="28"/>
          <w:szCs w:val="28"/>
        </w:rPr>
        <w:t>;</w:t>
      </w:r>
    </w:p>
    <w:p w:rsidR="00D901E8" w:rsidRPr="00791D2D" w:rsidRDefault="00D901E8" w:rsidP="00D400A6">
      <w:pPr>
        <w:pStyle w:val="a5"/>
        <w:numPr>
          <w:ilvl w:val="0"/>
          <w:numId w:val="12"/>
        </w:numPr>
        <w:tabs>
          <w:tab w:val="left" w:pos="0"/>
          <w:tab w:val="left" w:pos="993"/>
          <w:tab w:val="left" w:pos="1276"/>
        </w:tabs>
        <w:spacing w:after="0" w:line="240" w:lineRule="auto"/>
        <w:ind w:left="0" w:firstLine="568"/>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положительного заключения о проверке </w:t>
      </w:r>
      <w:r w:rsidRPr="00210558">
        <w:rPr>
          <w:rFonts w:ascii="Times New Roman" w:eastAsia="Calibri" w:hAnsi="Times New Roman" w:cs="Times New Roman"/>
          <w:sz w:val="28"/>
          <w:szCs w:val="28"/>
        </w:rPr>
        <w:t>дипломной работы (проекта) / магистерской диссертации (проекта)</w:t>
      </w:r>
      <w:r>
        <w:rPr>
          <w:rFonts w:ascii="Times New Roman" w:eastAsia="Calibri" w:hAnsi="Times New Roman" w:cs="Times New Roman"/>
          <w:b/>
          <w:sz w:val="28"/>
          <w:szCs w:val="28"/>
        </w:rPr>
        <w:t xml:space="preserve"> на предмет наличия заимствований. </w:t>
      </w:r>
      <w:r w:rsidRPr="00791D2D">
        <w:rPr>
          <w:rFonts w:ascii="Times New Roman" w:eastAsia="Calibri" w:hAnsi="Times New Roman" w:cs="Times New Roman"/>
          <w:sz w:val="28"/>
          <w:szCs w:val="28"/>
        </w:rPr>
        <w:t>Если в работе вы</w:t>
      </w:r>
      <w:r>
        <w:rPr>
          <w:rFonts w:ascii="Times New Roman" w:eastAsia="Calibri" w:hAnsi="Times New Roman" w:cs="Times New Roman"/>
          <w:sz w:val="28"/>
          <w:szCs w:val="28"/>
        </w:rPr>
        <w:t>явл</w:t>
      </w:r>
      <w:r w:rsidRPr="00791D2D">
        <w:rPr>
          <w:rFonts w:ascii="Times New Roman" w:eastAsia="Calibri" w:hAnsi="Times New Roman" w:cs="Times New Roman"/>
          <w:sz w:val="28"/>
          <w:szCs w:val="28"/>
        </w:rPr>
        <w:t xml:space="preserve">ены заимствования и плагиат и преднамеренные манипуляции, </w:t>
      </w:r>
      <w:r>
        <w:rPr>
          <w:rFonts w:ascii="Times New Roman" w:eastAsia="Calibri" w:hAnsi="Times New Roman" w:cs="Times New Roman"/>
          <w:sz w:val="28"/>
          <w:szCs w:val="28"/>
        </w:rPr>
        <w:t>с целью сокрытия плагиата, работа к защите не допускается. Проверка работы проводится согласно действующим в университете Правилам проверки письменных работ на предмет наличия заимствований.</w:t>
      </w:r>
    </w:p>
    <w:p w:rsidR="00D901E8" w:rsidRPr="0080322C" w:rsidRDefault="00D901E8" w:rsidP="002172F2">
      <w:pPr>
        <w:pStyle w:val="ab"/>
        <w:numPr>
          <w:ilvl w:val="0"/>
          <w:numId w:val="2"/>
        </w:numPr>
        <w:shd w:val="clear" w:color="auto" w:fill="FFFFFF"/>
        <w:tabs>
          <w:tab w:val="left" w:pos="1134"/>
        </w:tabs>
        <w:spacing w:before="0" w:beforeAutospacing="0" w:after="0" w:afterAutospacing="0"/>
        <w:ind w:left="0" w:firstLine="567"/>
        <w:jc w:val="both"/>
        <w:textAlignment w:val="baseline"/>
        <w:rPr>
          <w:spacing w:val="2"/>
          <w:sz w:val="28"/>
          <w:szCs w:val="28"/>
        </w:rPr>
      </w:pPr>
      <w:r w:rsidRPr="0080322C">
        <w:rPr>
          <w:spacing w:val="2"/>
          <w:sz w:val="28"/>
          <w:szCs w:val="28"/>
        </w:rPr>
        <w:t>Обязательным условием допуска магистранта к защите магистерской диссертации (проекта) является наличие не менее одной публикации по теме диссертации (проекта) в научных изданиях или в материалах международной или республиканской научной конференции и прохождение научной стажировки.</w:t>
      </w:r>
    </w:p>
    <w:p w:rsidR="00D901E8" w:rsidRPr="0080322C" w:rsidRDefault="00D901E8" w:rsidP="00D901E8">
      <w:pPr>
        <w:pStyle w:val="a7"/>
        <w:spacing w:after="0" w:line="240" w:lineRule="auto"/>
        <w:ind w:left="502"/>
        <w:rPr>
          <w:rFonts w:ascii="Times New Roman" w:hAnsi="Times New Roman" w:cs="Times New Roman"/>
          <w:spacing w:val="2"/>
          <w:sz w:val="24"/>
          <w:szCs w:val="24"/>
        </w:rPr>
      </w:pPr>
    </w:p>
    <w:p w:rsidR="00D901E8" w:rsidRPr="00270B81" w:rsidRDefault="00D901E8" w:rsidP="00D901E8">
      <w:pPr>
        <w:pStyle w:val="a5"/>
        <w:tabs>
          <w:tab w:val="left" w:pos="993"/>
          <w:tab w:val="left" w:pos="1276"/>
        </w:tabs>
        <w:spacing w:after="0" w:line="240" w:lineRule="auto"/>
        <w:ind w:left="0" w:firstLine="568"/>
        <w:jc w:val="both"/>
        <w:rPr>
          <w:rFonts w:ascii="Times New Roman" w:eastAsia="Calibri" w:hAnsi="Times New Roman" w:cs="Times New Roman"/>
          <w:b/>
          <w:sz w:val="28"/>
          <w:szCs w:val="28"/>
        </w:rPr>
      </w:pPr>
      <w:r w:rsidRPr="00270B81">
        <w:rPr>
          <w:rFonts w:ascii="Times New Roman" w:eastAsia="Calibri" w:hAnsi="Times New Roman" w:cs="Times New Roman"/>
          <w:b/>
          <w:sz w:val="28"/>
          <w:szCs w:val="28"/>
        </w:rPr>
        <w:t xml:space="preserve">Параграф </w:t>
      </w:r>
      <w:r>
        <w:rPr>
          <w:rFonts w:ascii="Times New Roman" w:eastAsia="Calibri" w:hAnsi="Times New Roman" w:cs="Times New Roman"/>
          <w:b/>
          <w:sz w:val="28"/>
          <w:szCs w:val="28"/>
        </w:rPr>
        <w:t>9</w:t>
      </w:r>
      <w:r w:rsidRPr="00270B81">
        <w:rPr>
          <w:rFonts w:ascii="Times New Roman" w:eastAsia="Calibri" w:hAnsi="Times New Roman" w:cs="Times New Roman"/>
          <w:b/>
          <w:sz w:val="28"/>
          <w:szCs w:val="28"/>
        </w:rPr>
        <w:t>. Порядок защиты дипломной работы (проекта) или магистерской диссертации (проекта)</w:t>
      </w:r>
    </w:p>
    <w:p w:rsidR="00D901E8" w:rsidRPr="009E177D" w:rsidRDefault="00D901E8" w:rsidP="00D901E8">
      <w:pPr>
        <w:pStyle w:val="a5"/>
        <w:tabs>
          <w:tab w:val="left" w:pos="993"/>
          <w:tab w:val="left" w:pos="1276"/>
        </w:tabs>
        <w:spacing w:after="0" w:line="240" w:lineRule="auto"/>
        <w:ind w:left="568"/>
        <w:jc w:val="both"/>
        <w:rPr>
          <w:rFonts w:ascii="Times New Roman" w:eastAsia="Calibri" w:hAnsi="Times New Roman" w:cs="Times New Roman"/>
          <w:b/>
          <w:sz w:val="28"/>
          <w:szCs w:val="28"/>
          <w:highlight w:val="cyan"/>
        </w:rPr>
      </w:pPr>
    </w:p>
    <w:p w:rsidR="00D901E8" w:rsidRPr="002172F2" w:rsidRDefault="00D901E8" w:rsidP="002172F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172F2">
        <w:rPr>
          <w:sz w:val="28"/>
          <w:szCs w:val="28"/>
        </w:rPr>
        <w:t>За неделю до защиты дипломной работы (проекта) или магистерской диссертации (проекта) обучающийся предоставляет секретарю аттестационной комиссии следующие документы:</w:t>
      </w:r>
    </w:p>
    <w:p w:rsidR="00D901E8" w:rsidRPr="00163B39" w:rsidRDefault="00D901E8" w:rsidP="00D901E8">
      <w:pPr>
        <w:pStyle w:val="a5"/>
        <w:tabs>
          <w:tab w:val="left" w:pos="993"/>
          <w:tab w:val="left" w:pos="1276"/>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6564F0">
        <w:rPr>
          <w:rFonts w:ascii="Times New Roman" w:eastAsia="Calibri" w:hAnsi="Times New Roman" w:cs="Times New Roman"/>
          <w:sz w:val="28"/>
          <w:szCs w:val="28"/>
        </w:rPr>
        <w:t xml:space="preserve"> </w:t>
      </w:r>
      <w:r w:rsidRPr="00163B39">
        <w:rPr>
          <w:rFonts w:ascii="Times New Roman" w:eastAsia="Calibri" w:hAnsi="Times New Roman" w:cs="Times New Roman"/>
          <w:b/>
          <w:sz w:val="28"/>
          <w:szCs w:val="28"/>
        </w:rPr>
        <w:t>дипломная работа (проект) / магистерская диссертация (проект);</w:t>
      </w:r>
      <w:r w:rsidRPr="00163B39">
        <w:rPr>
          <w:rFonts w:ascii="Times New Roman" w:eastAsia="Calibri" w:hAnsi="Times New Roman" w:cs="Times New Roman"/>
          <w:sz w:val="28"/>
          <w:szCs w:val="28"/>
        </w:rPr>
        <w:t xml:space="preserve"> подписанную заведующим кафедрой о допуске к защите;</w:t>
      </w:r>
    </w:p>
    <w:p w:rsidR="00321A12" w:rsidRDefault="00D901E8" w:rsidP="00D901E8">
      <w:pPr>
        <w:tabs>
          <w:tab w:val="left" w:pos="1134"/>
        </w:tabs>
        <w:spacing w:after="0" w:line="240" w:lineRule="auto"/>
        <w:ind w:firstLine="567"/>
        <w:jc w:val="both"/>
        <w:rPr>
          <w:rFonts w:ascii="Times New Roman" w:eastAsia="Calibri" w:hAnsi="Times New Roman" w:cs="Times New Roman"/>
          <w:sz w:val="28"/>
          <w:szCs w:val="28"/>
        </w:rPr>
      </w:pPr>
      <w:r w:rsidRPr="00163B39">
        <w:rPr>
          <w:rFonts w:ascii="Times New Roman" w:eastAsia="Calibri" w:hAnsi="Times New Roman" w:cs="Times New Roman"/>
          <w:sz w:val="28"/>
          <w:szCs w:val="28"/>
        </w:rPr>
        <w:t xml:space="preserve">2) </w:t>
      </w:r>
      <w:r w:rsidRPr="00163B39">
        <w:rPr>
          <w:rFonts w:ascii="Times New Roman" w:eastAsia="Calibri" w:hAnsi="Times New Roman" w:cs="Times New Roman"/>
          <w:b/>
          <w:sz w:val="28"/>
          <w:szCs w:val="28"/>
        </w:rPr>
        <w:t>отзыв научного руководителя</w:t>
      </w:r>
      <w:r w:rsidRPr="00163B39">
        <w:rPr>
          <w:rFonts w:ascii="Times New Roman" w:eastAsia="Calibri" w:hAnsi="Times New Roman" w:cs="Times New Roman"/>
          <w:sz w:val="28"/>
          <w:szCs w:val="28"/>
        </w:rPr>
        <w:t xml:space="preserve"> дипломной работы (проекта) / магистерской диссертации (проекта), в котором дается аргументированное заключение «допускается к защите»</w:t>
      </w:r>
      <w:r w:rsidR="00321A12">
        <w:rPr>
          <w:rFonts w:ascii="Times New Roman" w:eastAsia="Calibri" w:hAnsi="Times New Roman" w:cs="Times New Roman"/>
          <w:sz w:val="28"/>
          <w:szCs w:val="28"/>
        </w:rPr>
        <w:t xml:space="preserve"> или «не допускается к защите»;</w:t>
      </w:r>
    </w:p>
    <w:p w:rsidR="00321A12" w:rsidRDefault="00D901E8" w:rsidP="00321A12">
      <w:pPr>
        <w:tabs>
          <w:tab w:val="left" w:pos="1134"/>
        </w:tabs>
        <w:spacing w:after="0" w:line="240" w:lineRule="auto"/>
        <w:ind w:firstLine="567"/>
        <w:jc w:val="both"/>
        <w:rPr>
          <w:rFonts w:ascii="Times New Roman" w:eastAsia="Calibri" w:hAnsi="Times New Roman" w:cs="Times New Roman"/>
          <w:sz w:val="28"/>
          <w:szCs w:val="28"/>
        </w:rPr>
      </w:pPr>
      <w:r w:rsidRPr="00163B39">
        <w:rPr>
          <w:rFonts w:ascii="Times New Roman" w:eastAsia="Calibri" w:hAnsi="Times New Roman" w:cs="Times New Roman"/>
          <w:sz w:val="28"/>
          <w:szCs w:val="28"/>
        </w:rPr>
        <w:t xml:space="preserve">3) </w:t>
      </w:r>
      <w:r w:rsidRPr="00163B39">
        <w:rPr>
          <w:rFonts w:ascii="Times New Roman" w:eastAsia="Calibri" w:hAnsi="Times New Roman" w:cs="Times New Roman"/>
          <w:b/>
          <w:sz w:val="28"/>
          <w:szCs w:val="28"/>
        </w:rPr>
        <w:t>рецензия</w:t>
      </w:r>
      <w:r w:rsidRPr="00163B39">
        <w:rPr>
          <w:rFonts w:ascii="Times New Roman" w:eastAsia="Calibri" w:hAnsi="Times New Roman" w:cs="Times New Roman"/>
          <w:sz w:val="28"/>
          <w:szCs w:val="28"/>
        </w:rPr>
        <w:t xml:space="preserve"> на дипломную работу (проект) / магистерскую диссертацию (проект), в которой дается всесторонняя характеристика представленной к защите дипломной работы (проекта) или магистерской диссертации (проекта) и аргументированное заключение с указанием оценки по </w:t>
      </w:r>
      <w:proofErr w:type="spellStart"/>
      <w:r w:rsidRPr="00163B39">
        <w:rPr>
          <w:rFonts w:ascii="Times New Roman" w:eastAsia="Calibri" w:hAnsi="Times New Roman" w:cs="Times New Roman"/>
          <w:sz w:val="28"/>
          <w:szCs w:val="28"/>
        </w:rPr>
        <w:t>балльно</w:t>
      </w:r>
      <w:proofErr w:type="spellEnd"/>
      <w:r w:rsidRPr="00163B39">
        <w:rPr>
          <w:rFonts w:ascii="Times New Roman" w:eastAsia="Calibri" w:hAnsi="Times New Roman" w:cs="Times New Roman"/>
          <w:sz w:val="28"/>
          <w:szCs w:val="28"/>
        </w:rPr>
        <w:t>-рейтинговой буквенной системе оценки знаний и возможности присуждения степени «бакалавр» / присвоения квалификации специалиста по соответствующей ОП / присуждения степени</w:t>
      </w:r>
      <w:r w:rsidRPr="00163B39">
        <w:rPr>
          <w:rFonts w:ascii="Times New Roman" w:eastAsia="Calibri" w:hAnsi="Times New Roman" w:cs="Times New Roman"/>
          <w:sz w:val="28"/>
          <w:szCs w:val="28"/>
          <w:lang w:val="kk-KZ"/>
        </w:rPr>
        <w:t xml:space="preserve"> </w:t>
      </w:r>
      <w:r w:rsidR="00321A12">
        <w:rPr>
          <w:rFonts w:ascii="Times New Roman" w:eastAsia="Calibri" w:hAnsi="Times New Roman" w:cs="Times New Roman"/>
          <w:sz w:val="28"/>
          <w:szCs w:val="28"/>
        </w:rPr>
        <w:t>«магистр»;</w:t>
      </w:r>
    </w:p>
    <w:p w:rsidR="00D901E8" w:rsidRDefault="00321A12" w:rsidP="00321A12">
      <w:pPr>
        <w:tabs>
          <w:tab w:val="left" w:pos="1134"/>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D901E8" w:rsidRPr="00163B39">
        <w:rPr>
          <w:rFonts w:ascii="Times New Roman" w:eastAsia="Calibri" w:hAnsi="Times New Roman" w:cs="Times New Roman"/>
          <w:b/>
          <w:sz w:val="28"/>
          <w:szCs w:val="28"/>
        </w:rPr>
        <w:t>не менее 1-ой публикации</w:t>
      </w:r>
      <w:r w:rsidR="00D901E8" w:rsidRPr="00163B39">
        <w:rPr>
          <w:rFonts w:ascii="Times New Roman" w:eastAsia="Calibri" w:hAnsi="Times New Roman" w:cs="Times New Roman"/>
          <w:sz w:val="28"/>
          <w:szCs w:val="28"/>
        </w:rPr>
        <w:t xml:space="preserve"> по теме маг</w:t>
      </w:r>
      <w:r>
        <w:rPr>
          <w:rFonts w:ascii="Times New Roman" w:eastAsia="Calibri" w:hAnsi="Times New Roman" w:cs="Times New Roman"/>
          <w:sz w:val="28"/>
          <w:szCs w:val="28"/>
        </w:rPr>
        <w:t>истерской диссертации (проекта);</w:t>
      </w:r>
    </w:p>
    <w:p w:rsidR="00D901E8" w:rsidRPr="00163B39" w:rsidRDefault="00321A12" w:rsidP="00D901E8">
      <w:pPr>
        <w:pStyle w:val="a5"/>
        <w:tabs>
          <w:tab w:val="left" w:pos="993"/>
          <w:tab w:val="left" w:pos="1276"/>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D901E8" w:rsidRPr="00163B39">
        <w:rPr>
          <w:rFonts w:ascii="Times New Roman" w:eastAsia="Calibri" w:hAnsi="Times New Roman" w:cs="Times New Roman"/>
          <w:sz w:val="28"/>
          <w:szCs w:val="28"/>
        </w:rPr>
        <w:t xml:space="preserve">) </w:t>
      </w:r>
      <w:r w:rsidR="00D901E8" w:rsidRPr="00163B39">
        <w:rPr>
          <w:rFonts w:ascii="Times New Roman" w:eastAsia="Calibri" w:hAnsi="Times New Roman" w:cs="Times New Roman"/>
          <w:b/>
          <w:sz w:val="28"/>
          <w:szCs w:val="28"/>
        </w:rPr>
        <w:t>информированное согласие</w:t>
      </w:r>
      <w:r w:rsidR="00D901E8" w:rsidRPr="00163B39">
        <w:rPr>
          <w:rFonts w:ascii="Times New Roman" w:eastAsia="Calibri" w:hAnsi="Times New Roman" w:cs="Times New Roman"/>
          <w:sz w:val="28"/>
          <w:szCs w:val="28"/>
        </w:rPr>
        <w:t xml:space="preserve"> обучающегося об оригинальности работы;</w:t>
      </w:r>
    </w:p>
    <w:p w:rsidR="00D901E8" w:rsidRPr="00163B39" w:rsidRDefault="00321A12" w:rsidP="00D901E8">
      <w:pPr>
        <w:pStyle w:val="a5"/>
        <w:tabs>
          <w:tab w:val="left" w:pos="993"/>
          <w:tab w:val="left" w:pos="1276"/>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w:t>
      </w:r>
      <w:r w:rsidR="00D901E8" w:rsidRPr="00163B39">
        <w:rPr>
          <w:rFonts w:ascii="Times New Roman" w:eastAsia="Calibri" w:hAnsi="Times New Roman" w:cs="Times New Roman"/>
          <w:sz w:val="28"/>
          <w:szCs w:val="28"/>
        </w:rPr>
        <w:t xml:space="preserve">) </w:t>
      </w:r>
      <w:r w:rsidR="00D901E8" w:rsidRPr="00163B39">
        <w:rPr>
          <w:rFonts w:ascii="Times New Roman" w:eastAsia="Calibri" w:hAnsi="Times New Roman" w:cs="Times New Roman"/>
          <w:b/>
          <w:sz w:val="28"/>
          <w:szCs w:val="28"/>
        </w:rPr>
        <w:t>краткий отчет подобия</w:t>
      </w:r>
      <w:r w:rsidR="00D901E8" w:rsidRPr="00163B39">
        <w:rPr>
          <w:rFonts w:ascii="Times New Roman" w:eastAsia="Calibri" w:hAnsi="Times New Roman" w:cs="Times New Roman"/>
          <w:sz w:val="28"/>
          <w:szCs w:val="28"/>
        </w:rPr>
        <w:t xml:space="preserve">, скачанный из системы </w:t>
      </w:r>
      <w:proofErr w:type="spellStart"/>
      <w:r w:rsidR="00D901E8" w:rsidRPr="00163B39">
        <w:rPr>
          <w:rFonts w:ascii="Times New Roman" w:eastAsia="Calibri" w:hAnsi="Times New Roman" w:cs="Times New Roman"/>
          <w:sz w:val="28"/>
          <w:szCs w:val="28"/>
        </w:rPr>
        <w:t>StrikePlagiarizm</w:t>
      </w:r>
      <w:proofErr w:type="spellEnd"/>
      <w:r w:rsidR="00D901E8" w:rsidRPr="00163B39">
        <w:rPr>
          <w:rFonts w:ascii="Times New Roman" w:eastAsia="Calibri" w:hAnsi="Times New Roman" w:cs="Times New Roman"/>
          <w:sz w:val="28"/>
          <w:szCs w:val="28"/>
        </w:rPr>
        <w:t>, подписанный научным руководителем;</w:t>
      </w:r>
    </w:p>
    <w:p w:rsidR="00D901E8" w:rsidRPr="00242F8C" w:rsidRDefault="00321A12" w:rsidP="00D901E8">
      <w:pPr>
        <w:pStyle w:val="a5"/>
        <w:tabs>
          <w:tab w:val="left" w:pos="993"/>
          <w:tab w:val="left" w:pos="1276"/>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D901E8" w:rsidRPr="00163B39">
        <w:rPr>
          <w:rFonts w:ascii="Times New Roman" w:eastAsia="Calibri" w:hAnsi="Times New Roman" w:cs="Times New Roman"/>
          <w:sz w:val="28"/>
          <w:szCs w:val="28"/>
        </w:rPr>
        <w:t xml:space="preserve">) </w:t>
      </w:r>
      <w:r w:rsidR="00D901E8" w:rsidRPr="00163B39">
        <w:rPr>
          <w:rFonts w:ascii="Times New Roman" w:eastAsia="Calibri" w:hAnsi="Times New Roman" w:cs="Times New Roman"/>
          <w:b/>
          <w:sz w:val="28"/>
          <w:szCs w:val="28"/>
        </w:rPr>
        <w:t xml:space="preserve">протокол </w:t>
      </w:r>
      <w:r w:rsidR="00D901E8" w:rsidRPr="00163B39">
        <w:rPr>
          <w:rFonts w:ascii="Times New Roman" w:hAnsi="Times New Roman" w:cs="Times New Roman"/>
          <w:b/>
          <w:sz w:val="28"/>
          <w:szCs w:val="28"/>
        </w:rPr>
        <w:t>о проверке на наличие неавторизованных заимствований</w:t>
      </w:r>
      <w:r w:rsidR="00D901E8" w:rsidRPr="00163B39">
        <w:rPr>
          <w:rFonts w:ascii="Times New Roman" w:hAnsi="Times New Roman" w:cs="Times New Roman"/>
          <w:sz w:val="28"/>
          <w:szCs w:val="28"/>
        </w:rPr>
        <w:t xml:space="preserve"> </w:t>
      </w:r>
      <w:r w:rsidR="00D901E8" w:rsidRPr="00163B39">
        <w:rPr>
          <w:rFonts w:ascii="Times New Roman" w:hAnsi="Times New Roman" w:cs="Times New Roman"/>
          <w:b/>
          <w:sz w:val="28"/>
          <w:szCs w:val="28"/>
        </w:rPr>
        <w:t>(плагиата)</w:t>
      </w:r>
      <w:r w:rsidR="00D901E8" w:rsidRPr="00163B39">
        <w:rPr>
          <w:rFonts w:ascii="Times New Roman" w:hAnsi="Times New Roman" w:cs="Times New Roman"/>
          <w:sz w:val="28"/>
          <w:szCs w:val="28"/>
        </w:rPr>
        <w:t>, скаченный из</w:t>
      </w:r>
      <w:r w:rsidR="00D901E8" w:rsidRPr="00321272">
        <w:rPr>
          <w:rFonts w:ascii="Times New Roman" w:hAnsi="Times New Roman" w:cs="Times New Roman"/>
          <w:sz w:val="28"/>
          <w:szCs w:val="28"/>
        </w:rPr>
        <w:t xml:space="preserve"> системы </w:t>
      </w:r>
      <w:proofErr w:type="spellStart"/>
      <w:r w:rsidR="00D901E8" w:rsidRPr="00321272">
        <w:rPr>
          <w:rFonts w:ascii="Times New Roman" w:hAnsi="Times New Roman" w:cs="Times New Roman"/>
          <w:sz w:val="28"/>
          <w:szCs w:val="28"/>
        </w:rPr>
        <w:t>StrikePlagiarizm</w:t>
      </w:r>
      <w:proofErr w:type="spellEnd"/>
      <w:r w:rsidR="00D901E8">
        <w:rPr>
          <w:rFonts w:ascii="Times New Roman" w:hAnsi="Times New Roman" w:cs="Times New Roman"/>
          <w:sz w:val="28"/>
          <w:szCs w:val="28"/>
        </w:rPr>
        <w:t>,</w:t>
      </w:r>
      <w:r w:rsidR="00D901E8" w:rsidRPr="00321272">
        <w:rPr>
          <w:rFonts w:ascii="Times New Roman" w:hAnsi="Times New Roman" w:cs="Times New Roman"/>
          <w:sz w:val="28"/>
          <w:szCs w:val="28"/>
        </w:rPr>
        <w:t xml:space="preserve"> </w:t>
      </w:r>
      <w:r w:rsidR="00D901E8" w:rsidRPr="00242F8C">
        <w:rPr>
          <w:rFonts w:ascii="Times New Roman" w:hAnsi="Times New Roman" w:cs="Times New Roman"/>
          <w:sz w:val="28"/>
          <w:szCs w:val="28"/>
        </w:rPr>
        <w:t>подписанный научным руководителем</w:t>
      </w:r>
      <w:r w:rsidR="00D901E8">
        <w:rPr>
          <w:rFonts w:ascii="Times New Roman" w:hAnsi="Times New Roman" w:cs="Times New Roman"/>
          <w:sz w:val="28"/>
          <w:szCs w:val="28"/>
        </w:rPr>
        <w:t>.</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 xml:space="preserve">Перед началом защиты секретарь итоговой аттестации предоставляет аттестационной комиссии следующие документы: </w:t>
      </w:r>
    </w:p>
    <w:p w:rsidR="00D901E8" w:rsidRPr="00EF5B7A" w:rsidRDefault="00D901E8" w:rsidP="00D400A6">
      <w:pPr>
        <w:pStyle w:val="a4"/>
        <w:numPr>
          <w:ilvl w:val="0"/>
          <w:numId w:val="11"/>
        </w:numPr>
        <w:tabs>
          <w:tab w:val="left" w:pos="1134"/>
        </w:tabs>
        <w:spacing w:after="0" w:line="240" w:lineRule="auto"/>
        <w:ind w:left="0" w:firstLine="708"/>
        <w:rPr>
          <w:rFonts w:ascii="Times New Roman" w:hAnsi="Times New Roman" w:cs="Times New Roman"/>
          <w:sz w:val="28"/>
          <w:szCs w:val="28"/>
        </w:rPr>
      </w:pPr>
      <w:r w:rsidRPr="00EF5B7A">
        <w:rPr>
          <w:rFonts w:ascii="Times New Roman" w:hAnsi="Times New Roman" w:cs="Times New Roman"/>
          <w:sz w:val="28"/>
          <w:szCs w:val="28"/>
        </w:rPr>
        <w:t>копия приказа о составе аттестационной комиссии;</w:t>
      </w:r>
    </w:p>
    <w:p w:rsidR="00D901E8" w:rsidRPr="00EF5B7A" w:rsidRDefault="00D901E8" w:rsidP="00D400A6">
      <w:pPr>
        <w:pStyle w:val="a5"/>
        <w:numPr>
          <w:ilvl w:val="0"/>
          <w:numId w:val="11"/>
        </w:numPr>
        <w:tabs>
          <w:tab w:val="left" w:pos="1134"/>
          <w:tab w:val="left" w:pos="1276"/>
        </w:tabs>
        <w:spacing w:after="0" w:line="240" w:lineRule="auto"/>
        <w:ind w:left="0" w:firstLine="708"/>
        <w:jc w:val="both"/>
        <w:rPr>
          <w:rFonts w:ascii="Times New Roman" w:eastAsia="Calibri" w:hAnsi="Times New Roman" w:cs="Times New Roman"/>
          <w:sz w:val="28"/>
          <w:szCs w:val="28"/>
        </w:rPr>
      </w:pPr>
      <w:r w:rsidRPr="00EF5B7A">
        <w:rPr>
          <w:rFonts w:ascii="Times New Roman" w:eastAsia="Calibri" w:hAnsi="Times New Roman" w:cs="Times New Roman"/>
          <w:sz w:val="28"/>
          <w:szCs w:val="28"/>
        </w:rPr>
        <w:t>копия приказа о составе апелляционной комиссии;</w:t>
      </w:r>
    </w:p>
    <w:p w:rsidR="00D901E8" w:rsidRPr="00EF5B7A" w:rsidRDefault="00D901E8" w:rsidP="00D400A6">
      <w:pPr>
        <w:pStyle w:val="a4"/>
        <w:numPr>
          <w:ilvl w:val="0"/>
          <w:numId w:val="11"/>
        </w:numPr>
        <w:tabs>
          <w:tab w:val="left" w:pos="1134"/>
        </w:tabs>
        <w:spacing w:after="0" w:line="240" w:lineRule="auto"/>
        <w:ind w:left="0" w:firstLine="708"/>
        <w:jc w:val="both"/>
        <w:rPr>
          <w:rFonts w:ascii="Times New Roman" w:hAnsi="Times New Roman" w:cs="Times New Roman"/>
          <w:sz w:val="28"/>
          <w:szCs w:val="28"/>
        </w:rPr>
      </w:pPr>
      <w:r w:rsidRPr="00EF5B7A">
        <w:rPr>
          <w:rFonts w:ascii="Times New Roman" w:hAnsi="Times New Roman" w:cs="Times New Roman"/>
          <w:sz w:val="28"/>
          <w:szCs w:val="28"/>
        </w:rPr>
        <w:t>копия приказа на закрепление руководителя и темы дипломной работы (проекта) / магистерской диссертации (проекта);</w:t>
      </w:r>
    </w:p>
    <w:p w:rsidR="00D901E8" w:rsidRPr="00EF5B7A" w:rsidRDefault="00D901E8" w:rsidP="00D400A6">
      <w:pPr>
        <w:pStyle w:val="a5"/>
        <w:numPr>
          <w:ilvl w:val="0"/>
          <w:numId w:val="11"/>
        </w:numPr>
        <w:tabs>
          <w:tab w:val="left" w:pos="1134"/>
          <w:tab w:val="left" w:pos="1276"/>
        </w:tabs>
        <w:spacing w:after="0" w:line="240" w:lineRule="auto"/>
        <w:ind w:left="0" w:firstLine="708"/>
        <w:jc w:val="both"/>
        <w:rPr>
          <w:rFonts w:ascii="Times New Roman" w:eastAsia="Calibri" w:hAnsi="Times New Roman" w:cs="Times New Roman"/>
          <w:sz w:val="28"/>
          <w:szCs w:val="28"/>
        </w:rPr>
      </w:pPr>
      <w:r w:rsidRPr="00EF5B7A">
        <w:rPr>
          <w:rFonts w:ascii="Times New Roman" w:eastAsia="Calibri" w:hAnsi="Times New Roman" w:cs="Times New Roman"/>
          <w:sz w:val="28"/>
          <w:szCs w:val="28"/>
        </w:rPr>
        <w:t>копия распоряжения о допуске к итоговой аттестации;</w:t>
      </w:r>
    </w:p>
    <w:p w:rsidR="00D901E8" w:rsidRPr="00EF5B7A" w:rsidRDefault="00D901E8" w:rsidP="00D400A6">
      <w:pPr>
        <w:pStyle w:val="a5"/>
        <w:numPr>
          <w:ilvl w:val="0"/>
          <w:numId w:val="11"/>
        </w:numPr>
        <w:tabs>
          <w:tab w:val="left" w:pos="1134"/>
          <w:tab w:val="left" w:pos="1276"/>
        </w:tabs>
        <w:spacing w:after="0" w:line="240" w:lineRule="auto"/>
        <w:ind w:left="0" w:firstLine="708"/>
        <w:jc w:val="both"/>
        <w:rPr>
          <w:rFonts w:ascii="Times New Roman" w:eastAsia="Calibri" w:hAnsi="Times New Roman" w:cs="Times New Roman"/>
          <w:sz w:val="28"/>
          <w:szCs w:val="28"/>
        </w:rPr>
      </w:pPr>
      <w:r w:rsidRPr="00EF5B7A">
        <w:rPr>
          <w:rFonts w:ascii="Times New Roman" w:eastAsia="Calibri" w:hAnsi="Times New Roman" w:cs="Times New Roman"/>
          <w:sz w:val="28"/>
          <w:szCs w:val="28"/>
        </w:rPr>
        <w:t xml:space="preserve">пакет документов обучающегося, указанный </w:t>
      </w:r>
      <w:proofErr w:type="gramStart"/>
      <w:r w:rsidR="00DC0883" w:rsidRPr="00EF5B7A">
        <w:rPr>
          <w:rFonts w:ascii="Times New Roman" w:eastAsia="Calibri" w:hAnsi="Times New Roman" w:cs="Times New Roman"/>
          <w:sz w:val="28"/>
          <w:szCs w:val="28"/>
        </w:rPr>
        <w:t xml:space="preserve">в </w:t>
      </w:r>
      <w:r w:rsidR="00EF5B7A" w:rsidRPr="00EF5B7A">
        <w:rPr>
          <w:rFonts w:ascii="Times New Roman" w:eastAsia="Calibri" w:hAnsi="Times New Roman" w:cs="Times New Roman"/>
          <w:sz w:val="28"/>
          <w:szCs w:val="28"/>
        </w:rPr>
        <w:t xml:space="preserve"> пункте</w:t>
      </w:r>
      <w:proofErr w:type="gramEnd"/>
      <w:r w:rsidR="00123437" w:rsidRPr="00EF5B7A">
        <w:rPr>
          <w:rFonts w:ascii="Times New Roman" w:eastAsia="Calibri" w:hAnsi="Times New Roman" w:cs="Times New Roman"/>
          <w:sz w:val="28"/>
          <w:szCs w:val="28"/>
        </w:rPr>
        <w:t xml:space="preserve"> </w:t>
      </w:r>
      <w:r w:rsidR="00EF5B7A" w:rsidRPr="00EF5B7A">
        <w:rPr>
          <w:rFonts w:ascii="Times New Roman" w:eastAsia="Calibri" w:hAnsi="Times New Roman" w:cs="Times New Roman"/>
          <w:sz w:val="28"/>
          <w:szCs w:val="28"/>
        </w:rPr>
        <w:t>366</w:t>
      </w:r>
      <w:r w:rsidRPr="00EF5B7A">
        <w:rPr>
          <w:rFonts w:ascii="Times New Roman" w:eastAsia="Calibri" w:hAnsi="Times New Roman" w:cs="Times New Roman"/>
          <w:sz w:val="28"/>
          <w:szCs w:val="28"/>
        </w:rPr>
        <w:t>.</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В аттестационную комиссию могут быть представлены также другие материалы, характеризующие научную и практическую ценность выполненной выпускной работы, неофициальные отзывы, письменные заключения от организаций, осуществляющих практическую деятельность по профилю</w:t>
      </w:r>
      <w:r w:rsidR="00080BA9" w:rsidRPr="009C7656">
        <w:rPr>
          <w:sz w:val="28"/>
          <w:szCs w:val="28"/>
        </w:rPr>
        <w:t xml:space="preserve"> </w:t>
      </w:r>
      <w:r w:rsidRPr="009C7656">
        <w:rPr>
          <w:sz w:val="28"/>
          <w:szCs w:val="28"/>
        </w:rPr>
        <w:t>проекта или работы, справки или акты внедрения результатов научного исследования, макеты, образцы материалов, изделий, сельскохозяйственных продуктов, коллекции минералов, гербарии и тому подобное.</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Защита дипломной работы (проекта), магистерской диссертации (проекта) проводится на открытом заседании аттестационной комиссии с участием не менее двух третьих ее членов.</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Продолжительность защиты одной дипломной работы (проекта), магистерской диссертации (проекта) не должна превышать 30 минут на одного обучающегося. Для защиты дипломной работы (проекта), магистерской диссертации обучающийся выступает с докладом перед комиссией не более 15 минут.</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После обсуждения секретарь комиссии зачитывает отзыв (в случае присутствия научный руководитель может выступить лично) и рецензию. При наличии замечаний в отзыве и/или рецензии студент должен дать аргументированное пояснение по их сути.</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При оценке дипломной работы (проекта), магистерской диссертации (проекта) учитываются следующие критерии: объем выполненной работы; самостоятельность исследования; полнота литературного обзора и актуальность использованных источников; возможность практического применения результатов, полученных в ходе научного исследования; качество оформления работы и её соответствие предъявляемым требованиям; качество доклада на защите (четкость, грамотность, умение пользоваться профессиональными терминами, качество демонстрационного материала и т.д.); правильность и полнота ответов на вопросы, заданные во время защиты; количество публикаций по работе и выступления на научных конференциях (для магистрантов).</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 xml:space="preserve">Решения об оценках защиты дипломной работы (проекта), магистерской диссертации (проекта) принимаются аттестационной комиссией на закрытом заседании открытым голосованием простым большинством голосов членов </w:t>
      </w:r>
      <w:r w:rsidRPr="009C7656">
        <w:rPr>
          <w:sz w:val="28"/>
          <w:szCs w:val="28"/>
        </w:rPr>
        <w:lastRenderedPageBreak/>
        <w:t>комиссии, участвовавших в заседании. При равном числе голосов голос Председателя комиссии является решающим.</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Заседания аттестационной комиссии являются правомочными в случае присутствия не менее 2/3 ее членов.</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 xml:space="preserve">Секретарь аттестационной комиссии ведет протокол защиты на каждого обучающегося в электронной форме в АИС Платонус. </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Результаты защиты дипломной работы (проекта), магистерской диссертации (проекта), сдачи комплексных экзаменов объявляются в день их проведения.</w:t>
      </w:r>
    </w:p>
    <w:p w:rsidR="00793858"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793858">
        <w:rPr>
          <w:sz w:val="28"/>
          <w:szCs w:val="28"/>
        </w:rPr>
        <w:t>Ведомость результатов защиты дипломных работ (проектов), магистерских диссертаций (проек</w:t>
      </w:r>
      <w:r w:rsidR="00793858">
        <w:rPr>
          <w:sz w:val="28"/>
          <w:szCs w:val="28"/>
        </w:rPr>
        <w:t>тов) формируется в АИС Платонус.</w:t>
      </w:r>
      <w:r w:rsidRPr="00793858">
        <w:rPr>
          <w:sz w:val="28"/>
          <w:szCs w:val="28"/>
        </w:rPr>
        <w:t xml:space="preserve"> </w:t>
      </w:r>
    </w:p>
    <w:p w:rsidR="00D901E8" w:rsidRPr="00793858"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793858">
        <w:rPr>
          <w:sz w:val="28"/>
          <w:szCs w:val="28"/>
        </w:rPr>
        <w:t xml:space="preserve">После завершения процедуры защиты секретарь ИА </w:t>
      </w:r>
      <w:r w:rsidR="009C7656" w:rsidRPr="00793858">
        <w:rPr>
          <w:sz w:val="28"/>
          <w:szCs w:val="28"/>
        </w:rPr>
        <w:t>формирует</w:t>
      </w:r>
      <w:r w:rsidRPr="00793858">
        <w:rPr>
          <w:sz w:val="28"/>
          <w:szCs w:val="28"/>
        </w:rPr>
        <w:t xml:space="preserve"> Протоколы защиты на каждого обучающегося и Ведомость результатов защиты. Члены аттестационной комиссии подписывают документы.</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Обучающийся, не согласный с результатами защиты дипломной работы (проекта), магистерской диссертации (проекта), имеет право подать на апелляцию согласно параграфу 1</w:t>
      </w:r>
      <w:r w:rsidR="00DC0883" w:rsidRPr="009C7656">
        <w:rPr>
          <w:sz w:val="28"/>
          <w:szCs w:val="28"/>
        </w:rPr>
        <w:t>0</w:t>
      </w:r>
      <w:r w:rsidRPr="009C7656">
        <w:rPr>
          <w:sz w:val="28"/>
          <w:szCs w:val="28"/>
        </w:rPr>
        <w:t xml:space="preserve"> настоящей главы.</w:t>
      </w:r>
    </w:p>
    <w:p w:rsidR="00D901E8" w:rsidRPr="00006DE8" w:rsidRDefault="00D901E8" w:rsidP="00D901E8">
      <w:pPr>
        <w:pStyle w:val="a5"/>
        <w:tabs>
          <w:tab w:val="left" w:pos="993"/>
          <w:tab w:val="left" w:pos="1276"/>
        </w:tabs>
        <w:spacing w:after="0" w:line="240" w:lineRule="auto"/>
        <w:ind w:left="568"/>
        <w:jc w:val="both"/>
        <w:rPr>
          <w:rFonts w:ascii="Times New Roman" w:eastAsia="Calibri" w:hAnsi="Times New Roman" w:cs="Times New Roman"/>
          <w:sz w:val="28"/>
          <w:szCs w:val="28"/>
        </w:rPr>
      </w:pPr>
    </w:p>
    <w:p w:rsidR="00D901E8" w:rsidRDefault="00D901E8" w:rsidP="00D901E8">
      <w:pPr>
        <w:pStyle w:val="a5"/>
        <w:tabs>
          <w:tab w:val="left" w:pos="993"/>
          <w:tab w:val="left" w:pos="1276"/>
        </w:tabs>
        <w:spacing w:after="0" w:line="240" w:lineRule="auto"/>
        <w:ind w:left="568"/>
        <w:jc w:val="both"/>
        <w:rPr>
          <w:rFonts w:ascii="Times New Roman" w:eastAsia="Calibri" w:hAnsi="Times New Roman" w:cs="Times New Roman"/>
          <w:b/>
          <w:sz w:val="28"/>
          <w:szCs w:val="28"/>
        </w:rPr>
      </w:pPr>
      <w:r>
        <w:rPr>
          <w:rFonts w:ascii="Times New Roman" w:eastAsia="Calibri" w:hAnsi="Times New Roman" w:cs="Times New Roman"/>
          <w:b/>
          <w:sz w:val="28"/>
          <w:szCs w:val="28"/>
        </w:rPr>
        <w:t>Параграф 10. Апелляция</w:t>
      </w:r>
    </w:p>
    <w:p w:rsidR="00D901E8" w:rsidRDefault="00D901E8" w:rsidP="00D901E8">
      <w:pPr>
        <w:pStyle w:val="a5"/>
        <w:tabs>
          <w:tab w:val="left" w:pos="993"/>
          <w:tab w:val="left" w:pos="1276"/>
        </w:tabs>
        <w:spacing w:after="0" w:line="240" w:lineRule="auto"/>
        <w:ind w:left="568"/>
        <w:jc w:val="both"/>
        <w:rPr>
          <w:rFonts w:ascii="Times New Roman" w:eastAsia="Calibri" w:hAnsi="Times New Roman" w:cs="Times New Roman"/>
          <w:b/>
          <w:sz w:val="28"/>
          <w:szCs w:val="28"/>
        </w:rPr>
      </w:pP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 xml:space="preserve">Обучающийся, не согласный с результатами ИА, подает заявление </w:t>
      </w:r>
      <w:r w:rsidR="001B60B8">
        <w:rPr>
          <w:sz w:val="28"/>
          <w:szCs w:val="28"/>
        </w:rPr>
        <w:t>на</w:t>
      </w:r>
      <w:r w:rsidRPr="009C7656">
        <w:rPr>
          <w:sz w:val="28"/>
          <w:szCs w:val="28"/>
        </w:rPr>
        <w:t xml:space="preserve"> апелляци</w:t>
      </w:r>
      <w:r w:rsidR="001B60B8">
        <w:rPr>
          <w:sz w:val="28"/>
          <w:szCs w:val="28"/>
        </w:rPr>
        <w:t>ю</w:t>
      </w:r>
      <w:r w:rsidRPr="009C7656">
        <w:rPr>
          <w:sz w:val="28"/>
          <w:szCs w:val="28"/>
        </w:rPr>
        <w:t xml:space="preserve"> секретарю ИА в день проведения </w:t>
      </w:r>
      <w:r w:rsidR="001B60B8">
        <w:rPr>
          <w:sz w:val="28"/>
          <w:szCs w:val="28"/>
        </w:rPr>
        <w:t xml:space="preserve">защиты или сдачи комплексного экзамена </w:t>
      </w:r>
      <w:r w:rsidRPr="009C7656">
        <w:rPr>
          <w:sz w:val="28"/>
          <w:szCs w:val="28"/>
        </w:rPr>
        <w:t xml:space="preserve">после ознакомления с </w:t>
      </w:r>
      <w:r w:rsidRPr="00695E56">
        <w:rPr>
          <w:sz w:val="28"/>
          <w:szCs w:val="28"/>
        </w:rPr>
        <w:t xml:space="preserve">результатами (Приложение </w:t>
      </w:r>
      <w:r w:rsidR="00695E56" w:rsidRPr="00695E56">
        <w:rPr>
          <w:sz w:val="28"/>
          <w:szCs w:val="28"/>
        </w:rPr>
        <w:t>Щ</w:t>
      </w:r>
      <w:r w:rsidRPr="00695E56">
        <w:rPr>
          <w:sz w:val="28"/>
          <w:szCs w:val="28"/>
        </w:rPr>
        <w:t>).</w:t>
      </w:r>
      <w:r w:rsidRPr="009C7656">
        <w:rPr>
          <w:sz w:val="28"/>
          <w:szCs w:val="28"/>
        </w:rPr>
        <w:t xml:space="preserve"> </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В заявлении обучающийся должен указать и обосновать причину несогласия с результатами ИА</w:t>
      </w:r>
    </w:p>
    <w:p w:rsidR="00D901E8" w:rsidRPr="002420E0"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Апелляционная комиссия рассматривает заявление, изучает материалы и принимает решение на следующий рабочий день после поступления заявления обучающегося.</w:t>
      </w:r>
      <w:r w:rsidRPr="002420E0">
        <w:rPr>
          <w:sz w:val="28"/>
          <w:szCs w:val="28"/>
        </w:rPr>
        <w:t xml:space="preserve"> </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 xml:space="preserve">Для решения спорных вопросов могут привлекаться специалисты из числа преподавателей, квалификация которых соответствует профилю образовательной программы. </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Апелляционная комиссия работает с каждым обучающимся в отдельности. В случае неявки обучающегося на заседание комиссии его заявление на апелляцию не рассматривается.</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После рассмотрения апелляции члены комиссии принимают окончательное решение</w:t>
      </w:r>
      <w:r w:rsidR="001B60B8">
        <w:rPr>
          <w:sz w:val="28"/>
          <w:szCs w:val="28"/>
        </w:rPr>
        <w:t xml:space="preserve">, </w:t>
      </w:r>
      <w:r w:rsidRPr="009C7656">
        <w:rPr>
          <w:sz w:val="28"/>
          <w:szCs w:val="28"/>
        </w:rPr>
        <w:t xml:space="preserve">секретарь ИА оформляет протокол заседания апелляционной </w:t>
      </w:r>
      <w:r w:rsidRPr="00695E56">
        <w:rPr>
          <w:sz w:val="28"/>
          <w:szCs w:val="28"/>
        </w:rPr>
        <w:t xml:space="preserve">комиссии (Приложение </w:t>
      </w:r>
      <w:r w:rsidR="00695E56" w:rsidRPr="00695E56">
        <w:rPr>
          <w:sz w:val="28"/>
          <w:szCs w:val="28"/>
        </w:rPr>
        <w:t>Э</w:t>
      </w:r>
      <w:r w:rsidRPr="00695E56">
        <w:rPr>
          <w:sz w:val="28"/>
          <w:szCs w:val="28"/>
        </w:rPr>
        <w:t>).</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 xml:space="preserve">В случае удовлетворения апелляции повторно оформляется протокол комплексного экзамена / защиты дипломной работы (проекта) / защиты магистерской работы (проекта). В этом случае результаты первого протокола погашаются </w:t>
      </w:r>
      <w:proofErr w:type="gramStart"/>
      <w:r w:rsidRPr="009C7656">
        <w:rPr>
          <w:sz w:val="28"/>
          <w:szCs w:val="28"/>
        </w:rPr>
        <w:t>надписью</w:t>
      </w:r>
      <w:proofErr w:type="gramEnd"/>
      <w:r w:rsidRPr="009C7656">
        <w:rPr>
          <w:sz w:val="28"/>
          <w:szCs w:val="28"/>
        </w:rPr>
        <w:t xml:space="preserve"> «Оценка пересмотрена протоколом №_______от ___________на странице ____» и подписываются всеми присутствующими</w:t>
      </w:r>
      <w:r w:rsidR="00080BA9" w:rsidRPr="009C7656">
        <w:rPr>
          <w:sz w:val="28"/>
          <w:szCs w:val="28"/>
        </w:rPr>
        <w:t xml:space="preserve"> </w:t>
      </w:r>
      <w:r w:rsidRPr="009C7656">
        <w:rPr>
          <w:sz w:val="28"/>
          <w:szCs w:val="28"/>
        </w:rPr>
        <w:t>членами ИА.</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t>Результаты ИА с учетом результатов апелляции оформля</w:t>
      </w:r>
      <w:r w:rsidR="00DC0883" w:rsidRPr="009C7656">
        <w:rPr>
          <w:sz w:val="28"/>
          <w:szCs w:val="28"/>
        </w:rPr>
        <w:t>ются в дополнительном протоколе</w:t>
      </w:r>
      <w:r w:rsidRPr="009C7656">
        <w:rPr>
          <w:sz w:val="28"/>
          <w:szCs w:val="28"/>
        </w:rPr>
        <w:t>.</w:t>
      </w:r>
    </w:p>
    <w:p w:rsidR="00D901E8" w:rsidRPr="009C7656" w:rsidRDefault="00D901E8" w:rsidP="009C765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C7656">
        <w:rPr>
          <w:sz w:val="28"/>
          <w:szCs w:val="28"/>
        </w:rPr>
        <w:lastRenderedPageBreak/>
        <w:t>Обучающийся должен быть ознакомлен с решением апелляционной комиссии.</w:t>
      </w:r>
    </w:p>
    <w:p w:rsidR="00D901E8" w:rsidRDefault="00D901E8" w:rsidP="00D901E8">
      <w:pPr>
        <w:pStyle w:val="a5"/>
        <w:tabs>
          <w:tab w:val="left" w:pos="993"/>
          <w:tab w:val="left" w:pos="1276"/>
        </w:tabs>
        <w:spacing w:after="0" w:line="240" w:lineRule="auto"/>
        <w:ind w:left="568"/>
        <w:jc w:val="both"/>
        <w:rPr>
          <w:rFonts w:ascii="Times New Roman" w:eastAsia="Calibri" w:hAnsi="Times New Roman" w:cs="Times New Roman"/>
          <w:b/>
          <w:sz w:val="28"/>
          <w:szCs w:val="28"/>
        </w:rPr>
      </w:pPr>
    </w:p>
    <w:p w:rsidR="00D901E8" w:rsidRDefault="00D901E8" w:rsidP="00D901E8">
      <w:pPr>
        <w:pStyle w:val="a5"/>
        <w:tabs>
          <w:tab w:val="left" w:pos="993"/>
          <w:tab w:val="left" w:pos="1276"/>
        </w:tabs>
        <w:spacing w:after="0" w:line="240" w:lineRule="auto"/>
        <w:ind w:left="0" w:firstLine="568"/>
        <w:jc w:val="both"/>
        <w:rPr>
          <w:rFonts w:ascii="Times New Roman" w:eastAsia="Calibri" w:hAnsi="Times New Roman" w:cs="Times New Roman"/>
          <w:b/>
          <w:sz w:val="28"/>
          <w:szCs w:val="28"/>
        </w:rPr>
      </w:pPr>
      <w:r>
        <w:rPr>
          <w:rFonts w:ascii="Times New Roman" w:eastAsia="Calibri" w:hAnsi="Times New Roman" w:cs="Times New Roman"/>
          <w:b/>
          <w:sz w:val="28"/>
          <w:szCs w:val="28"/>
        </w:rPr>
        <w:t>Параграф 11. Оформление результатов ИА обучающихся. П</w:t>
      </w:r>
      <w:r w:rsidRPr="00F82388">
        <w:rPr>
          <w:rFonts w:ascii="Times New Roman" w:eastAsia="Calibri" w:hAnsi="Times New Roman" w:cs="Times New Roman"/>
          <w:b/>
          <w:sz w:val="28"/>
          <w:szCs w:val="28"/>
        </w:rPr>
        <w:t>орядок передачи личных дел</w:t>
      </w:r>
      <w:r>
        <w:rPr>
          <w:rFonts w:ascii="Times New Roman" w:eastAsia="Calibri" w:hAnsi="Times New Roman" w:cs="Times New Roman"/>
          <w:b/>
          <w:sz w:val="28"/>
          <w:szCs w:val="28"/>
        </w:rPr>
        <w:t xml:space="preserve"> и документов итоговой аттестации в </w:t>
      </w:r>
      <w:r w:rsidRPr="00F82388">
        <w:rPr>
          <w:rFonts w:ascii="Times New Roman" w:eastAsia="Calibri" w:hAnsi="Times New Roman" w:cs="Times New Roman"/>
          <w:b/>
          <w:sz w:val="28"/>
          <w:szCs w:val="28"/>
        </w:rPr>
        <w:t>архи</w:t>
      </w:r>
      <w:r w:rsidRPr="009B2498">
        <w:rPr>
          <w:rFonts w:ascii="Times New Roman" w:eastAsia="Calibri" w:hAnsi="Times New Roman" w:cs="Times New Roman"/>
          <w:b/>
          <w:sz w:val="28"/>
          <w:szCs w:val="28"/>
          <w:highlight w:val="red"/>
        </w:rPr>
        <w:t>в</w:t>
      </w:r>
    </w:p>
    <w:p w:rsidR="00EF5B7A" w:rsidRDefault="00EF5B7A" w:rsidP="00D901E8">
      <w:pPr>
        <w:pStyle w:val="a5"/>
        <w:tabs>
          <w:tab w:val="left" w:pos="993"/>
          <w:tab w:val="left" w:pos="1276"/>
        </w:tabs>
        <w:spacing w:after="0" w:line="240" w:lineRule="auto"/>
        <w:ind w:left="0" w:firstLine="568"/>
        <w:jc w:val="both"/>
        <w:rPr>
          <w:rFonts w:ascii="Times New Roman" w:eastAsia="Calibri" w:hAnsi="Times New Roman" w:cs="Times New Roman"/>
          <w:b/>
          <w:sz w:val="28"/>
          <w:szCs w:val="28"/>
        </w:rPr>
      </w:pPr>
    </w:p>
    <w:p w:rsidR="00D901E8" w:rsidRPr="001B60B8" w:rsidRDefault="00D901E8" w:rsidP="001B60B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1B60B8">
        <w:rPr>
          <w:sz w:val="28"/>
          <w:szCs w:val="28"/>
        </w:rPr>
        <w:t>До начала ИА секретарь аттестационной комиссии должен:</w:t>
      </w:r>
    </w:p>
    <w:p w:rsidR="00D901E8" w:rsidRDefault="00D901E8" w:rsidP="00D400A6">
      <w:pPr>
        <w:pStyle w:val="a5"/>
        <w:numPr>
          <w:ilvl w:val="0"/>
          <w:numId w:val="13"/>
        </w:numPr>
        <w:tabs>
          <w:tab w:val="left" w:pos="993"/>
          <w:tab w:val="left" w:pos="1276"/>
        </w:tabs>
        <w:spacing w:after="0" w:line="240" w:lineRule="auto"/>
        <w:ind w:left="0" w:firstLine="567"/>
        <w:jc w:val="both"/>
        <w:rPr>
          <w:rFonts w:ascii="Times New Roman" w:eastAsia="Calibri" w:hAnsi="Times New Roman" w:cs="Times New Roman"/>
          <w:sz w:val="28"/>
          <w:szCs w:val="28"/>
        </w:rPr>
      </w:pPr>
      <w:r w:rsidRPr="00691D61">
        <w:rPr>
          <w:rFonts w:ascii="Times New Roman" w:eastAsia="Calibri" w:hAnsi="Times New Roman" w:cs="Times New Roman"/>
          <w:b/>
          <w:sz w:val="28"/>
          <w:szCs w:val="28"/>
        </w:rPr>
        <w:t>за 2 недели до начала И</w:t>
      </w:r>
      <w:r>
        <w:rPr>
          <w:rFonts w:ascii="Times New Roman" w:eastAsia="Calibri" w:hAnsi="Times New Roman" w:cs="Times New Roman"/>
          <w:b/>
          <w:sz w:val="28"/>
          <w:szCs w:val="28"/>
        </w:rPr>
        <w:t>А</w:t>
      </w:r>
      <w:r w:rsidRPr="00F82388">
        <w:rPr>
          <w:rFonts w:ascii="Times New Roman" w:eastAsia="Calibri" w:hAnsi="Times New Roman" w:cs="Times New Roman"/>
          <w:sz w:val="28"/>
          <w:szCs w:val="28"/>
        </w:rPr>
        <w:t xml:space="preserve"> </w:t>
      </w:r>
      <w:r>
        <w:rPr>
          <w:rFonts w:ascii="Times New Roman" w:eastAsia="Calibri" w:hAnsi="Times New Roman" w:cs="Times New Roman"/>
          <w:b/>
          <w:sz w:val="28"/>
          <w:szCs w:val="28"/>
        </w:rPr>
        <w:t>получить в</w:t>
      </w:r>
      <w:r w:rsidRPr="00691D61">
        <w:rPr>
          <w:rFonts w:ascii="Times New Roman" w:eastAsia="Calibri" w:hAnsi="Times New Roman" w:cs="Times New Roman"/>
          <w:b/>
          <w:sz w:val="28"/>
          <w:szCs w:val="28"/>
        </w:rPr>
        <w:t xml:space="preserve"> директорате </w:t>
      </w:r>
      <w:r w:rsidRPr="00A11E4C">
        <w:rPr>
          <w:rFonts w:ascii="Times New Roman" w:eastAsia="Calibri" w:hAnsi="Times New Roman" w:cs="Times New Roman"/>
          <w:sz w:val="28"/>
          <w:szCs w:val="28"/>
        </w:rPr>
        <w:t>копии</w:t>
      </w:r>
      <w:r w:rsidRPr="00EA7009">
        <w:rPr>
          <w:rFonts w:ascii="Times New Roman" w:eastAsia="Calibri" w:hAnsi="Times New Roman" w:cs="Times New Roman"/>
          <w:b/>
          <w:sz w:val="28"/>
          <w:szCs w:val="28"/>
        </w:rPr>
        <w:t xml:space="preserve"> </w:t>
      </w:r>
      <w:r w:rsidRPr="00EA7009">
        <w:rPr>
          <w:rFonts w:ascii="Times New Roman" w:eastAsia="Calibri" w:hAnsi="Times New Roman" w:cs="Times New Roman"/>
          <w:sz w:val="28"/>
          <w:szCs w:val="28"/>
        </w:rPr>
        <w:t>приказов</w:t>
      </w:r>
      <w:r>
        <w:rPr>
          <w:rFonts w:ascii="Times New Roman" w:eastAsia="Calibri" w:hAnsi="Times New Roman" w:cs="Times New Roman"/>
          <w:sz w:val="28"/>
          <w:szCs w:val="28"/>
        </w:rPr>
        <w:t xml:space="preserve"> о закреплении руководителей и тем дипломных работ (проектов), о закреплении руководителей и тем магистерских диссертаций (проектов), о </w:t>
      </w:r>
      <w:r w:rsidRPr="00F82388">
        <w:rPr>
          <w:rFonts w:ascii="Times New Roman" w:eastAsia="Calibri" w:hAnsi="Times New Roman" w:cs="Times New Roman"/>
          <w:sz w:val="28"/>
          <w:szCs w:val="28"/>
        </w:rPr>
        <w:t>составе</w:t>
      </w:r>
      <w:r>
        <w:rPr>
          <w:rFonts w:ascii="Times New Roman" w:eastAsia="Calibri" w:hAnsi="Times New Roman" w:cs="Times New Roman"/>
          <w:sz w:val="28"/>
          <w:szCs w:val="28"/>
        </w:rPr>
        <w:t xml:space="preserve"> аттестационной комиссии</w:t>
      </w:r>
      <w:r w:rsidRPr="00F8238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F82388">
        <w:rPr>
          <w:rFonts w:ascii="Times New Roman" w:eastAsia="Calibri" w:hAnsi="Times New Roman" w:cs="Times New Roman"/>
          <w:sz w:val="28"/>
          <w:szCs w:val="28"/>
        </w:rPr>
        <w:t xml:space="preserve">о составе апелляционной комиссии, </w:t>
      </w:r>
      <w:r w:rsidRPr="00EA7009">
        <w:rPr>
          <w:rFonts w:ascii="Times New Roman" w:eastAsia="Calibri" w:hAnsi="Times New Roman" w:cs="Times New Roman"/>
          <w:sz w:val="28"/>
          <w:szCs w:val="28"/>
        </w:rPr>
        <w:t xml:space="preserve">копию </w:t>
      </w:r>
      <w:r w:rsidR="001B60B8">
        <w:rPr>
          <w:rFonts w:ascii="Times New Roman" w:eastAsia="Calibri" w:hAnsi="Times New Roman" w:cs="Times New Roman"/>
          <w:sz w:val="28"/>
          <w:szCs w:val="28"/>
        </w:rPr>
        <w:t xml:space="preserve">приказа </w:t>
      </w:r>
      <w:r>
        <w:rPr>
          <w:rFonts w:ascii="Times New Roman" w:eastAsia="Calibri" w:hAnsi="Times New Roman" w:cs="Times New Roman"/>
          <w:sz w:val="28"/>
          <w:szCs w:val="28"/>
        </w:rPr>
        <w:t>о допуске обучающихся к ИА;</w:t>
      </w:r>
    </w:p>
    <w:p w:rsidR="00D901E8" w:rsidRDefault="00D901E8" w:rsidP="00D400A6">
      <w:pPr>
        <w:pStyle w:val="a5"/>
        <w:numPr>
          <w:ilvl w:val="0"/>
          <w:numId w:val="13"/>
        </w:numPr>
        <w:tabs>
          <w:tab w:val="left" w:pos="993"/>
          <w:tab w:val="left" w:pos="1276"/>
        </w:tabs>
        <w:spacing w:after="0" w:line="240" w:lineRule="auto"/>
        <w:ind w:left="0" w:firstLine="567"/>
        <w:jc w:val="both"/>
        <w:rPr>
          <w:rFonts w:ascii="Times New Roman" w:eastAsia="Calibri" w:hAnsi="Times New Roman" w:cs="Times New Roman"/>
          <w:sz w:val="28"/>
          <w:szCs w:val="28"/>
        </w:rPr>
      </w:pPr>
      <w:r w:rsidRPr="00691D61">
        <w:rPr>
          <w:rFonts w:ascii="Times New Roman" w:eastAsia="Calibri" w:hAnsi="Times New Roman" w:cs="Times New Roman"/>
          <w:b/>
          <w:sz w:val="28"/>
          <w:szCs w:val="28"/>
        </w:rPr>
        <w:t>за 2 недели</w:t>
      </w:r>
      <w:r>
        <w:rPr>
          <w:rFonts w:ascii="Times New Roman" w:eastAsia="Calibri" w:hAnsi="Times New Roman" w:cs="Times New Roman"/>
          <w:sz w:val="28"/>
          <w:szCs w:val="28"/>
        </w:rPr>
        <w:t xml:space="preserve"> </w:t>
      </w:r>
      <w:r w:rsidRPr="00691D61">
        <w:rPr>
          <w:rFonts w:ascii="Times New Roman" w:eastAsia="Calibri" w:hAnsi="Times New Roman" w:cs="Times New Roman"/>
          <w:b/>
          <w:sz w:val="28"/>
          <w:szCs w:val="28"/>
        </w:rPr>
        <w:t>до начала ИА</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 xml:space="preserve">получить </w:t>
      </w:r>
      <w:r w:rsidRPr="00691D61">
        <w:rPr>
          <w:rFonts w:ascii="Times New Roman" w:eastAsia="Calibri" w:hAnsi="Times New Roman" w:cs="Times New Roman"/>
          <w:b/>
          <w:sz w:val="28"/>
          <w:szCs w:val="28"/>
        </w:rPr>
        <w:t xml:space="preserve">на выпускающей кафедре </w:t>
      </w:r>
      <w:r w:rsidRPr="00A11E4C">
        <w:rPr>
          <w:rFonts w:ascii="Times New Roman" w:eastAsia="Calibri" w:hAnsi="Times New Roman" w:cs="Times New Roman"/>
          <w:sz w:val="28"/>
          <w:szCs w:val="28"/>
        </w:rPr>
        <w:t>копии</w:t>
      </w:r>
      <w:r>
        <w:rPr>
          <w:rFonts w:ascii="Times New Roman" w:eastAsia="Calibri" w:hAnsi="Times New Roman" w:cs="Times New Roman"/>
          <w:sz w:val="28"/>
          <w:szCs w:val="28"/>
        </w:rPr>
        <w:t xml:space="preserve"> утвержденных программ комплексн</w:t>
      </w:r>
      <w:r w:rsidR="001B60B8">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экзамен</w:t>
      </w:r>
      <w:r w:rsidR="001B60B8">
        <w:rPr>
          <w:rFonts w:ascii="Times New Roman" w:eastAsia="Calibri" w:hAnsi="Times New Roman" w:cs="Times New Roman"/>
          <w:sz w:val="28"/>
          <w:szCs w:val="28"/>
        </w:rPr>
        <w:t>а</w:t>
      </w:r>
      <w:r>
        <w:rPr>
          <w:rFonts w:ascii="Times New Roman" w:eastAsia="Calibri" w:hAnsi="Times New Roman" w:cs="Times New Roman"/>
          <w:sz w:val="28"/>
          <w:szCs w:val="28"/>
        </w:rPr>
        <w:t>, копии паспортов тестовых заданий комплексного экзамена;</w:t>
      </w:r>
    </w:p>
    <w:p w:rsidR="00D901E8" w:rsidRDefault="00D901E8" w:rsidP="00D400A6">
      <w:pPr>
        <w:pStyle w:val="a5"/>
        <w:numPr>
          <w:ilvl w:val="0"/>
          <w:numId w:val="13"/>
        </w:numPr>
        <w:tabs>
          <w:tab w:val="left" w:pos="993"/>
          <w:tab w:val="left" w:pos="1276"/>
        </w:tabs>
        <w:spacing w:after="0" w:line="240" w:lineRule="auto"/>
        <w:ind w:left="0" w:firstLine="567"/>
        <w:jc w:val="both"/>
        <w:rPr>
          <w:rFonts w:ascii="Times New Roman" w:eastAsia="Calibri" w:hAnsi="Times New Roman" w:cs="Times New Roman"/>
          <w:sz w:val="28"/>
          <w:szCs w:val="28"/>
        </w:rPr>
      </w:pPr>
      <w:r w:rsidRPr="00A11E4C">
        <w:rPr>
          <w:rFonts w:ascii="Times New Roman" w:eastAsia="Calibri" w:hAnsi="Times New Roman" w:cs="Times New Roman"/>
          <w:b/>
          <w:sz w:val="28"/>
          <w:szCs w:val="28"/>
        </w:rPr>
        <w:t xml:space="preserve">за 2 недели до </w:t>
      </w:r>
      <w:r>
        <w:rPr>
          <w:rFonts w:ascii="Times New Roman" w:eastAsia="Calibri" w:hAnsi="Times New Roman" w:cs="Times New Roman"/>
          <w:b/>
          <w:sz w:val="28"/>
          <w:szCs w:val="28"/>
        </w:rPr>
        <w:t>защиты</w:t>
      </w:r>
      <w:r>
        <w:rPr>
          <w:rFonts w:ascii="Times New Roman" w:eastAsia="Calibri" w:hAnsi="Times New Roman" w:cs="Times New Roman"/>
          <w:sz w:val="28"/>
          <w:szCs w:val="28"/>
        </w:rPr>
        <w:t xml:space="preserve"> </w:t>
      </w:r>
      <w:r w:rsidRPr="00A11E4C">
        <w:rPr>
          <w:rFonts w:ascii="Times New Roman" w:eastAsia="Calibri" w:hAnsi="Times New Roman" w:cs="Times New Roman"/>
          <w:b/>
          <w:sz w:val="28"/>
          <w:szCs w:val="28"/>
        </w:rPr>
        <w:t>получить у заведующего выпускающей кафедры</w:t>
      </w:r>
      <w:r>
        <w:rPr>
          <w:rFonts w:ascii="Times New Roman" w:eastAsia="Calibri" w:hAnsi="Times New Roman" w:cs="Times New Roman"/>
          <w:sz w:val="28"/>
          <w:szCs w:val="28"/>
        </w:rPr>
        <w:t xml:space="preserve"> списки обучающихся </w:t>
      </w:r>
      <w:r w:rsidR="001B60B8">
        <w:rPr>
          <w:rFonts w:ascii="Times New Roman" w:eastAsia="Calibri" w:hAnsi="Times New Roman" w:cs="Times New Roman"/>
          <w:sz w:val="28"/>
          <w:szCs w:val="28"/>
        </w:rPr>
        <w:t>по</w:t>
      </w:r>
      <w:r>
        <w:rPr>
          <w:rFonts w:ascii="Times New Roman" w:eastAsia="Calibri" w:hAnsi="Times New Roman" w:cs="Times New Roman"/>
          <w:sz w:val="28"/>
          <w:szCs w:val="28"/>
        </w:rPr>
        <w:t xml:space="preserve"> подгрупп</w:t>
      </w:r>
      <w:r w:rsidR="001B60B8">
        <w:rPr>
          <w:rFonts w:ascii="Times New Roman" w:eastAsia="Calibri" w:hAnsi="Times New Roman" w:cs="Times New Roman"/>
          <w:sz w:val="28"/>
          <w:szCs w:val="28"/>
        </w:rPr>
        <w:t>ам</w:t>
      </w:r>
      <w:r>
        <w:rPr>
          <w:rFonts w:ascii="Times New Roman" w:eastAsia="Calibri" w:hAnsi="Times New Roman" w:cs="Times New Roman"/>
          <w:sz w:val="28"/>
          <w:szCs w:val="28"/>
        </w:rPr>
        <w:t xml:space="preserve"> </w:t>
      </w:r>
      <w:r w:rsidRPr="00A11E4C">
        <w:rPr>
          <w:rFonts w:ascii="Times New Roman" w:eastAsia="Calibri" w:hAnsi="Times New Roman" w:cs="Times New Roman"/>
          <w:b/>
          <w:sz w:val="28"/>
          <w:szCs w:val="28"/>
        </w:rPr>
        <w:t>и настроить</w:t>
      </w:r>
      <w:r>
        <w:rPr>
          <w:rFonts w:ascii="Times New Roman" w:eastAsia="Calibri" w:hAnsi="Times New Roman" w:cs="Times New Roman"/>
          <w:sz w:val="28"/>
          <w:szCs w:val="28"/>
        </w:rPr>
        <w:t xml:space="preserve"> даты защиты каждой подгруппы в АИС </w:t>
      </w:r>
      <w:proofErr w:type="spellStart"/>
      <w:r>
        <w:rPr>
          <w:rFonts w:ascii="Times New Roman" w:eastAsia="Calibri" w:hAnsi="Times New Roman" w:cs="Times New Roman"/>
          <w:sz w:val="28"/>
          <w:szCs w:val="28"/>
          <w:lang w:val="en-US"/>
        </w:rPr>
        <w:t>Platonus</w:t>
      </w:r>
      <w:proofErr w:type="spellEnd"/>
      <w:r>
        <w:rPr>
          <w:rFonts w:ascii="Times New Roman" w:eastAsia="Calibri" w:hAnsi="Times New Roman" w:cs="Times New Roman"/>
          <w:sz w:val="28"/>
          <w:szCs w:val="28"/>
        </w:rPr>
        <w:t>;</w:t>
      </w:r>
    </w:p>
    <w:p w:rsidR="00D901E8" w:rsidRPr="009F5E2E" w:rsidRDefault="00D901E8" w:rsidP="009F5E2E">
      <w:pPr>
        <w:pStyle w:val="a5"/>
        <w:numPr>
          <w:ilvl w:val="0"/>
          <w:numId w:val="13"/>
        </w:numPr>
        <w:tabs>
          <w:tab w:val="left" w:pos="993"/>
          <w:tab w:val="left" w:pos="1276"/>
        </w:tabs>
        <w:spacing w:after="0" w:line="240" w:lineRule="auto"/>
        <w:ind w:left="0" w:firstLine="567"/>
        <w:jc w:val="both"/>
        <w:rPr>
          <w:rFonts w:ascii="Times New Roman" w:eastAsia="Calibri" w:hAnsi="Times New Roman" w:cs="Times New Roman"/>
          <w:sz w:val="28"/>
          <w:szCs w:val="28"/>
        </w:rPr>
      </w:pPr>
      <w:r w:rsidRPr="00EA7009">
        <w:rPr>
          <w:rFonts w:ascii="Times New Roman" w:eastAsia="Calibri" w:hAnsi="Times New Roman" w:cs="Times New Roman"/>
          <w:b/>
          <w:sz w:val="28"/>
          <w:szCs w:val="28"/>
        </w:rPr>
        <w:t xml:space="preserve">за 1 неделю до </w:t>
      </w:r>
      <w:r>
        <w:rPr>
          <w:rFonts w:ascii="Times New Roman" w:eastAsia="Calibri" w:hAnsi="Times New Roman" w:cs="Times New Roman"/>
          <w:b/>
          <w:sz w:val="28"/>
          <w:szCs w:val="28"/>
        </w:rPr>
        <w:t xml:space="preserve">защиты принять </w:t>
      </w:r>
      <w:r w:rsidRPr="00EA7009">
        <w:rPr>
          <w:rFonts w:ascii="Times New Roman" w:eastAsia="Calibri" w:hAnsi="Times New Roman" w:cs="Times New Roman"/>
          <w:b/>
          <w:sz w:val="28"/>
          <w:szCs w:val="28"/>
        </w:rPr>
        <w:t xml:space="preserve">у обучающихся </w:t>
      </w:r>
      <w:r w:rsidRPr="00EA7009">
        <w:rPr>
          <w:rFonts w:ascii="Times New Roman" w:eastAsia="Calibri" w:hAnsi="Times New Roman" w:cs="Times New Roman"/>
          <w:sz w:val="28"/>
          <w:szCs w:val="28"/>
        </w:rPr>
        <w:t xml:space="preserve">дипломные работы (проекты), магистерские диссертации (проекты) </w:t>
      </w:r>
      <w:r w:rsidRPr="008149D1">
        <w:rPr>
          <w:rFonts w:ascii="Times New Roman" w:eastAsia="Calibri" w:hAnsi="Times New Roman" w:cs="Times New Roman"/>
          <w:b/>
          <w:sz w:val="28"/>
          <w:szCs w:val="28"/>
        </w:rPr>
        <w:t>и проверить</w:t>
      </w:r>
      <w:r w:rsidRPr="00EA7009">
        <w:rPr>
          <w:rFonts w:ascii="Times New Roman" w:eastAsia="Calibri" w:hAnsi="Times New Roman" w:cs="Times New Roman"/>
          <w:sz w:val="28"/>
          <w:szCs w:val="28"/>
        </w:rPr>
        <w:t xml:space="preserve"> наличие всех необходимых подписанных документов: отзыв научного руководителя; рецензия рецензента; протокол о проверке на наличие неавторизованных заимствований (плагиата), скаченный из системы </w:t>
      </w:r>
      <w:proofErr w:type="spellStart"/>
      <w:r w:rsidRPr="00EA7009">
        <w:rPr>
          <w:rFonts w:ascii="Times New Roman" w:eastAsia="Calibri" w:hAnsi="Times New Roman" w:cs="Times New Roman"/>
          <w:sz w:val="28"/>
          <w:szCs w:val="28"/>
        </w:rPr>
        <w:t>StrikePlagiarizm</w:t>
      </w:r>
      <w:proofErr w:type="spellEnd"/>
      <w:r w:rsidRPr="00EA7009">
        <w:rPr>
          <w:rFonts w:ascii="Times New Roman" w:eastAsia="Calibri" w:hAnsi="Times New Roman" w:cs="Times New Roman"/>
          <w:sz w:val="28"/>
          <w:szCs w:val="28"/>
        </w:rPr>
        <w:t>; информированное согласие обучающегося об оригинальности работы;</w:t>
      </w:r>
      <w:r>
        <w:rPr>
          <w:rFonts w:ascii="Times New Roman" w:eastAsia="Calibri" w:hAnsi="Times New Roman" w:cs="Times New Roman"/>
          <w:sz w:val="28"/>
          <w:szCs w:val="28"/>
        </w:rPr>
        <w:t xml:space="preserve"> к</w:t>
      </w:r>
      <w:r w:rsidRPr="00EA7009">
        <w:rPr>
          <w:rFonts w:ascii="Times New Roman" w:eastAsia="Calibri" w:hAnsi="Times New Roman" w:cs="Times New Roman"/>
          <w:sz w:val="28"/>
          <w:szCs w:val="28"/>
        </w:rPr>
        <w:t>раткий Отчет подобия, скачанн</w:t>
      </w:r>
      <w:r w:rsidR="009F5E2E">
        <w:rPr>
          <w:rFonts w:ascii="Times New Roman" w:eastAsia="Calibri" w:hAnsi="Times New Roman" w:cs="Times New Roman"/>
          <w:sz w:val="28"/>
          <w:szCs w:val="28"/>
        </w:rPr>
        <w:t xml:space="preserve">ый из системы </w:t>
      </w:r>
      <w:proofErr w:type="spellStart"/>
      <w:r w:rsidR="009F5E2E">
        <w:rPr>
          <w:rFonts w:ascii="Times New Roman" w:eastAsia="Calibri" w:hAnsi="Times New Roman" w:cs="Times New Roman"/>
          <w:sz w:val="28"/>
          <w:szCs w:val="28"/>
        </w:rPr>
        <w:t>StrikePlagiarizm</w:t>
      </w:r>
      <w:proofErr w:type="spellEnd"/>
      <w:r w:rsidR="009F5E2E">
        <w:rPr>
          <w:rFonts w:ascii="Times New Roman" w:eastAsia="Calibri" w:hAnsi="Times New Roman" w:cs="Times New Roman"/>
          <w:sz w:val="28"/>
          <w:szCs w:val="28"/>
        </w:rPr>
        <w:t>.</w:t>
      </w:r>
    </w:p>
    <w:p w:rsidR="00D901E8" w:rsidRPr="001B60B8" w:rsidRDefault="00D901E8" w:rsidP="001B60B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1B60B8">
        <w:rPr>
          <w:sz w:val="28"/>
          <w:szCs w:val="28"/>
        </w:rPr>
        <w:t xml:space="preserve">Секретарь ведет протоколы всех заседаний аттестационной комиссии в АИС </w:t>
      </w:r>
      <w:proofErr w:type="spellStart"/>
      <w:r w:rsidRPr="001B60B8">
        <w:rPr>
          <w:sz w:val="28"/>
          <w:szCs w:val="28"/>
        </w:rPr>
        <w:t>Platonus</w:t>
      </w:r>
      <w:proofErr w:type="spellEnd"/>
      <w:r w:rsidRPr="001B60B8">
        <w:rPr>
          <w:sz w:val="28"/>
          <w:szCs w:val="28"/>
        </w:rPr>
        <w:t xml:space="preserve">, вносит результаты в АИС </w:t>
      </w:r>
      <w:proofErr w:type="spellStart"/>
      <w:r w:rsidRPr="001B60B8">
        <w:rPr>
          <w:sz w:val="28"/>
          <w:szCs w:val="28"/>
        </w:rPr>
        <w:t>Platonus</w:t>
      </w:r>
      <w:proofErr w:type="spellEnd"/>
      <w:r w:rsidRPr="001B60B8">
        <w:rPr>
          <w:sz w:val="28"/>
          <w:szCs w:val="28"/>
        </w:rPr>
        <w:t>, распечатывает протоколы и передает их на подпись членам комиссии.</w:t>
      </w:r>
    </w:p>
    <w:p w:rsidR="00D901E8" w:rsidRPr="001B60B8" w:rsidRDefault="00D901E8" w:rsidP="001B60B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1B60B8">
        <w:rPr>
          <w:sz w:val="28"/>
          <w:szCs w:val="28"/>
        </w:rPr>
        <w:t xml:space="preserve">Протоколы заседаний аттестационных комиссий ведутся секретарем аттестационной комиссии индивидуально на каждого обучающегося в АИС </w:t>
      </w:r>
      <w:proofErr w:type="spellStart"/>
      <w:r w:rsidRPr="001B60B8">
        <w:rPr>
          <w:sz w:val="28"/>
          <w:szCs w:val="28"/>
        </w:rPr>
        <w:t>Platonus</w:t>
      </w:r>
      <w:proofErr w:type="spellEnd"/>
      <w:r w:rsidRPr="00E30761">
        <w:rPr>
          <w:sz w:val="28"/>
          <w:szCs w:val="28"/>
        </w:rPr>
        <w:t>).</w:t>
      </w:r>
      <w:r w:rsidRPr="001B60B8">
        <w:rPr>
          <w:sz w:val="28"/>
          <w:szCs w:val="28"/>
        </w:rPr>
        <w:t xml:space="preserve"> В протоколы вносятся результаты комплексн</w:t>
      </w:r>
      <w:r w:rsidR="001B60B8">
        <w:rPr>
          <w:sz w:val="28"/>
          <w:szCs w:val="28"/>
        </w:rPr>
        <w:t>ого</w:t>
      </w:r>
      <w:r w:rsidRPr="001B60B8">
        <w:rPr>
          <w:sz w:val="28"/>
          <w:szCs w:val="28"/>
        </w:rPr>
        <w:t xml:space="preserve"> экзамен</w:t>
      </w:r>
      <w:r w:rsidR="001B60B8">
        <w:rPr>
          <w:sz w:val="28"/>
          <w:szCs w:val="28"/>
        </w:rPr>
        <w:t>а</w:t>
      </w:r>
      <w:r w:rsidRPr="001B60B8">
        <w:rPr>
          <w:sz w:val="28"/>
          <w:szCs w:val="28"/>
        </w:rPr>
        <w:t>, защиты дипломной работы (проекта) / магистерской диссертации (проекта), также записываются заданные вопросы и мнения членов аттестационной комиссии. В случаях, если мнение одного члена комиссии не совпадает с мнением остальных членов комиссии, записывает собственное мнение в протоколе.</w:t>
      </w:r>
    </w:p>
    <w:p w:rsidR="006736CB" w:rsidRPr="001B60B8" w:rsidRDefault="00D901E8" w:rsidP="001B60B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1B60B8">
        <w:rPr>
          <w:sz w:val="28"/>
          <w:szCs w:val="28"/>
        </w:rPr>
        <w:t xml:space="preserve">На заключительном заседании аттестационная комиссия принимает решение о присуждении академической степени «бакалавра» / «магистра» или присвоении квалификации специалиста по соответствующей образовательной программе. На каждого выпускника оформляется индивидуальный протокол в АИС </w:t>
      </w:r>
      <w:proofErr w:type="spellStart"/>
      <w:r w:rsidRPr="001B60B8">
        <w:rPr>
          <w:sz w:val="28"/>
          <w:szCs w:val="28"/>
        </w:rPr>
        <w:t>Platonus</w:t>
      </w:r>
      <w:proofErr w:type="spellEnd"/>
      <w:r w:rsidRPr="001B60B8">
        <w:rPr>
          <w:sz w:val="28"/>
          <w:szCs w:val="28"/>
        </w:rPr>
        <w:t xml:space="preserve">, который распечатывается и подписывается всеми членами аттестационной комиссии. </w:t>
      </w:r>
    </w:p>
    <w:p w:rsidR="00D901E8" w:rsidRPr="001B60B8" w:rsidRDefault="00D901E8" w:rsidP="001B60B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1B60B8">
        <w:rPr>
          <w:sz w:val="28"/>
          <w:szCs w:val="28"/>
        </w:rPr>
        <w:t>На следующий рабочий день после присуждения академической степени «бакалавра» / «магистра» или присвоении квалификации специалиста по соответствующей образовательной программе издается приказ Председателя Правления – Ректора о выпуске на основании представления директора института.</w:t>
      </w:r>
    </w:p>
    <w:p w:rsidR="00D901E8" w:rsidRPr="001B60B8" w:rsidRDefault="00D901E8" w:rsidP="001B60B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80322C">
        <w:rPr>
          <w:sz w:val="28"/>
          <w:szCs w:val="28"/>
        </w:rPr>
        <w:lastRenderedPageBreak/>
        <w:t xml:space="preserve">После издания приказа о выпуске </w:t>
      </w:r>
      <w:r w:rsidR="009B2498" w:rsidRPr="0080322C">
        <w:rPr>
          <w:sz w:val="28"/>
          <w:szCs w:val="28"/>
        </w:rPr>
        <w:t>специалисты</w:t>
      </w:r>
      <w:r w:rsidRPr="0080322C">
        <w:rPr>
          <w:sz w:val="28"/>
          <w:szCs w:val="28"/>
        </w:rPr>
        <w:t xml:space="preserve"> </w:t>
      </w:r>
      <w:r w:rsidR="00DC0883" w:rsidRPr="0080322C">
        <w:rPr>
          <w:sz w:val="28"/>
          <w:szCs w:val="28"/>
        </w:rPr>
        <w:t>Офиса Регистратора</w:t>
      </w:r>
      <w:r w:rsidRPr="001B60B8">
        <w:rPr>
          <w:sz w:val="28"/>
          <w:szCs w:val="28"/>
        </w:rPr>
        <w:t xml:space="preserve"> заполняют бланки дипломов и приложений в соответствии с инструкцией «Порядок выдачи документов об образовании и их дубликатов».</w:t>
      </w:r>
    </w:p>
    <w:p w:rsidR="00D901E8" w:rsidRPr="001B60B8" w:rsidRDefault="00D901E8" w:rsidP="001B60B8">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1B60B8">
        <w:rPr>
          <w:sz w:val="28"/>
          <w:szCs w:val="28"/>
        </w:rPr>
        <w:t xml:space="preserve">По окончании работы председатель </w:t>
      </w:r>
      <w:r w:rsidR="009972E5">
        <w:rPr>
          <w:sz w:val="28"/>
          <w:szCs w:val="28"/>
        </w:rPr>
        <w:t>АК формиру</w:t>
      </w:r>
      <w:r w:rsidR="00E30761">
        <w:rPr>
          <w:sz w:val="28"/>
          <w:szCs w:val="28"/>
        </w:rPr>
        <w:t>е</w:t>
      </w:r>
      <w:r w:rsidR="009972E5">
        <w:rPr>
          <w:sz w:val="28"/>
          <w:szCs w:val="28"/>
        </w:rPr>
        <w:t>т</w:t>
      </w:r>
      <w:r w:rsidRPr="001B60B8">
        <w:rPr>
          <w:sz w:val="28"/>
          <w:szCs w:val="28"/>
        </w:rPr>
        <w:t xml:space="preserve"> отчет и в двухнедельный срок представляет его руководителю вуза, для обсуждения на заседании </w:t>
      </w:r>
      <w:r w:rsidR="009972E5">
        <w:rPr>
          <w:sz w:val="28"/>
          <w:szCs w:val="28"/>
        </w:rPr>
        <w:t>У</w:t>
      </w:r>
      <w:r w:rsidRPr="001B60B8">
        <w:rPr>
          <w:sz w:val="28"/>
          <w:szCs w:val="28"/>
        </w:rPr>
        <w:t xml:space="preserve">ченого </w:t>
      </w:r>
      <w:r w:rsidRPr="00695E56">
        <w:rPr>
          <w:sz w:val="28"/>
          <w:szCs w:val="28"/>
        </w:rPr>
        <w:t>совета</w:t>
      </w:r>
      <w:r w:rsidR="00E9368F" w:rsidRPr="00695E56">
        <w:rPr>
          <w:sz w:val="28"/>
          <w:szCs w:val="28"/>
        </w:rPr>
        <w:t xml:space="preserve"> (Приложени</w:t>
      </w:r>
      <w:r w:rsidR="002A5A21" w:rsidRPr="00695E56">
        <w:rPr>
          <w:sz w:val="28"/>
          <w:szCs w:val="28"/>
        </w:rPr>
        <w:t>я</w:t>
      </w:r>
      <w:r w:rsidR="00E9368F" w:rsidRPr="00695E56">
        <w:rPr>
          <w:sz w:val="28"/>
          <w:szCs w:val="28"/>
        </w:rPr>
        <w:t xml:space="preserve"> </w:t>
      </w:r>
      <w:r w:rsidR="00695E56" w:rsidRPr="00695E56">
        <w:rPr>
          <w:sz w:val="28"/>
          <w:szCs w:val="28"/>
        </w:rPr>
        <w:t>Ю</w:t>
      </w:r>
      <w:r w:rsidR="00E9368F" w:rsidRPr="00695E56">
        <w:rPr>
          <w:sz w:val="28"/>
          <w:szCs w:val="28"/>
        </w:rPr>
        <w:t xml:space="preserve">, </w:t>
      </w:r>
      <w:proofErr w:type="gramStart"/>
      <w:r w:rsidR="00695E56" w:rsidRPr="00695E56">
        <w:rPr>
          <w:sz w:val="28"/>
          <w:szCs w:val="28"/>
        </w:rPr>
        <w:t>Я</w:t>
      </w:r>
      <w:proofErr w:type="gramEnd"/>
      <w:r w:rsidRPr="00695E56">
        <w:rPr>
          <w:sz w:val="28"/>
          <w:szCs w:val="28"/>
        </w:rPr>
        <w:t>).</w:t>
      </w:r>
    </w:p>
    <w:p w:rsidR="00D901E8" w:rsidRPr="00E30761" w:rsidRDefault="00D901E8" w:rsidP="009972E5">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E30761">
        <w:rPr>
          <w:sz w:val="28"/>
          <w:szCs w:val="28"/>
        </w:rPr>
        <w:t xml:space="preserve">Все оформленные дела (протоколы </w:t>
      </w:r>
      <w:r w:rsidR="00DC0883" w:rsidRPr="00E30761">
        <w:rPr>
          <w:sz w:val="28"/>
          <w:szCs w:val="28"/>
        </w:rPr>
        <w:t>и ведомости)</w:t>
      </w:r>
      <w:r w:rsidRPr="00E30761">
        <w:rPr>
          <w:sz w:val="28"/>
          <w:szCs w:val="28"/>
        </w:rPr>
        <w:t xml:space="preserve"> передаются в архив по описи. </w:t>
      </w:r>
    </w:p>
    <w:p w:rsidR="005364B0" w:rsidRDefault="005364B0" w:rsidP="00004121">
      <w:pPr>
        <w:pStyle w:val="a5"/>
        <w:tabs>
          <w:tab w:val="left" w:pos="851"/>
          <w:tab w:val="left" w:pos="993"/>
          <w:tab w:val="left" w:pos="1276"/>
        </w:tabs>
        <w:spacing w:after="0" w:line="240" w:lineRule="auto"/>
        <w:ind w:left="567"/>
        <w:jc w:val="both"/>
        <w:rPr>
          <w:rFonts w:ascii="Times New Roman" w:hAnsi="Times New Roman" w:cs="Times New Roman"/>
          <w:b/>
          <w:sz w:val="28"/>
          <w:szCs w:val="28"/>
          <w:shd w:val="clear" w:color="auto" w:fill="FFFFFF"/>
        </w:rPr>
      </w:pPr>
    </w:p>
    <w:p w:rsidR="00EF5B7A" w:rsidRDefault="0080322C" w:rsidP="0080322C">
      <w:pPr>
        <w:pStyle w:val="a5"/>
        <w:tabs>
          <w:tab w:val="left" w:pos="2160"/>
        </w:tabs>
        <w:spacing w:after="0" w:line="240" w:lineRule="auto"/>
        <w:ind w:left="567"/>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ab/>
      </w:r>
    </w:p>
    <w:p w:rsidR="0080322C" w:rsidRPr="0093151D" w:rsidRDefault="0080322C" w:rsidP="0080322C">
      <w:pPr>
        <w:pStyle w:val="a5"/>
        <w:tabs>
          <w:tab w:val="left" w:pos="2160"/>
        </w:tabs>
        <w:spacing w:after="0" w:line="240" w:lineRule="auto"/>
        <w:ind w:left="567"/>
        <w:jc w:val="both"/>
        <w:rPr>
          <w:rFonts w:ascii="Times New Roman" w:hAnsi="Times New Roman" w:cs="Times New Roman"/>
          <w:b/>
          <w:sz w:val="28"/>
          <w:szCs w:val="28"/>
          <w:shd w:val="clear" w:color="auto" w:fill="FFFFFF"/>
        </w:rPr>
      </w:pPr>
    </w:p>
    <w:p w:rsidR="00053233" w:rsidRPr="0093151D" w:rsidRDefault="003F2833" w:rsidP="00004121">
      <w:pPr>
        <w:pStyle w:val="1"/>
        <w:spacing w:before="0" w:line="240" w:lineRule="auto"/>
        <w:ind w:firstLine="567"/>
        <w:jc w:val="both"/>
        <w:rPr>
          <w:rFonts w:ascii="Times New Roman" w:hAnsi="Times New Roman" w:cs="Times New Roman"/>
          <w:bCs w:val="0"/>
          <w:color w:val="auto"/>
        </w:rPr>
      </w:pPr>
      <w:bookmarkStart w:id="32" w:name="SUB6"/>
      <w:bookmarkEnd w:id="32"/>
      <w:r w:rsidRPr="0093151D">
        <w:rPr>
          <w:rFonts w:ascii="Times New Roman" w:hAnsi="Times New Roman" w:cs="Times New Roman"/>
          <w:bCs w:val="0"/>
          <w:color w:val="auto"/>
        </w:rPr>
        <w:tab/>
      </w:r>
      <w:bookmarkStart w:id="33" w:name="_Toc118296471"/>
      <w:r w:rsidR="00053233" w:rsidRPr="0093151D">
        <w:rPr>
          <w:rFonts w:ascii="Times New Roman" w:hAnsi="Times New Roman" w:cs="Times New Roman"/>
          <w:bCs w:val="0"/>
          <w:color w:val="auto"/>
        </w:rPr>
        <w:t>Глава 1</w:t>
      </w:r>
      <w:r w:rsidR="00E238A8" w:rsidRPr="0093151D">
        <w:rPr>
          <w:rFonts w:ascii="Times New Roman" w:hAnsi="Times New Roman" w:cs="Times New Roman"/>
          <w:bCs w:val="0"/>
          <w:color w:val="auto"/>
        </w:rPr>
        <w:t>4</w:t>
      </w:r>
      <w:r w:rsidR="00053233" w:rsidRPr="0093151D">
        <w:rPr>
          <w:rFonts w:ascii="Times New Roman" w:hAnsi="Times New Roman" w:cs="Times New Roman"/>
          <w:bCs w:val="0"/>
          <w:color w:val="auto"/>
        </w:rPr>
        <w:t>.</w:t>
      </w:r>
      <w:r w:rsidR="00346C1A" w:rsidRPr="0093151D">
        <w:rPr>
          <w:rFonts w:ascii="Times New Roman" w:hAnsi="Times New Roman" w:cs="Times New Roman"/>
          <w:bCs w:val="0"/>
          <w:color w:val="auto"/>
        </w:rPr>
        <w:t xml:space="preserve"> </w:t>
      </w:r>
      <w:r w:rsidR="00BD68F9" w:rsidRPr="0093151D">
        <w:rPr>
          <w:rFonts w:ascii="Times New Roman" w:hAnsi="Times New Roman" w:cs="Times New Roman"/>
          <w:bCs w:val="0"/>
          <w:color w:val="auto"/>
        </w:rPr>
        <w:t>Политика (правила) организации учебного процесса по дистанционному обучению</w:t>
      </w:r>
      <w:bookmarkEnd w:id="33"/>
    </w:p>
    <w:p w:rsidR="00E30EF3" w:rsidRPr="00D92536" w:rsidRDefault="00E30EF3" w:rsidP="00004121">
      <w:pPr>
        <w:tabs>
          <w:tab w:val="left" w:pos="567"/>
        </w:tabs>
        <w:spacing w:after="0" w:line="240" w:lineRule="auto"/>
        <w:ind w:firstLine="567"/>
        <w:jc w:val="both"/>
        <w:rPr>
          <w:rFonts w:ascii="Times New Roman" w:hAnsi="Times New Roman" w:cs="Times New Roman"/>
          <w:b/>
          <w:color w:val="000000" w:themeColor="text1"/>
          <w:sz w:val="28"/>
          <w:szCs w:val="28"/>
        </w:rPr>
      </w:pPr>
    </w:p>
    <w:p w:rsidR="006F3012" w:rsidRDefault="003F2833" w:rsidP="006F3012">
      <w:pPr>
        <w:shd w:val="clear" w:color="auto" w:fill="FFFFFF"/>
        <w:tabs>
          <w:tab w:val="left" w:pos="567"/>
        </w:tabs>
        <w:autoSpaceDE w:val="0"/>
        <w:autoSpaceDN w:val="0"/>
        <w:adjustRightInd w:val="0"/>
        <w:spacing w:after="0" w:line="240" w:lineRule="auto"/>
        <w:jc w:val="both"/>
        <w:rPr>
          <w:rFonts w:ascii="Times New Roman" w:hAnsi="Times New Roman" w:cs="Times New Roman"/>
          <w:b/>
          <w:spacing w:val="-2"/>
          <w:sz w:val="28"/>
          <w:szCs w:val="28"/>
        </w:rPr>
      </w:pPr>
      <w:r>
        <w:rPr>
          <w:rFonts w:ascii="Times New Roman" w:hAnsi="Times New Roman" w:cs="Times New Roman"/>
          <w:b/>
          <w:spacing w:val="-2"/>
          <w:sz w:val="28"/>
          <w:szCs w:val="28"/>
        </w:rPr>
        <w:tab/>
      </w:r>
      <w:r w:rsidR="006F3012" w:rsidRPr="003F2833">
        <w:rPr>
          <w:rFonts w:ascii="Times New Roman" w:hAnsi="Times New Roman" w:cs="Times New Roman"/>
          <w:b/>
          <w:spacing w:val="-2"/>
          <w:sz w:val="28"/>
          <w:szCs w:val="28"/>
        </w:rPr>
        <w:t>Параграф 1. Условия и область применения дистанционного обучения в  КРУ имени А.Байтурсынова</w:t>
      </w:r>
    </w:p>
    <w:p w:rsidR="00695E56" w:rsidRPr="003F2833" w:rsidRDefault="00695E56" w:rsidP="006F3012">
      <w:pPr>
        <w:shd w:val="clear" w:color="auto" w:fill="FFFFFF"/>
        <w:tabs>
          <w:tab w:val="left" w:pos="567"/>
        </w:tabs>
        <w:autoSpaceDE w:val="0"/>
        <w:autoSpaceDN w:val="0"/>
        <w:adjustRightInd w:val="0"/>
        <w:spacing w:after="0" w:line="240" w:lineRule="auto"/>
        <w:jc w:val="both"/>
        <w:rPr>
          <w:rFonts w:ascii="Times New Roman" w:hAnsi="Times New Roman" w:cs="Times New Roman"/>
          <w:b/>
          <w:spacing w:val="-2"/>
          <w:sz w:val="28"/>
          <w:szCs w:val="28"/>
        </w:rPr>
      </w:pPr>
    </w:p>
    <w:p w:rsidR="006F3012" w:rsidRPr="00BD0026" w:rsidRDefault="006F3012" w:rsidP="00BD002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D0026">
        <w:rPr>
          <w:sz w:val="28"/>
          <w:szCs w:val="28"/>
        </w:rPr>
        <w:t xml:space="preserve">Дистанционное обучение осуществляется при взаимодействии </w:t>
      </w:r>
      <w:r w:rsidR="000963FF">
        <w:rPr>
          <w:sz w:val="28"/>
          <w:szCs w:val="28"/>
        </w:rPr>
        <w:t xml:space="preserve">всех </w:t>
      </w:r>
      <w:r w:rsidRPr="00BD0026">
        <w:rPr>
          <w:sz w:val="28"/>
          <w:szCs w:val="28"/>
        </w:rPr>
        <w:t>участников образовательного процесса независимо от их места нахождения, в том числе с применением информационно-коммуникационных технологий и телекоммуникационных средств.</w:t>
      </w:r>
    </w:p>
    <w:p w:rsidR="006F3012" w:rsidRPr="00BD0026" w:rsidRDefault="006F3012" w:rsidP="00BD002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D0026">
        <w:rPr>
          <w:sz w:val="28"/>
          <w:szCs w:val="28"/>
        </w:rPr>
        <w:t xml:space="preserve">Условия дистанционного обучения в </w:t>
      </w:r>
      <w:r w:rsidR="00A537A4">
        <w:rPr>
          <w:sz w:val="28"/>
          <w:szCs w:val="28"/>
        </w:rPr>
        <w:t>Университете</w:t>
      </w:r>
      <w:r w:rsidRPr="00BD0026">
        <w:rPr>
          <w:sz w:val="28"/>
          <w:szCs w:val="28"/>
        </w:rPr>
        <w:t xml:space="preserve"> обеспечиваются наличием организационного, кадрового, учебно-методического, технического и программно - информационного обеспечения.</w:t>
      </w:r>
    </w:p>
    <w:p w:rsidR="006F3012" w:rsidRPr="00BD0026" w:rsidRDefault="006F3012" w:rsidP="00BD002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В качестве программно – информационного обеспечения дистанционного обучения в </w:t>
      </w:r>
      <w:r w:rsidR="00A537A4">
        <w:rPr>
          <w:sz w:val="28"/>
          <w:szCs w:val="28"/>
        </w:rPr>
        <w:t>Университете</w:t>
      </w:r>
      <w:r w:rsidR="00A537A4" w:rsidRPr="00D92536">
        <w:rPr>
          <w:sz w:val="28"/>
          <w:szCs w:val="28"/>
        </w:rPr>
        <w:t xml:space="preserve"> </w:t>
      </w:r>
      <w:r w:rsidRPr="00D92536">
        <w:rPr>
          <w:sz w:val="28"/>
          <w:szCs w:val="28"/>
        </w:rPr>
        <w:t xml:space="preserve">используются система дистанционного обучения </w:t>
      </w:r>
      <w:proofErr w:type="spellStart"/>
      <w:r w:rsidRPr="00BD0026">
        <w:rPr>
          <w:sz w:val="28"/>
          <w:szCs w:val="28"/>
        </w:rPr>
        <w:t>Moodle</w:t>
      </w:r>
      <w:proofErr w:type="spellEnd"/>
      <w:r w:rsidRPr="00D92536">
        <w:rPr>
          <w:sz w:val="28"/>
          <w:szCs w:val="28"/>
        </w:rPr>
        <w:t xml:space="preserve">, информационная система </w:t>
      </w:r>
      <w:proofErr w:type="spellStart"/>
      <w:r w:rsidRPr="00BD0026">
        <w:rPr>
          <w:sz w:val="28"/>
          <w:szCs w:val="28"/>
        </w:rPr>
        <w:t>Platonus</w:t>
      </w:r>
      <w:proofErr w:type="spellEnd"/>
      <w:r w:rsidRPr="00D92536">
        <w:rPr>
          <w:sz w:val="28"/>
          <w:szCs w:val="28"/>
        </w:rPr>
        <w:t xml:space="preserve">, официальный сайт университета. Платформы </w:t>
      </w:r>
      <w:proofErr w:type="spellStart"/>
      <w:r w:rsidRPr="00D92536">
        <w:rPr>
          <w:sz w:val="28"/>
          <w:szCs w:val="28"/>
        </w:rPr>
        <w:t>вебконференций</w:t>
      </w:r>
      <w:proofErr w:type="spellEnd"/>
      <w:r>
        <w:rPr>
          <w:sz w:val="28"/>
          <w:szCs w:val="28"/>
        </w:rPr>
        <w:t xml:space="preserve"> </w:t>
      </w:r>
      <w:proofErr w:type="spellStart"/>
      <w:r w:rsidRPr="00BD0026">
        <w:rPr>
          <w:sz w:val="28"/>
          <w:szCs w:val="28"/>
        </w:rPr>
        <w:t>Zoom</w:t>
      </w:r>
      <w:proofErr w:type="spellEnd"/>
      <w:r w:rsidRPr="00D92536">
        <w:rPr>
          <w:sz w:val="28"/>
          <w:szCs w:val="28"/>
        </w:rPr>
        <w:t xml:space="preserve">, </w:t>
      </w:r>
      <w:proofErr w:type="spellStart"/>
      <w:r w:rsidRPr="00BD0026">
        <w:rPr>
          <w:sz w:val="28"/>
          <w:szCs w:val="28"/>
        </w:rPr>
        <w:t>BigBlueButton</w:t>
      </w:r>
      <w:proofErr w:type="spellEnd"/>
      <w:r w:rsidRPr="00D92536">
        <w:rPr>
          <w:sz w:val="28"/>
          <w:szCs w:val="28"/>
        </w:rPr>
        <w:t xml:space="preserve">, платформа </w:t>
      </w:r>
      <w:proofErr w:type="spellStart"/>
      <w:r w:rsidRPr="00D92536">
        <w:rPr>
          <w:sz w:val="28"/>
          <w:szCs w:val="28"/>
        </w:rPr>
        <w:t>вебинаров</w:t>
      </w:r>
      <w:proofErr w:type="spellEnd"/>
      <w:r w:rsidRPr="00D92536">
        <w:rPr>
          <w:sz w:val="28"/>
          <w:szCs w:val="28"/>
        </w:rPr>
        <w:t xml:space="preserve">, </w:t>
      </w:r>
      <w:r w:rsidR="009B2F99" w:rsidRPr="00054D7E">
        <w:rPr>
          <w:sz w:val="28"/>
          <w:szCs w:val="28"/>
        </w:rPr>
        <w:t xml:space="preserve">система </w:t>
      </w:r>
      <w:proofErr w:type="spellStart"/>
      <w:r w:rsidR="009B2F99" w:rsidRPr="00054D7E">
        <w:rPr>
          <w:sz w:val="28"/>
          <w:szCs w:val="28"/>
        </w:rPr>
        <w:t>прокторинга</w:t>
      </w:r>
      <w:proofErr w:type="spellEnd"/>
      <w:r w:rsidRPr="00054D7E">
        <w:rPr>
          <w:sz w:val="28"/>
          <w:szCs w:val="28"/>
        </w:rPr>
        <w:t>,</w:t>
      </w:r>
      <w:r w:rsidRPr="00D92536">
        <w:rPr>
          <w:sz w:val="28"/>
          <w:szCs w:val="28"/>
        </w:rPr>
        <w:t xml:space="preserve"> система обнаружения </w:t>
      </w:r>
      <w:r w:rsidR="00054D7E">
        <w:rPr>
          <w:sz w:val="28"/>
          <w:szCs w:val="28"/>
        </w:rPr>
        <w:t>заимствований</w:t>
      </w:r>
      <w:r w:rsidRPr="00D92536">
        <w:rPr>
          <w:sz w:val="28"/>
          <w:szCs w:val="28"/>
        </w:rPr>
        <w:t xml:space="preserve"> </w:t>
      </w:r>
      <w:proofErr w:type="spellStart"/>
      <w:r w:rsidRPr="00BD0026">
        <w:rPr>
          <w:sz w:val="28"/>
          <w:szCs w:val="28"/>
        </w:rPr>
        <w:t>StrikePlagiarizm</w:t>
      </w:r>
      <w:proofErr w:type="spellEnd"/>
      <w:r w:rsidRPr="00D92536">
        <w:rPr>
          <w:sz w:val="28"/>
          <w:szCs w:val="28"/>
        </w:rPr>
        <w:t xml:space="preserve"> которые обеспечивают:</w:t>
      </w:r>
    </w:p>
    <w:p w:rsidR="006F3012" w:rsidRPr="00D92536" w:rsidRDefault="006F3012" w:rsidP="006F3012">
      <w:pPr>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1) организацию, информационную поддержку и осуществление учебного процесса;</w:t>
      </w:r>
    </w:p>
    <w:p w:rsidR="006F3012" w:rsidRPr="00D92536" w:rsidRDefault="006F3012" w:rsidP="006F3012">
      <w:pPr>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2) создание и сопровождение дистанционных курсов с учебно-методическими и контрольными материалами;</w:t>
      </w:r>
    </w:p>
    <w:p w:rsidR="006F3012" w:rsidRPr="00D92536" w:rsidRDefault="006F3012" w:rsidP="006F3012">
      <w:pPr>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3) хранение, обновление и систематизацию учебно-методической и организационно административной информации для обучающихся;</w:t>
      </w:r>
    </w:p>
    <w:p w:rsidR="006F3012" w:rsidRPr="00D92536" w:rsidRDefault="006F3012" w:rsidP="006F3012">
      <w:pPr>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4) управление обучением и пользователями всех категорий;</w:t>
      </w:r>
    </w:p>
    <w:p w:rsidR="006F3012" w:rsidRPr="00D92536" w:rsidRDefault="006F3012" w:rsidP="006F3012">
      <w:pPr>
        <w:autoSpaceDE w:val="0"/>
        <w:autoSpaceDN w:val="0"/>
        <w:adjustRightInd w:val="0"/>
        <w:spacing w:after="0" w:line="240" w:lineRule="auto"/>
        <w:ind w:firstLine="567"/>
        <w:rPr>
          <w:rFonts w:ascii="Times New Roman" w:hAnsi="Times New Roman" w:cs="Times New Roman"/>
          <w:sz w:val="28"/>
          <w:szCs w:val="28"/>
        </w:rPr>
      </w:pPr>
      <w:r w:rsidRPr="00D92536">
        <w:rPr>
          <w:rFonts w:ascii="Times New Roman" w:hAnsi="Times New Roman" w:cs="Times New Roman"/>
          <w:sz w:val="28"/>
          <w:szCs w:val="28"/>
        </w:rPr>
        <w:t>5) взаимодействие участников дистанционного учебного процесса;</w:t>
      </w:r>
    </w:p>
    <w:p w:rsidR="006F3012" w:rsidRPr="00D92536" w:rsidRDefault="006F3012" w:rsidP="006F3012">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6) мониторинг и контроль дистанционного учебного процесса.</w:t>
      </w:r>
    </w:p>
    <w:p w:rsidR="006F3012" w:rsidRPr="00BD0026" w:rsidRDefault="006F3012" w:rsidP="00BD0026">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D0026">
        <w:rPr>
          <w:sz w:val="28"/>
          <w:szCs w:val="28"/>
        </w:rPr>
        <w:t xml:space="preserve">Области применения дистанционного обучения в </w:t>
      </w:r>
      <w:r w:rsidR="00A537A4">
        <w:rPr>
          <w:sz w:val="28"/>
          <w:szCs w:val="28"/>
        </w:rPr>
        <w:t>Университете</w:t>
      </w:r>
      <w:r w:rsidRPr="00BD0026">
        <w:rPr>
          <w:sz w:val="28"/>
          <w:szCs w:val="28"/>
        </w:rPr>
        <w:t>:</w:t>
      </w:r>
    </w:p>
    <w:p w:rsidR="006F3012" w:rsidRPr="006F3012" w:rsidRDefault="006F3012" w:rsidP="006F3012">
      <w:pPr>
        <w:pStyle w:val="a4"/>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b/>
          <w:i/>
          <w:sz w:val="28"/>
          <w:szCs w:val="28"/>
        </w:rPr>
      </w:pPr>
      <w:r w:rsidRPr="006F3012">
        <w:rPr>
          <w:rFonts w:ascii="Times New Roman" w:hAnsi="Times New Roman" w:cs="Times New Roman"/>
          <w:b/>
          <w:i/>
          <w:sz w:val="28"/>
          <w:szCs w:val="28"/>
        </w:rPr>
        <w:t>Дополнител</w:t>
      </w:r>
      <w:r w:rsidR="00CE40C0">
        <w:rPr>
          <w:rFonts w:ascii="Times New Roman" w:hAnsi="Times New Roman" w:cs="Times New Roman"/>
          <w:b/>
          <w:i/>
          <w:sz w:val="28"/>
          <w:szCs w:val="28"/>
        </w:rPr>
        <w:t>ьное и неформальное образование:</w:t>
      </w:r>
    </w:p>
    <w:p w:rsidR="006F3012" w:rsidRPr="00D92536" w:rsidRDefault="006F3012" w:rsidP="00D400A6">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для слушателей подготовительных отделений:</w:t>
      </w:r>
    </w:p>
    <w:p w:rsidR="006F3012" w:rsidRPr="00D92536" w:rsidRDefault="006F3012" w:rsidP="00D400A6">
      <w:pPr>
        <w:numPr>
          <w:ilvl w:val="0"/>
          <w:numId w:val="8"/>
        </w:numPr>
        <w:shd w:val="clear" w:color="auto" w:fill="FFFFFF"/>
        <w:tabs>
          <w:tab w:val="left" w:pos="851"/>
        </w:tabs>
        <w:spacing w:after="0" w:line="240" w:lineRule="auto"/>
        <w:ind w:left="0" w:firstLine="567"/>
        <w:jc w:val="both"/>
        <w:textAlignment w:val="baseline"/>
        <w:rPr>
          <w:rFonts w:ascii="Times New Roman" w:hAnsi="Times New Roman" w:cs="Times New Roman"/>
          <w:sz w:val="28"/>
          <w:szCs w:val="28"/>
        </w:rPr>
      </w:pPr>
      <w:r w:rsidRPr="00D92536">
        <w:rPr>
          <w:rFonts w:ascii="Times New Roman" w:hAnsi="Times New Roman" w:cs="Times New Roman"/>
          <w:sz w:val="28"/>
          <w:szCs w:val="28"/>
        </w:rPr>
        <w:t>при наличии заключения врачебно-консультативной комиссии;</w:t>
      </w:r>
    </w:p>
    <w:p w:rsidR="006F3012" w:rsidRPr="00D92536" w:rsidRDefault="006F3012" w:rsidP="0080322C">
      <w:pPr>
        <w:numPr>
          <w:ilvl w:val="0"/>
          <w:numId w:val="8"/>
        </w:numPr>
        <w:shd w:val="clear" w:color="auto" w:fill="FFFFFF"/>
        <w:tabs>
          <w:tab w:val="left" w:pos="851"/>
        </w:tabs>
        <w:spacing w:before="60" w:after="0" w:line="240" w:lineRule="auto"/>
        <w:ind w:left="0" w:firstLine="567"/>
        <w:jc w:val="both"/>
        <w:textAlignment w:val="baseline"/>
        <w:rPr>
          <w:rFonts w:ascii="Times New Roman" w:hAnsi="Times New Roman" w:cs="Times New Roman"/>
          <w:sz w:val="28"/>
          <w:szCs w:val="28"/>
        </w:rPr>
      </w:pPr>
      <w:r w:rsidRPr="00D92536">
        <w:rPr>
          <w:rFonts w:ascii="Times New Roman" w:hAnsi="Times New Roman" w:cs="Times New Roman"/>
          <w:sz w:val="28"/>
          <w:szCs w:val="28"/>
        </w:rPr>
        <w:lastRenderedPageBreak/>
        <w:t>при рождении, усыновление (удочерение) ребенка до достижения им возраста трех лет с представлением подтверждающих документов;</w:t>
      </w:r>
    </w:p>
    <w:p w:rsidR="006F3012" w:rsidRPr="0080322C" w:rsidRDefault="006F3012" w:rsidP="00D400A6">
      <w:pPr>
        <w:numPr>
          <w:ilvl w:val="0"/>
          <w:numId w:val="8"/>
        </w:numPr>
        <w:shd w:val="clear" w:color="auto" w:fill="FFFFFF"/>
        <w:tabs>
          <w:tab w:val="left" w:pos="851"/>
        </w:tabs>
        <w:spacing w:after="0" w:line="240" w:lineRule="auto"/>
        <w:ind w:left="0" w:firstLine="567"/>
        <w:jc w:val="both"/>
        <w:textAlignment w:val="baseline"/>
        <w:rPr>
          <w:rFonts w:ascii="Times New Roman" w:hAnsi="Times New Roman" w:cs="Times New Roman"/>
          <w:sz w:val="28"/>
          <w:szCs w:val="28"/>
        </w:rPr>
      </w:pPr>
      <w:r w:rsidRPr="00D92536">
        <w:rPr>
          <w:rFonts w:ascii="Times New Roman" w:hAnsi="Times New Roman" w:cs="Times New Roman"/>
          <w:sz w:val="28"/>
          <w:szCs w:val="28"/>
        </w:rPr>
        <w:t xml:space="preserve">для лиц казахской национальности, не являющихся гражданами Республики Казахстан, выехавших по месту жительства в течении учебного года и не имеющих возможности вернуться по причине закрытия границы, объявления </w:t>
      </w:r>
      <w:r w:rsidRPr="0080322C">
        <w:rPr>
          <w:rFonts w:ascii="Times New Roman" w:hAnsi="Times New Roman" w:cs="Times New Roman"/>
          <w:sz w:val="28"/>
          <w:szCs w:val="28"/>
        </w:rPr>
        <w:t>карантина и иным, не зависящим от них обстоятельствам.</w:t>
      </w:r>
    </w:p>
    <w:p w:rsidR="006F3012" w:rsidRPr="0080322C" w:rsidRDefault="00A537A4" w:rsidP="00D400A6">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0322C">
        <w:rPr>
          <w:rFonts w:ascii="Times New Roman" w:hAnsi="Times New Roman" w:cs="Times New Roman"/>
          <w:sz w:val="28"/>
          <w:szCs w:val="28"/>
        </w:rPr>
        <w:t>в</w:t>
      </w:r>
      <w:r w:rsidR="004E60A3" w:rsidRPr="0080322C">
        <w:rPr>
          <w:rFonts w:ascii="Times New Roman" w:hAnsi="Times New Roman" w:cs="Times New Roman"/>
          <w:sz w:val="28"/>
          <w:szCs w:val="28"/>
        </w:rPr>
        <w:t xml:space="preserve"> целях </w:t>
      </w:r>
      <w:proofErr w:type="spellStart"/>
      <w:r w:rsidR="004E60A3" w:rsidRPr="0080322C">
        <w:rPr>
          <w:rFonts w:ascii="Times New Roman" w:hAnsi="Times New Roman" w:cs="Times New Roman"/>
          <w:sz w:val="28"/>
          <w:szCs w:val="28"/>
        </w:rPr>
        <w:t>профориентационной</w:t>
      </w:r>
      <w:proofErr w:type="spellEnd"/>
      <w:r w:rsidR="004E60A3" w:rsidRPr="0080322C">
        <w:rPr>
          <w:rFonts w:ascii="Times New Roman" w:hAnsi="Times New Roman" w:cs="Times New Roman"/>
          <w:sz w:val="28"/>
          <w:szCs w:val="28"/>
        </w:rPr>
        <w:t xml:space="preserve"> работы </w:t>
      </w:r>
      <w:r w:rsidR="00CE40C0" w:rsidRPr="0080322C">
        <w:rPr>
          <w:rFonts w:ascii="Times New Roman" w:hAnsi="Times New Roman" w:cs="Times New Roman"/>
          <w:sz w:val="28"/>
          <w:szCs w:val="28"/>
        </w:rPr>
        <w:t>д</w:t>
      </w:r>
      <w:r w:rsidR="006F3012" w:rsidRPr="0080322C">
        <w:rPr>
          <w:rFonts w:ascii="Times New Roman" w:hAnsi="Times New Roman" w:cs="Times New Roman"/>
          <w:sz w:val="28"/>
          <w:szCs w:val="28"/>
        </w:rPr>
        <w:t>истанционные олимпиады для старшеклассников и обучающихся колледжей;</w:t>
      </w:r>
    </w:p>
    <w:p w:rsidR="006F3012" w:rsidRPr="0080322C" w:rsidRDefault="00CE40C0" w:rsidP="00D400A6">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0322C">
        <w:rPr>
          <w:rFonts w:ascii="Times New Roman" w:hAnsi="Times New Roman" w:cs="Times New Roman"/>
          <w:sz w:val="28"/>
          <w:szCs w:val="28"/>
        </w:rPr>
        <w:t>р</w:t>
      </w:r>
      <w:r w:rsidR="006F3012" w:rsidRPr="0080322C">
        <w:rPr>
          <w:rFonts w:ascii="Times New Roman" w:hAnsi="Times New Roman" w:cs="Times New Roman"/>
          <w:sz w:val="28"/>
          <w:szCs w:val="28"/>
        </w:rPr>
        <w:t xml:space="preserve">азработка и внедрение </w:t>
      </w:r>
      <w:proofErr w:type="spellStart"/>
      <w:r w:rsidR="006F3012" w:rsidRPr="0080322C">
        <w:rPr>
          <w:rFonts w:ascii="Times New Roman" w:hAnsi="Times New Roman" w:cs="Times New Roman"/>
          <w:sz w:val="28"/>
          <w:szCs w:val="28"/>
        </w:rPr>
        <w:t>МООКов</w:t>
      </w:r>
      <w:proofErr w:type="spellEnd"/>
      <w:r w:rsidR="006F3012" w:rsidRPr="0080322C">
        <w:rPr>
          <w:rFonts w:ascii="Times New Roman" w:hAnsi="Times New Roman" w:cs="Times New Roman"/>
          <w:sz w:val="28"/>
          <w:szCs w:val="28"/>
        </w:rPr>
        <w:t xml:space="preserve"> по отдельным дисциплинам; </w:t>
      </w:r>
    </w:p>
    <w:p w:rsidR="00865EA1" w:rsidRPr="0080322C" w:rsidRDefault="00CE40C0" w:rsidP="00D400A6">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0322C">
        <w:rPr>
          <w:rFonts w:ascii="Times New Roman" w:hAnsi="Times New Roman" w:cs="Times New Roman"/>
          <w:sz w:val="28"/>
          <w:szCs w:val="28"/>
        </w:rPr>
        <w:t>к</w:t>
      </w:r>
      <w:r w:rsidR="006F3012" w:rsidRPr="0080322C">
        <w:rPr>
          <w:rFonts w:ascii="Times New Roman" w:hAnsi="Times New Roman" w:cs="Times New Roman"/>
          <w:sz w:val="28"/>
          <w:szCs w:val="28"/>
        </w:rPr>
        <w:t>урсы неформального обучения и повышения квалификации по образовательным программам юридического, психологического, экономического, педагогического, инженерно-технического и сельскохозяйственного направлениям;</w:t>
      </w:r>
    </w:p>
    <w:p w:rsidR="00865EA1" w:rsidRPr="0080322C" w:rsidRDefault="00865EA1" w:rsidP="00D400A6">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0322C">
        <w:rPr>
          <w:rFonts w:ascii="Times New Roman" w:hAnsi="Times New Roman" w:cs="Times New Roman"/>
          <w:sz w:val="28"/>
          <w:szCs w:val="28"/>
        </w:rPr>
        <w:t xml:space="preserve">программы корпоративного обучения для ППС </w:t>
      </w:r>
      <w:r w:rsidR="00A537A4" w:rsidRPr="0080322C">
        <w:rPr>
          <w:rFonts w:ascii="Times New Roman" w:hAnsi="Times New Roman" w:cs="Times New Roman"/>
          <w:sz w:val="28"/>
          <w:szCs w:val="28"/>
        </w:rPr>
        <w:t>У</w:t>
      </w:r>
      <w:r w:rsidRPr="0080322C">
        <w:rPr>
          <w:rFonts w:ascii="Times New Roman" w:hAnsi="Times New Roman" w:cs="Times New Roman"/>
          <w:sz w:val="28"/>
          <w:szCs w:val="28"/>
        </w:rPr>
        <w:t>ниверситета;</w:t>
      </w:r>
    </w:p>
    <w:p w:rsidR="006F3012" w:rsidRPr="00D92536" w:rsidRDefault="00CE40C0" w:rsidP="00D400A6">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80322C">
        <w:rPr>
          <w:rFonts w:ascii="Times New Roman" w:hAnsi="Times New Roman" w:cs="Times New Roman"/>
          <w:sz w:val="28"/>
          <w:szCs w:val="28"/>
        </w:rPr>
        <w:t>к</w:t>
      </w:r>
      <w:r w:rsidR="006F3012" w:rsidRPr="0080322C">
        <w:rPr>
          <w:rFonts w:ascii="Times New Roman" w:hAnsi="Times New Roman" w:cs="Times New Roman"/>
          <w:sz w:val="28"/>
          <w:szCs w:val="28"/>
        </w:rPr>
        <w:t>урсы педагогической переподготовки для лиц с профессиональным</w:t>
      </w:r>
      <w:r w:rsidR="006F3012" w:rsidRPr="00D92536">
        <w:rPr>
          <w:rFonts w:ascii="Times New Roman" w:hAnsi="Times New Roman" w:cs="Times New Roman"/>
          <w:sz w:val="28"/>
          <w:szCs w:val="28"/>
        </w:rPr>
        <w:t xml:space="preserve"> образованием, не имеющих педагогического образования, впервые приступающих к профессиональной деятельности педагога по соответствующему профилю.</w:t>
      </w:r>
    </w:p>
    <w:p w:rsidR="006F3012" w:rsidRPr="00CE40C0" w:rsidRDefault="00CE40C0" w:rsidP="006F3012">
      <w:pPr>
        <w:autoSpaceDE w:val="0"/>
        <w:autoSpaceDN w:val="0"/>
        <w:adjustRightInd w:val="0"/>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Высшее образование:</w:t>
      </w:r>
    </w:p>
    <w:p w:rsidR="006F3012" w:rsidRPr="00D92536" w:rsidRDefault="00CE40C0" w:rsidP="00D400A6">
      <w:pPr>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w:t>
      </w:r>
      <w:r w:rsidR="006F3012" w:rsidRPr="00D92536">
        <w:rPr>
          <w:rFonts w:ascii="Times New Roman" w:hAnsi="Times New Roman" w:cs="Times New Roman"/>
          <w:sz w:val="28"/>
          <w:szCs w:val="28"/>
        </w:rPr>
        <w:t>истанционное обучение обучающихся, имеющих заключение врачебно-консультационной комиссии о состоянии здоровья по форме, установленной уполномоченным органом:</w:t>
      </w:r>
    </w:p>
    <w:p w:rsidR="006F3012" w:rsidRPr="00D92536" w:rsidRDefault="006F3012" w:rsidP="006F301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 осуществляется по заявлению обучающегося;</w:t>
      </w:r>
    </w:p>
    <w:p w:rsidR="006F3012" w:rsidRPr="00D92536" w:rsidRDefault="006F3012" w:rsidP="006F301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 период и срок определяются исходя из медицинских показаний заключения врачебно-консультационной комиссии;</w:t>
      </w:r>
    </w:p>
    <w:p w:rsidR="006F3012" w:rsidRPr="00D92536" w:rsidRDefault="006F3012" w:rsidP="006F301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 обучающийся обеспечивается индивидуальным учебным планом и индивидуальным графиком освоения образовательной программы.</w:t>
      </w:r>
    </w:p>
    <w:p w:rsidR="006F3012" w:rsidRPr="00D92536" w:rsidRDefault="00CE40C0" w:rsidP="00D400A6">
      <w:pPr>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w:t>
      </w:r>
      <w:r w:rsidR="006F3012" w:rsidRPr="00D92536">
        <w:rPr>
          <w:rFonts w:ascii="Times New Roman" w:hAnsi="Times New Roman" w:cs="Times New Roman"/>
          <w:sz w:val="28"/>
          <w:szCs w:val="28"/>
        </w:rPr>
        <w:t>истанционное обучение участников международных, республиканских учебно-тренировочных сборов, спортивных соревнований, интеллектуальных и творческих конкурсов и фестивалей на период участия:</w:t>
      </w:r>
    </w:p>
    <w:p w:rsidR="006F3012" w:rsidRPr="00D92536" w:rsidRDefault="006F3012" w:rsidP="006F301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 осуществляется по заявлению обучающегося и на основании приказа (письма) уполномоченного государственного органа, подтверждающего участие;</w:t>
      </w:r>
    </w:p>
    <w:p w:rsidR="006F3012" w:rsidRPr="00D92536" w:rsidRDefault="006F3012" w:rsidP="006F301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 учебные занятия организуются посредством асинхронного и/или синхронного формата обучения.</w:t>
      </w:r>
    </w:p>
    <w:p w:rsidR="006F3012" w:rsidRPr="00D92536" w:rsidRDefault="006F3012" w:rsidP="00D400A6">
      <w:pPr>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Дистанционное обучение обучающихся по образовательным программам университета:</w:t>
      </w:r>
    </w:p>
    <w:p w:rsidR="006F3012" w:rsidRPr="00D92536" w:rsidRDefault="006F3012" w:rsidP="006F301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 xml:space="preserve">- </w:t>
      </w:r>
      <w:r w:rsidRPr="00D92536">
        <w:rPr>
          <w:rFonts w:ascii="Times New Roman" w:hAnsi="Times New Roman" w:cs="Times New Roman"/>
          <w:b/>
          <w:sz w:val="28"/>
          <w:szCs w:val="28"/>
        </w:rPr>
        <w:t>не более двадцати процентов</w:t>
      </w:r>
      <w:r w:rsidRPr="00D92536">
        <w:rPr>
          <w:rFonts w:ascii="Times New Roman" w:hAnsi="Times New Roman" w:cs="Times New Roman"/>
          <w:sz w:val="28"/>
          <w:szCs w:val="28"/>
        </w:rPr>
        <w:t xml:space="preserve"> от общего объема академических часов/кредитов за весь период обучения для подготовки кадров в сфере педагогических наук, права, хореографии, музыкального искусства,  военного дела, ветеринарии;</w:t>
      </w:r>
    </w:p>
    <w:p w:rsidR="006F3012" w:rsidRPr="00D92536" w:rsidRDefault="006F3012" w:rsidP="006F301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 xml:space="preserve">- </w:t>
      </w:r>
      <w:r w:rsidRPr="00D92536">
        <w:rPr>
          <w:rFonts w:ascii="Times New Roman" w:hAnsi="Times New Roman" w:cs="Times New Roman"/>
          <w:b/>
          <w:sz w:val="28"/>
          <w:szCs w:val="28"/>
        </w:rPr>
        <w:t>не более пятидесяти процентов</w:t>
      </w:r>
      <w:r w:rsidRPr="00D92536">
        <w:rPr>
          <w:rFonts w:ascii="Times New Roman" w:hAnsi="Times New Roman" w:cs="Times New Roman"/>
          <w:sz w:val="28"/>
          <w:szCs w:val="28"/>
        </w:rPr>
        <w:t> от общего объема академических часов/кредитов за весь период обучения по остальным направлениям подготовки кадров;</w:t>
      </w:r>
    </w:p>
    <w:p w:rsidR="006F3012" w:rsidRPr="00D92536" w:rsidRDefault="006F3012" w:rsidP="006F301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 xml:space="preserve">- перечень дисциплин и/или модулей, допускаемых для </w:t>
      </w:r>
      <w:proofErr w:type="gramStart"/>
      <w:r w:rsidRPr="00D92536">
        <w:rPr>
          <w:rFonts w:ascii="Times New Roman" w:hAnsi="Times New Roman" w:cs="Times New Roman"/>
          <w:sz w:val="28"/>
          <w:szCs w:val="28"/>
        </w:rPr>
        <w:t>дистанционного обучения</w:t>
      </w:r>
      <w:proofErr w:type="gramEnd"/>
      <w:r w:rsidRPr="00D92536">
        <w:rPr>
          <w:rFonts w:ascii="Times New Roman" w:hAnsi="Times New Roman" w:cs="Times New Roman"/>
          <w:sz w:val="28"/>
          <w:szCs w:val="28"/>
        </w:rPr>
        <w:t xml:space="preserve"> </w:t>
      </w:r>
      <w:r w:rsidR="00CE40C0">
        <w:rPr>
          <w:rFonts w:ascii="Times New Roman" w:hAnsi="Times New Roman" w:cs="Times New Roman"/>
          <w:sz w:val="28"/>
          <w:szCs w:val="28"/>
        </w:rPr>
        <w:t>определяется кафедрой</w:t>
      </w:r>
      <w:r w:rsidRPr="00D92536">
        <w:rPr>
          <w:rFonts w:ascii="Times New Roman" w:hAnsi="Times New Roman" w:cs="Times New Roman"/>
          <w:sz w:val="28"/>
          <w:szCs w:val="28"/>
        </w:rPr>
        <w:t>.</w:t>
      </w:r>
    </w:p>
    <w:p w:rsidR="00E9368F" w:rsidRDefault="00E9368F" w:rsidP="006F3012">
      <w:pPr>
        <w:pStyle w:val="a4"/>
        <w:tabs>
          <w:tab w:val="left" w:pos="851"/>
        </w:tabs>
        <w:spacing w:after="0" w:line="240" w:lineRule="auto"/>
        <w:ind w:left="567"/>
        <w:jc w:val="both"/>
        <w:rPr>
          <w:rFonts w:ascii="Times New Roman" w:hAnsi="Times New Roman" w:cs="Times New Roman"/>
          <w:b/>
          <w:sz w:val="28"/>
          <w:szCs w:val="28"/>
        </w:rPr>
      </w:pPr>
    </w:p>
    <w:p w:rsidR="006F3012" w:rsidRDefault="006F3012" w:rsidP="006F3012">
      <w:pPr>
        <w:pStyle w:val="a4"/>
        <w:tabs>
          <w:tab w:val="left" w:pos="851"/>
        </w:tabs>
        <w:spacing w:after="0" w:line="240" w:lineRule="auto"/>
        <w:ind w:left="567"/>
        <w:jc w:val="both"/>
        <w:rPr>
          <w:rFonts w:ascii="Times New Roman" w:hAnsi="Times New Roman" w:cs="Times New Roman"/>
          <w:b/>
          <w:sz w:val="28"/>
          <w:szCs w:val="28"/>
        </w:rPr>
      </w:pPr>
      <w:r w:rsidRPr="00865EA1">
        <w:rPr>
          <w:rFonts w:ascii="Times New Roman" w:hAnsi="Times New Roman" w:cs="Times New Roman"/>
          <w:b/>
          <w:sz w:val="28"/>
          <w:szCs w:val="28"/>
        </w:rPr>
        <w:t xml:space="preserve">Параграф </w:t>
      </w:r>
      <w:r w:rsidR="007049EC" w:rsidRPr="00865EA1">
        <w:rPr>
          <w:rFonts w:ascii="Times New Roman" w:hAnsi="Times New Roman" w:cs="Times New Roman"/>
          <w:b/>
          <w:sz w:val="28"/>
          <w:szCs w:val="28"/>
        </w:rPr>
        <w:t>2</w:t>
      </w:r>
      <w:r w:rsidRPr="00865EA1">
        <w:rPr>
          <w:rFonts w:ascii="Times New Roman" w:hAnsi="Times New Roman" w:cs="Times New Roman"/>
          <w:b/>
          <w:sz w:val="28"/>
          <w:szCs w:val="28"/>
        </w:rPr>
        <w:t>. Организация дистанционного обучения</w:t>
      </w:r>
    </w:p>
    <w:p w:rsidR="00004121" w:rsidRPr="00865EA1" w:rsidRDefault="00004121" w:rsidP="006F3012">
      <w:pPr>
        <w:pStyle w:val="a4"/>
        <w:tabs>
          <w:tab w:val="left" w:pos="851"/>
        </w:tabs>
        <w:spacing w:after="0" w:line="240" w:lineRule="auto"/>
        <w:ind w:left="567"/>
        <w:jc w:val="both"/>
        <w:rPr>
          <w:rFonts w:ascii="Times New Roman" w:hAnsi="Times New Roman" w:cs="Times New Roman"/>
          <w:b/>
          <w:sz w:val="28"/>
          <w:szCs w:val="28"/>
        </w:rPr>
      </w:pPr>
    </w:p>
    <w:p w:rsidR="006F3012" w:rsidRPr="00865EA1" w:rsidRDefault="006F3012" w:rsidP="004E60A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865EA1">
        <w:rPr>
          <w:sz w:val="28"/>
          <w:szCs w:val="28"/>
        </w:rPr>
        <w:t>Всем студент</w:t>
      </w:r>
      <w:r w:rsidR="00865EA1">
        <w:rPr>
          <w:sz w:val="28"/>
          <w:szCs w:val="28"/>
        </w:rPr>
        <w:t xml:space="preserve">ам и магистрантам университета </w:t>
      </w:r>
      <w:r w:rsidRPr="00865EA1">
        <w:rPr>
          <w:sz w:val="28"/>
          <w:szCs w:val="28"/>
        </w:rPr>
        <w:t xml:space="preserve">предоставляется доступ к учебным курсам </w:t>
      </w:r>
      <w:proofErr w:type="spellStart"/>
      <w:r w:rsidRPr="00865EA1">
        <w:rPr>
          <w:sz w:val="28"/>
          <w:szCs w:val="28"/>
        </w:rPr>
        <w:t>Moodle</w:t>
      </w:r>
      <w:proofErr w:type="spellEnd"/>
      <w:r w:rsidRPr="00865EA1">
        <w:rPr>
          <w:sz w:val="28"/>
          <w:szCs w:val="28"/>
        </w:rPr>
        <w:t xml:space="preserve"> текущего семестра обучения.</w:t>
      </w:r>
    </w:p>
    <w:p w:rsidR="006F3012" w:rsidRPr="00865EA1" w:rsidRDefault="006F3012" w:rsidP="004E60A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865EA1">
        <w:rPr>
          <w:sz w:val="28"/>
          <w:szCs w:val="28"/>
        </w:rPr>
        <w:t xml:space="preserve">Регистрация обучающихся, формирование глобальных групп и запись на учебные курсы в СДО </w:t>
      </w:r>
      <w:proofErr w:type="spellStart"/>
      <w:r w:rsidRPr="00865EA1">
        <w:rPr>
          <w:sz w:val="28"/>
          <w:szCs w:val="28"/>
        </w:rPr>
        <w:t>Moodle</w:t>
      </w:r>
      <w:proofErr w:type="spellEnd"/>
      <w:r w:rsidRPr="00865EA1">
        <w:rPr>
          <w:sz w:val="28"/>
          <w:szCs w:val="28"/>
        </w:rPr>
        <w:t xml:space="preserve"> осуществляется специалистами </w:t>
      </w:r>
      <w:r w:rsidR="007049EC" w:rsidRPr="00865EA1">
        <w:rPr>
          <w:sz w:val="28"/>
          <w:szCs w:val="28"/>
        </w:rPr>
        <w:t>ОДО</w:t>
      </w:r>
      <w:r w:rsidRPr="00865EA1">
        <w:rPr>
          <w:sz w:val="28"/>
          <w:szCs w:val="28"/>
        </w:rPr>
        <w:t>:</w:t>
      </w:r>
    </w:p>
    <w:p w:rsidR="006F3012" w:rsidRPr="00865EA1" w:rsidRDefault="006F3012" w:rsidP="00F76B3F">
      <w:pPr>
        <w:pStyle w:val="ab"/>
        <w:numPr>
          <w:ilvl w:val="0"/>
          <w:numId w:val="35"/>
        </w:numPr>
        <w:shd w:val="clear" w:color="auto" w:fill="FFFFFF"/>
        <w:tabs>
          <w:tab w:val="left" w:pos="1134"/>
        </w:tabs>
        <w:spacing w:before="0" w:beforeAutospacing="0" w:after="0" w:afterAutospacing="0"/>
        <w:ind w:left="0" w:firstLine="567"/>
        <w:jc w:val="both"/>
        <w:textAlignment w:val="baseline"/>
        <w:rPr>
          <w:sz w:val="28"/>
          <w:szCs w:val="28"/>
        </w:rPr>
      </w:pPr>
      <w:r w:rsidRPr="00865EA1">
        <w:rPr>
          <w:sz w:val="28"/>
          <w:szCs w:val="28"/>
        </w:rPr>
        <w:t xml:space="preserve">на основании приказа о зачислении, приказа о формировании академических групп и </w:t>
      </w:r>
      <w:proofErr w:type="spellStart"/>
      <w:r w:rsidRPr="00865EA1">
        <w:rPr>
          <w:sz w:val="28"/>
          <w:szCs w:val="28"/>
        </w:rPr>
        <w:t>ИУПов</w:t>
      </w:r>
      <w:proofErr w:type="spellEnd"/>
      <w:r w:rsidRPr="00865EA1">
        <w:rPr>
          <w:sz w:val="28"/>
          <w:szCs w:val="28"/>
        </w:rPr>
        <w:t xml:space="preserve"> (для студентов 1 курса);</w:t>
      </w:r>
    </w:p>
    <w:p w:rsidR="006F3012" w:rsidRPr="00865EA1" w:rsidRDefault="006F3012" w:rsidP="00F76B3F">
      <w:pPr>
        <w:pStyle w:val="ab"/>
        <w:numPr>
          <w:ilvl w:val="0"/>
          <w:numId w:val="35"/>
        </w:numPr>
        <w:shd w:val="clear" w:color="auto" w:fill="FFFFFF"/>
        <w:tabs>
          <w:tab w:val="left" w:pos="1134"/>
        </w:tabs>
        <w:spacing w:before="0" w:beforeAutospacing="0" w:after="0" w:afterAutospacing="0"/>
        <w:ind w:left="0" w:firstLine="567"/>
        <w:jc w:val="both"/>
        <w:textAlignment w:val="baseline"/>
        <w:rPr>
          <w:sz w:val="28"/>
          <w:szCs w:val="28"/>
        </w:rPr>
      </w:pPr>
      <w:r w:rsidRPr="00865EA1">
        <w:rPr>
          <w:sz w:val="28"/>
          <w:szCs w:val="28"/>
        </w:rPr>
        <w:t xml:space="preserve">на основании приказа о переводе / восстановлении и </w:t>
      </w:r>
      <w:proofErr w:type="spellStart"/>
      <w:r w:rsidRPr="00865EA1">
        <w:rPr>
          <w:sz w:val="28"/>
          <w:szCs w:val="28"/>
        </w:rPr>
        <w:t>ИУПа</w:t>
      </w:r>
      <w:proofErr w:type="spellEnd"/>
      <w:r w:rsidRPr="00865EA1">
        <w:rPr>
          <w:sz w:val="28"/>
          <w:szCs w:val="28"/>
        </w:rPr>
        <w:t xml:space="preserve"> студента (для переведенных / восстановленных студентов);</w:t>
      </w:r>
    </w:p>
    <w:p w:rsidR="006F3012" w:rsidRPr="00865EA1" w:rsidRDefault="006F3012" w:rsidP="004E60A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865EA1">
        <w:rPr>
          <w:sz w:val="28"/>
          <w:szCs w:val="28"/>
        </w:rPr>
        <w:t xml:space="preserve">Дистанционные занятия проводятся в Интернет в режимах </w:t>
      </w:r>
      <w:proofErr w:type="spellStart"/>
      <w:r w:rsidRPr="00865EA1">
        <w:rPr>
          <w:sz w:val="28"/>
          <w:szCs w:val="28"/>
        </w:rPr>
        <w:t>online</w:t>
      </w:r>
      <w:proofErr w:type="spellEnd"/>
      <w:r w:rsidRPr="00865EA1">
        <w:rPr>
          <w:sz w:val="28"/>
          <w:szCs w:val="28"/>
        </w:rPr>
        <w:t xml:space="preserve"> и </w:t>
      </w:r>
      <w:proofErr w:type="spellStart"/>
      <w:r w:rsidRPr="00865EA1">
        <w:rPr>
          <w:sz w:val="28"/>
          <w:szCs w:val="28"/>
        </w:rPr>
        <w:t>offline</w:t>
      </w:r>
      <w:proofErr w:type="spellEnd"/>
      <w:r w:rsidRPr="00865EA1">
        <w:rPr>
          <w:sz w:val="28"/>
          <w:szCs w:val="28"/>
        </w:rPr>
        <w:t xml:space="preserve"> обучения:</w:t>
      </w:r>
    </w:p>
    <w:p w:rsidR="006F3012" w:rsidRPr="00865EA1" w:rsidRDefault="006F3012" w:rsidP="00C57EE1">
      <w:pPr>
        <w:pStyle w:val="a4"/>
        <w:numPr>
          <w:ilvl w:val="5"/>
          <w:numId w:val="5"/>
        </w:numPr>
        <w:tabs>
          <w:tab w:val="left" w:pos="851"/>
        </w:tabs>
        <w:spacing w:after="0" w:line="240" w:lineRule="auto"/>
        <w:ind w:left="0" w:firstLine="567"/>
        <w:jc w:val="both"/>
        <w:rPr>
          <w:rFonts w:ascii="Times New Roman" w:hAnsi="Times New Roman" w:cs="Times New Roman"/>
          <w:sz w:val="28"/>
          <w:szCs w:val="28"/>
        </w:rPr>
      </w:pPr>
      <w:r w:rsidRPr="00865EA1">
        <w:rPr>
          <w:rFonts w:ascii="Times New Roman" w:hAnsi="Times New Roman" w:cs="Times New Roman"/>
          <w:sz w:val="28"/>
          <w:szCs w:val="28"/>
          <w:lang w:val="kk-KZ"/>
        </w:rPr>
        <w:t xml:space="preserve">Дистанционные </w:t>
      </w:r>
      <w:r w:rsidRPr="00865EA1">
        <w:rPr>
          <w:rFonts w:ascii="Times New Roman" w:hAnsi="Times New Roman" w:cs="Times New Roman"/>
          <w:sz w:val="28"/>
          <w:szCs w:val="28"/>
          <w:lang w:val="en-US"/>
        </w:rPr>
        <w:t>online</w:t>
      </w:r>
      <w:r w:rsidRPr="00865EA1">
        <w:rPr>
          <w:rFonts w:ascii="Times New Roman" w:hAnsi="Times New Roman" w:cs="Times New Roman"/>
          <w:sz w:val="28"/>
          <w:szCs w:val="28"/>
        </w:rPr>
        <w:t xml:space="preserve"> лекции, практические/семинарские, лабораторные проводятся согласно расписани</w:t>
      </w:r>
      <w:r w:rsidR="00955AF9">
        <w:rPr>
          <w:rFonts w:ascii="Times New Roman" w:hAnsi="Times New Roman" w:cs="Times New Roman"/>
          <w:sz w:val="28"/>
          <w:szCs w:val="28"/>
        </w:rPr>
        <w:t>я</w:t>
      </w:r>
      <w:r w:rsidRPr="00865EA1">
        <w:rPr>
          <w:rFonts w:ascii="Times New Roman" w:hAnsi="Times New Roman" w:cs="Times New Roman"/>
          <w:sz w:val="28"/>
          <w:szCs w:val="28"/>
        </w:rPr>
        <w:t xml:space="preserve">, как правило, на платформах </w:t>
      </w:r>
      <w:r w:rsidRPr="00865EA1">
        <w:rPr>
          <w:rFonts w:ascii="Times New Roman" w:hAnsi="Times New Roman" w:cs="Times New Roman"/>
          <w:sz w:val="28"/>
          <w:szCs w:val="28"/>
          <w:lang w:val="en-US"/>
        </w:rPr>
        <w:t>Zoom</w:t>
      </w:r>
      <w:r w:rsidRPr="00865EA1">
        <w:rPr>
          <w:rFonts w:ascii="Times New Roman" w:hAnsi="Times New Roman" w:cs="Times New Roman"/>
          <w:sz w:val="28"/>
          <w:szCs w:val="28"/>
        </w:rPr>
        <w:t xml:space="preserve">, </w:t>
      </w:r>
      <w:proofErr w:type="spellStart"/>
      <w:r w:rsidRPr="00865EA1">
        <w:rPr>
          <w:rFonts w:ascii="Times New Roman" w:hAnsi="Times New Roman" w:cs="Times New Roman"/>
          <w:sz w:val="28"/>
          <w:szCs w:val="28"/>
          <w:lang w:val="en-US"/>
        </w:rPr>
        <w:t>BigBlueButton</w:t>
      </w:r>
      <w:proofErr w:type="spellEnd"/>
      <w:r w:rsidRPr="00865EA1">
        <w:rPr>
          <w:rFonts w:ascii="Times New Roman" w:hAnsi="Times New Roman" w:cs="Times New Roman"/>
          <w:sz w:val="28"/>
          <w:szCs w:val="28"/>
        </w:rPr>
        <w:t xml:space="preserve"> (платформа указывается в расписании занятий).</w:t>
      </w:r>
    </w:p>
    <w:p w:rsidR="006F3012" w:rsidRPr="00865EA1" w:rsidRDefault="006F3012" w:rsidP="00C57EE1">
      <w:pPr>
        <w:pStyle w:val="a4"/>
        <w:numPr>
          <w:ilvl w:val="5"/>
          <w:numId w:val="5"/>
        </w:numPr>
        <w:tabs>
          <w:tab w:val="left" w:pos="851"/>
        </w:tabs>
        <w:spacing w:after="0" w:line="240" w:lineRule="auto"/>
        <w:ind w:left="0" w:firstLine="567"/>
        <w:jc w:val="both"/>
        <w:rPr>
          <w:rFonts w:ascii="Times New Roman" w:hAnsi="Times New Roman" w:cs="Times New Roman"/>
          <w:sz w:val="28"/>
          <w:szCs w:val="28"/>
        </w:rPr>
      </w:pPr>
      <w:r w:rsidRPr="00865EA1">
        <w:rPr>
          <w:rFonts w:ascii="Times New Roman" w:hAnsi="Times New Roman" w:cs="Times New Roman"/>
          <w:sz w:val="28"/>
          <w:szCs w:val="28"/>
          <w:lang w:val="kk-KZ"/>
        </w:rPr>
        <w:t xml:space="preserve">Дистанционные </w:t>
      </w:r>
      <w:r w:rsidRPr="00865EA1">
        <w:rPr>
          <w:rFonts w:ascii="Times New Roman" w:hAnsi="Times New Roman" w:cs="Times New Roman"/>
          <w:sz w:val="28"/>
          <w:szCs w:val="28"/>
          <w:lang w:val="en-US"/>
        </w:rPr>
        <w:t>online</w:t>
      </w:r>
      <w:r w:rsidRPr="00865EA1">
        <w:rPr>
          <w:rFonts w:ascii="Times New Roman" w:hAnsi="Times New Roman" w:cs="Times New Roman"/>
          <w:sz w:val="28"/>
          <w:szCs w:val="28"/>
          <w:lang w:val="kk-KZ"/>
        </w:rPr>
        <w:t xml:space="preserve"> СРСП </w:t>
      </w:r>
      <w:r w:rsidRPr="00865EA1">
        <w:rPr>
          <w:rFonts w:ascii="Times New Roman" w:hAnsi="Times New Roman" w:cs="Times New Roman"/>
          <w:sz w:val="28"/>
          <w:szCs w:val="28"/>
        </w:rPr>
        <w:t xml:space="preserve">проводятся в форме </w:t>
      </w:r>
      <w:r w:rsidRPr="00865EA1">
        <w:rPr>
          <w:rFonts w:ascii="Times New Roman" w:hAnsi="Times New Roman" w:cs="Times New Roman"/>
          <w:sz w:val="28"/>
          <w:szCs w:val="28"/>
          <w:lang w:val="en-US"/>
        </w:rPr>
        <w:t>online</w:t>
      </w:r>
      <w:r w:rsidRPr="00865EA1">
        <w:rPr>
          <w:rFonts w:ascii="Times New Roman" w:hAnsi="Times New Roman" w:cs="Times New Roman"/>
          <w:sz w:val="28"/>
          <w:szCs w:val="28"/>
        </w:rPr>
        <w:t>-консультаций согласно график</w:t>
      </w:r>
      <w:r w:rsidRPr="00865EA1">
        <w:rPr>
          <w:rFonts w:ascii="Times New Roman" w:hAnsi="Times New Roman" w:cs="Times New Roman"/>
          <w:sz w:val="28"/>
          <w:szCs w:val="28"/>
          <w:lang w:val="kk-KZ"/>
        </w:rPr>
        <w:t>у</w:t>
      </w:r>
      <w:r w:rsidR="00865EA1">
        <w:rPr>
          <w:rFonts w:ascii="Times New Roman" w:hAnsi="Times New Roman" w:cs="Times New Roman"/>
          <w:sz w:val="28"/>
          <w:szCs w:val="28"/>
        </w:rPr>
        <w:t xml:space="preserve"> в соответствии </w:t>
      </w:r>
      <w:proofErr w:type="spellStart"/>
      <w:r w:rsidR="00865EA1">
        <w:rPr>
          <w:rFonts w:ascii="Times New Roman" w:hAnsi="Times New Roman" w:cs="Times New Roman"/>
          <w:sz w:val="28"/>
          <w:szCs w:val="28"/>
        </w:rPr>
        <w:t>силлабусом</w:t>
      </w:r>
      <w:proofErr w:type="spellEnd"/>
      <w:r w:rsidRPr="00865EA1">
        <w:rPr>
          <w:rFonts w:ascii="Times New Roman" w:hAnsi="Times New Roman" w:cs="Times New Roman"/>
          <w:sz w:val="28"/>
          <w:szCs w:val="28"/>
        </w:rPr>
        <w:t xml:space="preserve">. </w:t>
      </w:r>
    </w:p>
    <w:p w:rsidR="006F3012" w:rsidRPr="00865EA1" w:rsidRDefault="006F3012" w:rsidP="00C57EE1">
      <w:pPr>
        <w:pStyle w:val="a4"/>
        <w:numPr>
          <w:ilvl w:val="5"/>
          <w:numId w:val="5"/>
        </w:numPr>
        <w:tabs>
          <w:tab w:val="left" w:pos="851"/>
        </w:tabs>
        <w:spacing w:after="0" w:line="240" w:lineRule="auto"/>
        <w:ind w:left="0" w:firstLine="567"/>
        <w:jc w:val="both"/>
        <w:rPr>
          <w:rFonts w:ascii="Times New Roman" w:hAnsi="Times New Roman" w:cs="Times New Roman"/>
          <w:sz w:val="28"/>
          <w:szCs w:val="28"/>
        </w:rPr>
      </w:pPr>
      <w:r w:rsidRPr="00865EA1">
        <w:rPr>
          <w:rFonts w:ascii="Times New Roman" w:hAnsi="Times New Roman" w:cs="Times New Roman"/>
          <w:sz w:val="28"/>
          <w:szCs w:val="28"/>
          <w:lang w:val="kk-KZ"/>
        </w:rPr>
        <w:t xml:space="preserve">Дистанционные </w:t>
      </w:r>
      <w:r w:rsidRPr="00865EA1">
        <w:rPr>
          <w:rFonts w:ascii="Times New Roman" w:hAnsi="Times New Roman" w:cs="Times New Roman"/>
          <w:sz w:val="28"/>
          <w:szCs w:val="28"/>
          <w:lang w:val="en-US"/>
        </w:rPr>
        <w:t>offline</w:t>
      </w:r>
      <w:r w:rsidRPr="00865EA1">
        <w:rPr>
          <w:rFonts w:ascii="Times New Roman" w:hAnsi="Times New Roman" w:cs="Times New Roman"/>
          <w:sz w:val="28"/>
          <w:szCs w:val="28"/>
        </w:rPr>
        <w:t>-</w:t>
      </w:r>
      <w:r w:rsidRPr="00865EA1">
        <w:rPr>
          <w:rFonts w:ascii="Times New Roman" w:hAnsi="Times New Roman" w:cs="Times New Roman"/>
          <w:sz w:val="28"/>
          <w:szCs w:val="28"/>
          <w:lang w:val="kk-KZ"/>
        </w:rPr>
        <w:t>занятия</w:t>
      </w:r>
      <w:r w:rsidRPr="00865EA1">
        <w:rPr>
          <w:rFonts w:ascii="Times New Roman" w:hAnsi="Times New Roman" w:cs="Times New Roman"/>
          <w:sz w:val="28"/>
          <w:szCs w:val="28"/>
        </w:rPr>
        <w:t xml:space="preserve"> предполагают самостоятельную работу обучающихся с учебно-методическими </w:t>
      </w:r>
      <w:r w:rsidRPr="00865EA1">
        <w:rPr>
          <w:rFonts w:ascii="Times New Roman" w:hAnsi="Times New Roman" w:cs="Times New Roman"/>
          <w:sz w:val="28"/>
          <w:szCs w:val="28"/>
          <w:lang w:val="kk-KZ"/>
        </w:rPr>
        <w:t>и контрол</w:t>
      </w:r>
      <w:r w:rsidR="00955AF9">
        <w:rPr>
          <w:rFonts w:ascii="Times New Roman" w:hAnsi="Times New Roman" w:cs="Times New Roman"/>
          <w:sz w:val="28"/>
          <w:szCs w:val="28"/>
          <w:lang w:val="kk-KZ"/>
        </w:rPr>
        <w:t>ьными</w:t>
      </w:r>
      <w:r w:rsidRPr="00865EA1">
        <w:rPr>
          <w:rFonts w:ascii="Times New Roman" w:hAnsi="Times New Roman" w:cs="Times New Roman"/>
          <w:sz w:val="28"/>
          <w:szCs w:val="28"/>
          <w:lang w:val="kk-KZ"/>
        </w:rPr>
        <w:t xml:space="preserve"> </w:t>
      </w:r>
      <w:r w:rsidRPr="00865EA1">
        <w:rPr>
          <w:rFonts w:ascii="Times New Roman" w:hAnsi="Times New Roman" w:cs="Times New Roman"/>
          <w:sz w:val="28"/>
          <w:szCs w:val="28"/>
        </w:rPr>
        <w:t>материалами  курс</w:t>
      </w:r>
      <w:r w:rsidRPr="00865EA1">
        <w:rPr>
          <w:rFonts w:ascii="Times New Roman" w:hAnsi="Times New Roman" w:cs="Times New Roman"/>
          <w:sz w:val="28"/>
          <w:szCs w:val="28"/>
          <w:lang w:val="kk-KZ"/>
        </w:rPr>
        <w:t xml:space="preserve">ов </w:t>
      </w:r>
      <w:r w:rsidRPr="00865EA1">
        <w:rPr>
          <w:rFonts w:ascii="Times New Roman" w:hAnsi="Times New Roman" w:cs="Times New Roman"/>
          <w:sz w:val="28"/>
          <w:szCs w:val="28"/>
          <w:lang w:val="en-US"/>
        </w:rPr>
        <w:t>Moodle</w:t>
      </w:r>
      <w:r w:rsidRPr="00865EA1">
        <w:rPr>
          <w:rFonts w:ascii="Times New Roman" w:hAnsi="Times New Roman" w:cs="Times New Roman"/>
          <w:sz w:val="28"/>
          <w:szCs w:val="28"/>
          <w:lang w:val="kk-KZ"/>
        </w:rPr>
        <w:t xml:space="preserve"> с проверкой</w:t>
      </w:r>
      <w:r w:rsidR="00865EA1">
        <w:rPr>
          <w:rFonts w:ascii="Times New Roman" w:hAnsi="Times New Roman" w:cs="Times New Roman"/>
          <w:sz w:val="28"/>
          <w:szCs w:val="28"/>
          <w:lang w:val="kk-KZ"/>
        </w:rPr>
        <w:t>,</w:t>
      </w:r>
      <w:r w:rsidRPr="00865EA1">
        <w:rPr>
          <w:rFonts w:ascii="Times New Roman" w:hAnsi="Times New Roman" w:cs="Times New Roman"/>
          <w:sz w:val="28"/>
          <w:szCs w:val="28"/>
          <w:lang w:val="kk-KZ"/>
        </w:rPr>
        <w:t xml:space="preserve"> оценкой </w:t>
      </w:r>
      <w:r w:rsidR="00865EA1">
        <w:rPr>
          <w:rFonts w:ascii="Times New Roman" w:hAnsi="Times New Roman" w:cs="Times New Roman"/>
          <w:sz w:val="28"/>
          <w:szCs w:val="28"/>
          <w:lang w:val="kk-KZ"/>
        </w:rPr>
        <w:t xml:space="preserve">и отзывом </w:t>
      </w:r>
      <w:r w:rsidR="00865EA1" w:rsidRPr="00865EA1">
        <w:rPr>
          <w:rFonts w:ascii="Times New Roman" w:hAnsi="Times New Roman" w:cs="Times New Roman"/>
          <w:sz w:val="28"/>
          <w:szCs w:val="28"/>
          <w:lang w:val="kk-KZ"/>
        </w:rPr>
        <w:t>преподавателя</w:t>
      </w:r>
      <w:r w:rsidR="00865EA1">
        <w:rPr>
          <w:rFonts w:ascii="Times New Roman" w:hAnsi="Times New Roman" w:cs="Times New Roman"/>
          <w:sz w:val="28"/>
          <w:szCs w:val="28"/>
          <w:lang w:val="kk-KZ"/>
        </w:rPr>
        <w:t xml:space="preserve"> на </w:t>
      </w:r>
      <w:r w:rsidRPr="00865EA1">
        <w:rPr>
          <w:rFonts w:ascii="Times New Roman" w:hAnsi="Times New Roman" w:cs="Times New Roman"/>
          <w:sz w:val="28"/>
          <w:szCs w:val="28"/>
          <w:lang w:val="kk-KZ"/>
        </w:rPr>
        <w:t>выполненны</w:t>
      </w:r>
      <w:r w:rsidR="00865EA1">
        <w:rPr>
          <w:rFonts w:ascii="Times New Roman" w:hAnsi="Times New Roman" w:cs="Times New Roman"/>
          <w:sz w:val="28"/>
          <w:szCs w:val="28"/>
          <w:lang w:val="kk-KZ"/>
        </w:rPr>
        <w:t>е</w:t>
      </w:r>
      <w:r w:rsidRPr="00865EA1">
        <w:rPr>
          <w:rFonts w:ascii="Times New Roman" w:hAnsi="Times New Roman" w:cs="Times New Roman"/>
          <w:sz w:val="28"/>
          <w:szCs w:val="28"/>
          <w:lang w:val="kk-KZ"/>
        </w:rPr>
        <w:t xml:space="preserve"> задани</w:t>
      </w:r>
      <w:r w:rsidR="00865EA1">
        <w:rPr>
          <w:rFonts w:ascii="Times New Roman" w:hAnsi="Times New Roman" w:cs="Times New Roman"/>
          <w:sz w:val="28"/>
          <w:szCs w:val="28"/>
          <w:lang w:val="kk-KZ"/>
        </w:rPr>
        <w:t>я</w:t>
      </w:r>
      <w:r w:rsidRPr="00865EA1">
        <w:rPr>
          <w:rFonts w:ascii="Times New Roman" w:hAnsi="Times New Roman" w:cs="Times New Roman"/>
          <w:sz w:val="28"/>
          <w:szCs w:val="28"/>
        </w:rPr>
        <w:t>.</w:t>
      </w:r>
    </w:p>
    <w:p w:rsidR="006E788A" w:rsidRDefault="00865EA1" w:rsidP="00CE2D1B">
      <w:pPr>
        <w:pStyle w:val="ab"/>
        <w:numPr>
          <w:ilvl w:val="0"/>
          <w:numId w:val="2"/>
        </w:numPr>
        <w:shd w:val="clear" w:color="auto" w:fill="FFFFFF"/>
        <w:tabs>
          <w:tab w:val="left" w:pos="284"/>
          <w:tab w:val="left" w:pos="1134"/>
        </w:tabs>
        <w:spacing w:before="0" w:beforeAutospacing="0" w:after="0" w:afterAutospacing="0"/>
        <w:ind w:left="0" w:firstLine="567"/>
        <w:jc w:val="both"/>
        <w:textAlignment w:val="baseline"/>
        <w:rPr>
          <w:sz w:val="28"/>
          <w:szCs w:val="28"/>
        </w:rPr>
      </w:pPr>
      <w:r>
        <w:rPr>
          <w:sz w:val="28"/>
          <w:szCs w:val="28"/>
        </w:rPr>
        <w:t xml:space="preserve">По дисциплинам, преподаваемым в дистанционном формате, </w:t>
      </w:r>
      <w:r w:rsidR="006F3012" w:rsidRPr="00865EA1">
        <w:rPr>
          <w:sz w:val="28"/>
          <w:szCs w:val="28"/>
        </w:rPr>
        <w:t xml:space="preserve">обучение основывается на сочетании аудиторных занятий и </w:t>
      </w:r>
      <w:proofErr w:type="spellStart"/>
      <w:r w:rsidRPr="00865EA1">
        <w:rPr>
          <w:sz w:val="28"/>
          <w:szCs w:val="28"/>
        </w:rPr>
        <w:t>online</w:t>
      </w:r>
      <w:proofErr w:type="spellEnd"/>
      <w:r w:rsidRPr="00865EA1">
        <w:rPr>
          <w:sz w:val="28"/>
          <w:szCs w:val="28"/>
        </w:rPr>
        <w:t xml:space="preserve"> </w:t>
      </w:r>
      <w:r w:rsidR="006F3012" w:rsidRPr="00865EA1">
        <w:rPr>
          <w:sz w:val="28"/>
          <w:szCs w:val="28"/>
        </w:rPr>
        <w:t>занятий и консультаций, а</w:t>
      </w:r>
      <w:r w:rsidR="006F3012" w:rsidRPr="004E60A3">
        <w:rPr>
          <w:sz w:val="28"/>
          <w:szCs w:val="28"/>
        </w:rPr>
        <w:t xml:space="preserve"> также</w:t>
      </w:r>
      <w:r w:rsidR="006F3012" w:rsidRPr="00865EA1">
        <w:rPr>
          <w:sz w:val="28"/>
          <w:szCs w:val="28"/>
        </w:rPr>
        <w:t xml:space="preserve"> самостоятельной работой </w:t>
      </w:r>
      <w:r>
        <w:rPr>
          <w:sz w:val="28"/>
          <w:szCs w:val="28"/>
        </w:rPr>
        <w:t>обучающихся</w:t>
      </w:r>
      <w:r w:rsidR="006F3012" w:rsidRPr="00865EA1">
        <w:rPr>
          <w:sz w:val="28"/>
          <w:szCs w:val="28"/>
        </w:rPr>
        <w:t xml:space="preserve"> по материалам учебных курсов </w:t>
      </w:r>
      <w:proofErr w:type="spellStart"/>
      <w:r w:rsidR="006F3012" w:rsidRPr="004E60A3">
        <w:rPr>
          <w:sz w:val="28"/>
          <w:szCs w:val="28"/>
        </w:rPr>
        <w:t>Moodle</w:t>
      </w:r>
      <w:proofErr w:type="spellEnd"/>
      <w:r w:rsidR="006F3012" w:rsidRPr="00865EA1">
        <w:rPr>
          <w:sz w:val="28"/>
          <w:szCs w:val="28"/>
        </w:rPr>
        <w:t>;</w:t>
      </w:r>
    </w:p>
    <w:p w:rsidR="006F3012" w:rsidRPr="006E788A" w:rsidRDefault="006E788A" w:rsidP="004E60A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4E60A3">
        <w:rPr>
          <w:sz w:val="28"/>
          <w:szCs w:val="28"/>
        </w:rPr>
        <w:t>В</w:t>
      </w:r>
      <w:r w:rsidR="006F3012" w:rsidRPr="004E60A3">
        <w:rPr>
          <w:sz w:val="28"/>
          <w:szCs w:val="28"/>
        </w:rPr>
        <w:t>се задания</w:t>
      </w:r>
      <w:r w:rsidR="006F3012" w:rsidRPr="006E788A">
        <w:rPr>
          <w:sz w:val="28"/>
          <w:szCs w:val="28"/>
        </w:rPr>
        <w:t>, к</w:t>
      </w:r>
      <w:r w:rsidR="006F3012" w:rsidRPr="004E60A3">
        <w:rPr>
          <w:sz w:val="28"/>
          <w:szCs w:val="28"/>
        </w:rPr>
        <w:t xml:space="preserve">оторые студенты выполняют и размещают в учебных курсах </w:t>
      </w:r>
      <w:proofErr w:type="spellStart"/>
      <w:r w:rsidR="006F3012" w:rsidRPr="004E60A3">
        <w:rPr>
          <w:sz w:val="28"/>
          <w:szCs w:val="28"/>
        </w:rPr>
        <w:t>Moodle</w:t>
      </w:r>
      <w:proofErr w:type="spellEnd"/>
      <w:r w:rsidR="006F3012" w:rsidRPr="006E788A">
        <w:rPr>
          <w:sz w:val="28"/>
          <w:szCs w:val="28"/>
        </w:rPr>
        <w:t xml:space="preserve">, проверяются преподавателями с обязательным выставлением оценки в </w:t>
      </w:r>
      <w:proofErr w:type="spellStart"/>
      <w:r w:rsidR="006F3012" w:rsidRPr="004E60A3">
        <w:rPr>
          <w:sz w:val="28"/>
          <w:szCs w:val="28"/>
        </w:rPr>
        <w:t>Moodle</w:t>
      </w:r>
      <w:proofErr w:type="spellEnd"/>
      <w:r w:rsidRPr="006E788A">
        <w:rPr>
          <w:sz w:val="28"/>
          <w:szCs w:val="28"/>
        </w:rPr>
        <w:t>. О</w:t>
      </w:r>
      <w:r w:rsidR="006F3012" w:rsidRPr="006E788A">
        <w:rPr>
          <w:sz w:val="28"/>
          <w:szCs w:val="28"/>
        </w:rPr>
        <w:t xml:space="preserve">ценки за выполненные задания сохраняются в журнале курса </w:t>
      </w:r>
      <w:proofErr w:type="spellStart"/>
      <w:r w:rsidR="006F3012" w:rsidRPr="004E60A3">
        <w:rPr>
          <w:sz w:val="28"/>
          <w:szCs w:val="28"/>
        </w:rPr>
        <w:t>Moodle</w:t>
      </w:r>
      <w:proofErr w:type="spellEnd"/>
      <w:r w:rsidR="006F3012" w:rsidRPr="006E788A">
        <w:rPr>
          <w:sz w:val="28"/>
          <w:szCs w:val="28"/>
        </w:rPr>
        <w:t xml:space="preserve"> до завершения экзамена по дисциплине;</w:t>
      </w:r>
    </w:p>
    <w:p w:rsidR="006F3012" w:rsidRPr="002F5DCB" w:rsidRDefault="006F3012" w:rsidP="004E60A3">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E788A">
        <w:rPr>
          <w:sz w:val="28"/>
          <w:szCs w:val="28"/>
        </w:rPr>
        <w:t>Проведение экзаменационных сессий в случае усиления карантинных мер допускается в дистанционном режиме по приказ</w:t>
      </w:r>
      <w:r w:rsidR="00EA5625">
        <w:rPr>
          <w:sz w:val="28"/>
          <w:szCs w:val="28"/>
        </w:rPr>
        <w:t>у</w:t>
      </w:r>
      <w:r w:rsidRPr="006E788A">
        <w:rPr>
          <w:sz w:val="28"/>
          <w:szCs w:val="28"/>
        </w:rPr>
        <w:t xml:space="preserve"> </w:t>
      </w:r>
      <w:r w:rsidR="00955AF9">
        <w:rPr>
          <w:sz w:val="28"/>
          <w:szCs w:val="28"/>
        </w:rPr>
        <w:t xml:space="preserve">Председателя </w:t>
      </w:r>
      <w:r w:rsidR="00955AF9" w:rsidRPr="002F5DCB">
        <w:rPr>
          <w:sz w:val="28"/>
          <w:szCs w:val="28"/>
        </w:rPr>
        <w:t>Правления - Ректора</w:t>
      </w:r>
      <w:r w:rsidRPr="002F5DCB">
        <w:rPr>
          <w:sz w:val="28"/>
          <w:szCs w:val="28"/>
        </w:rPr>
        <w:t>. Требования к экзаменам, проводимым в дистанционном режиме</w:t>
      </w:r>
      <w:r w:rsidR="00A537A4" w:rsidRPr="002F5DCB">
        <w:rPr>
          <w:sz w:val="28"/>
          <w:szCs w:val="28"/>
        </w:rPr>
        <w:t>,</w:t>
      </w:r>
      <w:r w:rsidRPr="002F5DCB">
        <w:rPr>
          <w:sz w:val="28"/>
          <w:szCs w:val="28"/>
        </w:rPr>
        <w:t xml:space="preserve"> изложены в параграфе 8. </w:t>
      </w:r>
    </w:p>
    <w:p w:rsidR="006F3012" w:rsidRPr="002F5DCB" w:rsidRDefault="006F3012" w:rsidP="006F3012">
      <w:pPr>
        <w:widowControl w:val="0"/>
        <w:tabs>
          <w:tab w:val="left" w:pos="851"/>
        </w:tabs>
        <w:spacing w:after="0" w:line="240" w:lineRule="auto"/>
        <w:ind w:firstLine="567"/>
        <w:jc w:val="both"/>
        <w:rPr>
          <w:rFonts w:ascii="Times New Roman" w:hAnsi="Times New Roman" w:cs="Times New Roman"/>
          <w:b/>
          <w:sz w:val="28"/>
          <w:szCs w:val="28"/>
        </w:rPr>
      </w:pPr>
    </w:p>
    <w:p w:rsidR="006F3012" w:rsidRPr="002F5DCB" w:rsidRDefault="006F3012" w:rsidP="00004121">
      <w:pPr>
        <w:pStyle w:val="a4"/>
        <w:widowControl w:val="0"/>
        <w:tabs>
          <w:tab w:val="left" w:pos="851"/>
        </w:tabs>
        <w:spacing w:after="0" w:line="240" w:lineRule="auto"/>
        <w:ind w:left="0" w:firstLine="567"/>
        <w:jc w:val="both"/>
        <w:rPr>
          <w:rFonts w:ascii="Times New Roman" w:hAnsi="Times New Roman" w:cs="Times New Roman"/>
          <w:b/>
          <w:sz w:val="28"/>
          <w:szCs w:val="28"/>
        </w:rPr>
      </w:pPr>
      <w:r w:rsidRPr="002F5DCB">
        <w:rPr>
          <w:rFonts w:ascii="Times New Roman" w:hAnsi="Times New Roman" w:cs="Times New Roman"/>
          <w:b/>
          <w:sz w:val="28"/>
          <w:szCs w:val="28"/>
        </w:rPr>
        <w:t xml:space="preserve">Параграф </w:t>
      </w:r>
      <w:r w:rsidR="00EA5625" w:rsidRPr="002F5DCB">
        <w:rPr>
          <w:rFonts w:ascii="Times New Roman" w:hAnsi="Times New Roman" w:cs="Times New Roman"/>
          <w:b/>
          <w:sz w:val="28"/>
          <w:szCs w:val="28"/>
        </w:rPr>
        <w:t>3</w:t>
      </w:r>
      <w:r w:rsidRPr="002F5DCB">
        <w:rPr>
          <w:rFonts w:ascii="Times New Roman" w:hAnsi="Times New Roman" w:cs="Times New Roman"/>
          <w:b/>
          <w:sz w:val="28"/>
          <w:szCs w:val="28"/>
        </w:rPr>
        <w:t xml:space="preserve">. Учебно-методическое обеспечение учебного процесса. Требования к структуре и компонентам учебного курса </w:t>
      </w:r>
      <w:proofErr w:type="spellStart"/>
      <w:r w:rsidRPr="002F5DCB">
        <w:rPr>
          <w:rFonts w:ascii="Times New Roman" w:hAnsi="Times New Roman" w:cs="Times New Roman"/>
          <w:b/>
          <w:sz w:val="28"/>
          <w:szCs w:val="28"/>
        </w:rPr>
        <w:t>Moodle</w:t>
      </w:r>
      <w:proofErr w:type="spellEnd"/>
    </w:p>
    <w:p w:rsidR="006F3012" w:rsidRPr="002F5DCB" w:rsidRDefault="006F3012" w:rsidP="006F3012">
      <w:pPr>
        <w:widowControl w:val="0"/>
        <w:tabs>
          <w:tab w:val="left" w:pos="851"/>
          <w:tab w:val="left" w:pos="7850"/>
        </w:tabs>
        <w:spacing w:after="0" w:line="240" w:lineRule="auto"/>
        <w:ind w:firstLine="567"/>
        <w:jc w:val="both"/>
        <w:rPr>
          <w:rFonts w:ascii="Times New Roman" w:hAnsi="Times New Roman" w:cs="Times New Roman"/>
          <w:b/>
          <w:sz w:val="28"/>
          <w:szCs w:val="28"/>
        </w:rPr>
      </w:pPr>
    </w:p>
    <w:p w:rsidR="006F3012" w:rsidRPr="002F5DCB" w:rsidRDefault="00EA5625" w:rsidP="000C7A7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Независимо от формата обучения д</w:t>
      </w:r>
      <w:r w:rsidR="006F3012" w:rsidRPr="002F5DCB">
        <w:rPr>
          <w:sz w:val="28"/>
          <w:szCs w:val="28"/>
        </w:rPr>
        <w:t xml:space="preserve">ля каждой дисциплины разрабатывается </w:t>
      </w:r>
      <w:r w:rsidRPr="002F5DCB">
        <w:rPr>
          <w:sz w:val="28"/>
          <w:szCs w:val="28"/>
        </w:rPr>
        <w:t xml:space="preserve">Учебный курс </w:t>
      </w:r>
      <w:proofErr w:type="spellStart"/>
      <w:r w:rsidRPr="002F5DCB">
        <w:rPr>
          <w:sz w:val="28"/>
          <w:szCs w:val="28"/>
        </w:rPr>
        <w:t>Moodle</w:t>
      </w:r>
      <w:proofErr w:type="spellEnd"/>
      <w:r w:rsidRPr="002F5DCB">
        <w:rPr>
          <w:sz w:val="28"/>
          <w:szCs w:val="28"/>
        </w:rPr>
        <w:t xml:space="preserve">, который состоит из </w:t>
      </w:r>
      <w:r w:rsidR="006F3012" w:rsidRPr="002F5DCB">
        <w:rPr>
          <w:sz w:val="28"/>
          <w:szCs w:val="28"/>
        </w:rPr>
        <w:t>электронных ресурсов учебного назначения, содержащих организационные и систематизированные теоретические, практические, контрольные материалы.</w:t>
      </w:r>
    </w:p>
    <w:p w:rsidR="006F3012" w:rsidRPr="002F5DCB" w:rsidRDefault="006F3012" w:rsidP="000C7A7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Структурно </w:t>
      </w:r>
      <w:r w:rsidR="00EA5625" w:rsidRPr="002F5DCB">
        <w:rPr>
          <w:sz w:val="28"/>
          <w:szCs w:val="28"/>
        </w:rPr>
        <w:t>У</w:t>
      </w:r>
      <w:r w:rsidRPr="002F5DCB">
        <w:rPr>
          <w:sz w:val="28"/>
          <w:szCs w:val="28"/>
        </w:rPr>
        <w:t xml:space="preserve">чебный курс </w:t>
      </w:r>
      <w:proofErr w:type="spellStart"/>
      <w:r w:rsidRPr="002F5DCB">
        <w:rPr>
          <w:sz w:val="28"/>
          <w:szCs w:val="28"/>
        </w:rPr>
        <w:t>Moodle</w:t>
      </w:r>
      <w:proofErr w:type="spellEnd"/>
      <w:r w:rsidRPr="002F5DCB">
        <w:rPr>
          <w:sz w:val="28"/>
          <w:szCs w:val="28"/>
        </w:rPr>
        <w:t xml:space="preserve"> состоит из заголовка, методического (нулевого) блока и тематических блоков (учебных недель).</w:t>
      </w:r>
    </w:p>
    <w:p w:rsidR="006F3012" w:rsidRPr="002F5DCB" w:rsidRDefault="006F3012" w:rsidP="000C7A7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 учебных курсах</w:t>
      </w:r>
      <w:r w:rsidR="00EA5625" w:rsidRPr="002F5DCB">
        <w:rPr>
          <w:sz w:val="28"/>
          <w:szCs w:val="28"/>
        </w:rPr>
        <w:t xml:space="preserve"> </w:t>
      </w:r>
      <w:proofErr w:type="spellStart"/>
      <w:r w:rsidR="00EA5625" w:rsidRPr="002F5DCB">
        <w:rPr>
          <w:sz w:val="28"/>
          <w:szCs w:val="28"/>
        </w:rPr>
        <w:t>Moodle</w:t>
      </w:r>
      <w:proofErr w:type="spellEnd"/>
      <w:r w:rsidR="00EA5625" w:rsidRPr="002F5DCB">
        <w:rPr>
          <w:sz w:val="28"/>
          <w:szCs w:val="28"/>
        </w:rPr>
        <w:t xml:space="preserve"> </w:t>
      </w:r>
      <w:r w:rsidRPr="002F5DCB">
        <w:rPr>
          <w:sz w:val="28"/>
          <w:szCs w:val="28"/>
        </w:rPr>
        <w:t>обязательно должны быть заполнены заголовок</w:t>
      </w:r>
      <w:r w:rsidR="00EA5625" w:rsidRPr="002F5DCB">
        <w:rPr>
          <w:sz w:val="28"/>
          <w:szCs w:val="28"/>
        </w:rPr>
        <w:t xml:space="preserve"> и методический (нулевой) блок, </w:t>
      </w:r>
    </w:p>
    <w:p w:rsidR="006F3012" w:rsidRPr="002F5DCB" w:rsidRDefault="006F3012" w:rsidP="000C7A7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В учебных курсах</w:t>
      </w:r>
      <w:r w:rsidR="00EA5625" w:rsidRPr="002F5DCB">
        <w:rPr>
          <w:sz w:val="28"/>
          <w:szCs w:val="28"/>
        </w:rPr>
        <w:t xml:space="preserve"> дисциплин, изучаемых в дистанционном формате</w:t>
      </w:r>
      <w:r w:rsidRPr="002F5DCB">
        <w:rPr>
          <w:sz w:val="28"/>
          <w:szCs w:val="28"/>
        </w:rPr>
        <w:t xml:space="preserve">, </w:t>
      </w:r>
      <w:r w:rsidR="00EA5625" w:rsidRPr="002F5DCB">
        <w:rPr>
          <w:sz w:val="28"/>
          <w:szCs w:val="28"/>
        </w:rPr>
        <w:t xml:space="preserve">дополнительно заполняются и настраиваются </w:t>
      </w:r>
      <w:r w:rsidRPr="002F5DCB">
        <w:rPr>
          <w:sz w:val="28"/>
          <w:szCs w:val="28"/>
        </w:rPr>
        <w:t>тематические блоки (учебные недели).</w:t>
      </w:r>
      <w:r w:rsidR="00EA5625" w:rsidRPr="002F5DCB">
        <w:rPr>
          <w:sz w:val="28"/>
          <w:szCs w:val="28"/>
        </w:rPr>
        <w:t xml:space="preserve"> </w:t>
      </w:r>
    </w:p>
    <w:p w:rsidR="006F3012" w:rsidRPr="002F5DCB" w:rsidRDefault="006F3012" w:rsidP="000C7A7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Заголовок курса содержит:</w:t>
      </w:r>
    </w:p>
    <w:p w:rsidR="006F3012" w:rsidRPr="002F5DCB" w:rsidRDefault="006F3012" w:rsidP="00F76B3F">
      <w:pPr>
        <w:pStyle w:val="a4"/>
        <w:numPr>
          <w:ilvl w:val="5"/>
          <w:numId w:val="36"/>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 xml:space="preserve">наименование курса – размер шрифта 6 (24 </w:t>
      </w:r>
      <w:proofErr w:type="spellStart"/>
      <w:r w:rsidRPr="002F5DCB">
        <w:rPr>
          <w:rFonts w:ascii="Times New Roman" w:hAnsi="Times New Roman" w:cs="Times New Roman"/>
          <w:sz w:val="28"/>
          <w:szCs w:val="28"/>
        </w:rPr>
        <w:t>pt</w:t>
      </w:r>
      <w:proofErr w:type="spellEnd"/>
      <w:r w:rsidRPr="002F5DCB">
        <w:rPr>
          <w:rFonts w:ascii="Times New Roman" w:hAnsi="Times New Roman" w:cs="Times New Roman"/>
          <w:sz w:val="28"/>
          <w:szCs w:val="28"/>
        </w:rPr>
        <w:t>), жирный, по центру;</w:t>
      </w:r>
    </w:p>
    <w:p w:rsidR="006F3012" w:rsidRPr="002F5DCB" w:rsidRDefault="006F3012" w:rsidP="00F76B3F">
      <w:pPr>
        <w:pStyle w:val="a4"/>
        <w:numPr>
          <w:ilvl w:val="5"/>
          <w:numId w:val="36"/>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 xml:space="preserve">фото преподавателя круглой формы, размер 120*120 , расположено слева или справа от наименования курса; </w:t>
      </w:r>
    </w:p>
    <w:p w:rsidR="006F3012" w:rsidRPr="002F5DCB" w:rsidRDefault="006F3012" w:rsidP="00F76B3F">
      <w:pPr>
        <w:pStyle w:val="a4"/>
        <w:numPr>
          <w:ilvl w:val="5"/>
          <w:numId w:val="36"/>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фамилия, имя и отчество преподавателя со ссылкой на его личную карточку – размер шрифта 3 (12pt), жирным, курсивом, расположение - под фото;</w:t>
      </w:r>
    </w:p>
    <w:p w:rsidR="006F3012" w:rsidRPr="002F5DCB" w:rsidRDefault="006F3012" w:rsidP="00F76B3F">
      <w:pPr>
        <w:pStyle w:val="a4"/>
        <w:numPr>
          <w:ilvl w:val="5"/>
          <w:numId w:val="36"/>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цель, задачи и краткое описание курса – размер шрифта 4(18pt).</w:t>
      </w:r>
    </w:p>
    <w:p w:rsidR="006F3012" w:rsidRPr="002F5DCB" w:rsidRDefault="006F3012" w:rsidP="000C7A7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Методический (нулевой блок) учебного курса содержит:</w:t>
      </w:r>
    </w:p>
    <w:p w:rsidR="006F3012" w:rsidRPr="002F5DCB" w:rsidRDefault="006F3012" w:rsidP="00F76B3F">
      <w:pPr>
        <w:pStyle w:val="a4"/>
        <w:numPr>
          <w:ilvl w:val="5"/>
          <w:numId w:val="37"/>
        </w:numPr>
        <w:tabs>
          <w:tab w:val="left" w:pos="1134"/>
        </w:tabs>
        <w:spacing w:after="0" w:line="240" w:lineRule="auto"/>
        <w:ind w:left="0" w:firstLine="567"/>
        <w:rPr>
          <w:rFonts w:ascii="Times New Roman" w:hAnsi="Times New Roman" w:cs="Times New Roman"/>
          <w:sz w:val="28"/>
          <w:szCs w:val="28"/>
        </w:rPr>
      </w:pPr>
      <w:r w:rsidRPr="002F5DCB">
        <w:rPr>
          <w:rFonts w:ascii="Times New Roman" w:hAnsi="Times New Roman" w:cs="Times New Roman"/>
          <w:sz w:val="28"/>
          <w:szCs w:val="28"/>
        </w:rPr>
        <w:t>новостной форум, общий форум;</w:t>
      </w:r>
    </w:p>
    <w:p w:rsidR="006F3012" w:rsidRPr="002F5DCB" w:rsidRDefault="006F3012" w:rsidP="00F76B3F">
      <w:pPr>
        <w:pStyle w:val="a4"/>
        <w:numPr>
          <w:ilvl w:val="5"/>
          <w:numId w:val="37"/>
        </w:numPr>
        <w:tabs>
          <w:tab w:val="left" w:pos="1134"/>
        </w:tabs>
        <w:spacing w:after="0" w:line="240" w:lineRule="auto"/>
        <w:ind w:left="0" w:firstLine="567"/>
        <w:rPr>
          <w:rFonts w:ascii="Times New Roman" w:hAnsi="Times New Roman" w:cs="Times New Roman"/>
          <w:sz w:val="28"/>
          <w:szCs w:val="28"/>
        </w:rPr>
      </w:pPr>
      <w:r w:rsidRPr="002F5DCB">
        <w:rPr>
          <w:rFonts w:ascii="Times New Roman" w:hAnsi="Times New Roman" w:cs="Times New Roman"/>
          <w:sz w:val="28"/>
          <w:szCs w:val="28"/>
        </w:rPr>
        <w:t>типовая программа (только для дисциплин обязательного компонента, отсканированный документ в формате .</w:t>
      </w:r>
      <w:r w:rsidRPr="002F5DCB">
        <w:rPr>
          <w:rFonts w:ascii="Times New Roman" w:hAnsi="Times New Roman" w:cs="Times New Roman"/>
          <w:sz w:val="28"/>
          <w:szCs w:val="28"/>
          <w:lang w:val="en-US"/>
        </w:rPr>
        <w:t>pdf</w:t>
      </w:r>
      <w:r w:rsidRPr="002F5DCB">
        <w:rPr>
          <w:rFonts w:ascii="Times New Roman" w:hAnsi="Times New Roman" w:cs="Times New Roman"/>
          <w:sz w:val="28"/>
          <w:szCs w:val="28"/>
        </w:rPr>
        <w:t>);</w:t>
      </w:r>
    </w:p>
    <w:p w:rsidR="006F3012" w:rsidRPr="002F5DCB" w:rsidRDefault="006F3012" w:rsidP="00F76B3F">
      <w:pPr>
        <w:pStyle w:val="a4"/>
        <w:numPr>
          <w:ilvl w:val="5"/>
          <w:numId w:val="37"/>
        </w:numPr>
        <w:tabs>
          <w:tab w:val="left" w:pos="1134"/>
        </w:tabs>
        <w:spacing w:after="0" w:line="240" w:lineRule="auto"/>
        <w:ind w:left="0" w:firstLine="567"/>
        <w:rPr>
          <w:rFonts w:ascii="Times New Roman" w:hAnsi="Times New Roman" w:cs="Times New Roman"/>
          <w:sz w:val="28"/>
          <w:szCs w:val="28"/>
        </w:rPr>
      </w:pPr>
      <w:r w:rsidRPr="002F5DCB">
        <w:rPr>
          <w:rFonts w:ascii="Times New Roman" w:hAnsi="Times New Roman" w:cs="Times New Roman"/>
          <w:sz w:val="28"/>
          <w:szCs w:val="28"/>
        </w:rPr>
        <w:t>рабочая учебная программа дисциплины (</w:t>
      </w:r>
      <w:proofErr w:type="spellStart"/>
      <w:r w:rsidRPr="002F5DCB">
        <w:rPr>
          <w:rFonts w:ascii="Times New Roman" w:hAnsi="Times New Roman" w:cs="Times New Roman"/>
          <w:sz w:val="28"/>
          <w:szCs w:val="28"/>
        </w:rPr>
        <w:t>Syllabus</w:t>
      </w:r>
      <w:proofErr w:type="spellEnd"/>
      <w:r w:rsidRPr="002F5DCB">
        <w:rPr>
          <w:rFonts w:ascii="Times New Roman" w:hAnsi="Times New Roman" w:cs="Times New Roman"/>
          <w:sz w:val="28"/>
          <w:szCs w:val="28"/>
        </w:rPr>
        <w:t xml:space="preserve">); </w:t>
      </w:r>
    </w:p>
    <w:p w:rsidR="005C483C" w:rsidRPr="002F5DCB" w:rsidRDefault="005C483C" w:rsidP="00F76B3F">
      <w:pPr>
        <w:pStyle w:val="a4"/>
        <w:numPr>
          <w:ilvl w:val="5"/>
          <w:numId w:val="37"/>
        </w:numPr>
        <w:tabs>
          <w:tab w:val="left" w:pos="1134"/>
        </w:tabs>
        <w:spacing w:after="0" w:line="240" w:lineRule="auto"/>
        <w:ind w:left="0" w:firstLine="567"/>
        <w:rPr>
          <w:rFonts w:ascii="Times New Roman" w:hAnsi="Times New Roman" w:cs="Times New Roman"/>
          <w:sz w:val="28"/>
          <w:szCs w:val="28"/>
        </w:rPr>
      </w:pPr>
      <w:r w:rsidRPr="002F5DCB">
        <w:rPr>
          <w:rFonts w:ascii="Times New Roman" w:hAnsi="Times New Roman" w:cs="Times New Roman"/>
          <w:sz w:val="28"/>
          <w:szCs w:val="28"/>
        </w:rPr>
        <w:t>карта учебно-методической обеспеченности дисциплины;</w:t>
      </w:r>
    </w:p>
    <w:p w:rsidR="006F3012" w:rsidRPr="002F5DCB" w:rsidRDefault="006F3012" w:rsidP="00F76B3F">
      <w:pPr>
        <w:pStyle w:val="a4"/>
        <w:numPr>
          <w:ilvl w:val="5"/>
          <w:numId w:val="37"/>
        </w:numPr>
        <w:tabs>
          <w:tab w:val="left" w:pos="1134"/>
        </w:tabs>
        <w:spacing w:after="0" w:line="240" w:lineRule="auto"/>
        <w:ind w:left="0" w:firstLine="567"/>
        <w:rPr>
          <w:rFonts w:ascii="Times New Roman" w:hAnsi="Times New Roman" w:cs="Times New Roman"/>
          <w:sz w:val="28"/>
          <w:szCs w:val="28"/>
        </w:rPr>
      </w:pPr>
      <w:r w:rsidRPr="002F5DCB">
        <w:rPr>
          <w:rFonts w:ascii="Times New Roman" w:hAnsi="Times New Roman" w:cs="Times New Roman"/>
          <w:sz w:val="28"/>
          <w:szCs w:val="28"/>
        </w:rPr>
        <w:t>методические указания по дисциплине;</w:t>
      </w:r>
    </w:p>
    <w:p w:rsidR="006F3012" w:rsidRPr="002F5DCB" w:rsidRDefault="006F3012" w:rsidP="00F76B3F">
      <w:pPr>
        <w:pStyle w:val="a4"/>
        <w:numPr>
          <w:ilvl w:val="5"/>
          <w:numId w:val="37"/>
        </w:numPr>
        <w:tabs>
          <w:tab w:val="left" w:pos="1134"/>
        </w:tabs>
        <w:spacing w:after="0" w:line="240" w:lineRule="auto"/>
        <w:ind w:left="0" w:firstLine="567"/>
        <w:rPr>
          <w:rFonts w:ascii="Times New Roman" w:hAnsi="Times New Roman" w:cs="Times New Roman"/>
          <w:sz w:val="28"/>
          <w:szCs w:val="28"/>
        </w:rPr>
      </w:pPr>
      <w:r w:rsidRPr="002F5DCB">
        <w:rPr>
          <w:rFonts w:ascii="Times New Roman" w:hAnsi="Times New Roman" w:cs="Times New Roman"/>
          <w:sz w:val="28"/>
          <w:szCs w:val="28"/>
        </w:rPr>
        <w:t>лекционный комплекс</w:t>
      </w:r>
    </w:p>
    <w:p w:rsidR="006F3012" w:rsidRPr="002F5DCB" w:rsidRDefault="006F3012" w:rsidP="00F76B3F">
      <w:pPr>
        <w:pStyle w:val="a4"/>
        <w:numPr>
          <w:ilvl w:val="5"/>
          <w:numId w:val="37"/>
        </w:numPr>
        <w:tabs>
          <w:tab w:val="left" w:pos="1134"/>
        </w:tabs>
        <w:spacing w:after="0" w:line="240" w:lineRule="auto"/>
        <w:ind w:left="0" w:firstLine="567"/>
        <w:rPr>
          <w:rFonts w:ascii="Times New Roman" w:hAnsi="Times New Roman" w:cs="Times New Roman"/>
          <w:sz w:val="28"/>
          <w:szCs w:val="28"/>
        </w:rPr>
      </w:pPr>
      <w:r w:rsidRPr="002F5DCB">
        <w:rPr>
          <w:rFonts w:ascii="Times New Roman" w:hAnsi="Times New Roman" w:cs="Times New Roman"/>
          <w:sz w:val="28"/>
          <w:szCs w:val="28"/>
        </w:rPr>
        <w:t xml:space="preserve">материалы практических и лабораторных занятий (могут размещаться только в тематических блоках); </w:t>
      </w:r>
    </w:p>
    <w:p w:rsidR="006F3012" w:rsidRPr="002F5DCB" w:rsidRDefault="006F3012" w:rsidP="00F76B3F">
      <w:pPr>
        <w:pStyle w:val="a4"/>
        <w:numPr>
          <w:ilvl w:val="5"/>
          <w:numId w:val="37"/>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методические указания по курсовой работе / реферату / контрольной работе могут размещаться вместе с заданием в тематических блоках – при наличии их в учебном курсе;</w:t>
      </w:r>
    </w:p>
    <w:p w:rsidR="006F3012" w:rsidRPr="002F5DCB" w:rsidRDefault="006F3012" w:rsidP="00F76B3F">
      <w:pPr>
        <w:pStyle w:val="a4"/>
        <w:numPr>
          <w:ilvl w:val="5"/>
          <w:numId w:val="37"/>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вопросы для подготовки к экзамену (файл с полной базой экзаменационных тестов без вариантов ответов – если экзамен сдается в форме компьютерного тестирования, файл с вопросами для подготовки и примерами заданий – если экзамен сдается в устной или письменной форме);</w:t>
      </w:r>
    </w:p>
    <w:p w:rsidR="006F3012" w:rsidRPr="002F5DCB" w:rsidRDefault="006F3012" w:rsidP="00F76B3F">
      <w:pPr>
        <w:pStyle w:val="a4"/>
        <w:numPr>
          <w:ilvl w:val="5"/>
          <w:numId w:val="37"/>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 xml:space="preserve">дополнительные материалы – папки и/или файлы с презентациями, схемами, таблицами, электронными книгами, </w:t>
      </w:r>
      <w:proofErr w:type="spellStart"/>
      <w:r w:rsidRPr="002F5DCB">
        <w:rPr>
          <w:rFonts w:ascii="Times New Roman" w:hAnsi="Times New Roman" w:cs="Times New Roman"/>
          <w:sz w:val="28"/>
          <w:szCs w:val="28"/>
        </w:rPr>
        <w:t>видеоресурсы</w:t>
      </w:r>
      <w:proofErr w:type="spellEnd"/>
      <w:r w:rsidRPr="002F5DCB">
        <w:rPr>
          <w:rFonts w:ascii="Times New Roman" w:hAnsi="Times New Roman" w:cs="Times New Roman"/>
          <w:sz w:val="28"/>
          <w:szCs w:val="28"/>
        </w:rPr>
        <w:t xml:space="preserve"> и т.п.</w:t>
      </w:r>
    </w:p>
    <w:p w:rsidR="006F3012" w:rsidRPr="002F5DCB" w:rsidRDefault="006F3012" w:rsidP="000C7A7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Тематические блоки, как правило, соответствуют учебным неделям академического периода (1-15 недели) согласно календарно-тематическому плану </w:t>
      </w:r>
      <w:proofErr w:type="spellStart"/>
      <w:r w:rsidRPr="002F5DCB">
        <w:rPr>
          <w:sz w:val="28"/>
          <w:szCs w:val="28"/>
        </w:rPr>
        <w:t>силлабуса</w:t>
      </w:r>
      <w:proofErr w:type="spellEnd"/>
      <w:r w:rsidRPr="002F5DCB">
        <w:rPr>
          <w:sz w:val="28"/>
          <w:szCs w:val="28"/>
        </w:rPr>
        <w:t>:</w:t>
      </w:r>
    </w:p>
    <w:p w:rsidR="006F3012" w:rsidRPr="002F5DCB" w:rsidRDefault="006F3012" w:rsidP="00F76B3F">
      <w:pPr>
        <w:pStyle w:val="a4"/>
        <w:numPr>
          <w:ilvl w:val="5"/>
          <w:numId w:val="38"/>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полнотекстовые ресурсы в виде файлов или веб-страниц: лекции, материалы практических занятий, материалы лабораторных работ;</w:t>
      </w:r>
    </w:p>
    <w:p w:rsidR="006F3012" w:rsidRPr="002F5DCB" w:rsidRDefault="006F3012" w:rsidP="00F76B3F">
      <w:pPr>
        <w:pStyle w:val="a4"/>
        <w:numPr>
          <w:ilvl w:val="5"/>
          <w:numId w:val="38"/>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 xml:space="preserve">контрольные задания на оценку размещаются на неделях курса </w:t>
      </w:r>
      <w:proofErr w:type="gramStart"/>
      <w:r w:rsidRPr="002F5DCB">
        <w:rPr>
          <w:rFonts w:ascii="Times New Roman" w:hAnsi="Times New Roman" w:cs="Times New Roman"/>
          <w:sz w:val="28"/>
          <w:szCs w:val="28"/>
        </w:rPr>
        <w:t>в соответствии с календарно-тематическом планом</w:t>
      </w:r>
      <w:proofErr w:type="gramEnd"/>
      <w:r w:rsidRPr="002F5DCB">
        <w:rPr>
          <w:rFonts w:ascii="Times New Roman" w:hAnsi="Times New Roman" w:cs="Times New Roman"/>
          <w:sz w:val="28"/>
          <w:szCs w:val="28"/>
        </w:rPr>
        <w:t xml:space="preserve"> </w:t>
      </w:r>
      <w:proofErr w:type="spellStart"/>
      <w:r w:rsidRPr="002F5DCB">
        <w:rPr>
          <w:rFonts w:ascii="Times New Roman" w:hAnsi="Times New Roman" w:cs="Times New Roman"/>
          <w:sz w:val="28"/>
          <w:szCs w:val="28"/>
        </w:rPr>
        <w:t>силлабуса</w:t>
      </w:r>
      <w:proofErr w:type="spellEnd"/>
      <w:r w:rsidRPr="002F5DCB">
        <w:rPr>
          <w:rFonts w:ascii="Times New Roman" w:hAnsi="Times New Roman" w:cs="Times New Roman"/>
          <w:sz w:val="28"/>
          <w:szCs w:val="28"/>
        </w:rPr>
        <w:t>. Контрольными заданиями могут быть только активные элементы, например Тест, Лекция (</w:t>
      </w:r>
      <w:r w:rsidRPr="002F5DCB">
        <w:rPr>
          <w:rFonts w:ascii="Times New Roman" w:hAnsi="Times New Roman" w:cs="Times New Roman"/>
          <w:sz w:val="28"/>
          <w:szCs w:val="28"/>
          <w:lang w:val="en-US"/>
        </w:rPr>
        <w:t>Lesson</w:t>
      </w:r>
      <w:r w:rsidRPr="002F5DCB">
        <w:rPr>
          <w:rFonts w:ascii="Times New Roman" w:hAnsi="Times New Roman" w:cs="Times New Roman"/>
          <w:sz w:val="28"/>
          <w:szCs w:val="28"/>
        </w:rPr>
        <w:t xml:space="preserve">), кроссворд или элемент «Задание». Рекомендуемое количество контрольных заданий приведено в таблице </w:t>
      </w:r>
      <w:r w:rsidR="00695E56" w:rsidRPr="002F5DCB">
        <w:rPr>
          <w:rFonts w:ascii="Times New Roman" w:hAnsi="Times New Roman" w:cs="Times New Roman"/>
          <w:sz w:val="28"/>
          <w:szCs w:val="28"/>
        </w:rPr>
        <w:t>2</w:t>
      </w:r>
      <w:r w:rsidRPr="002F5DCB">
        <w:rPr>
          <w:rFonts w:ascii="Times New Roman" w:hAnsi="Times New Roman" w:cs="Times New Roman"/>
          <w:sz w:val="28"/>
          <w:szCs w:val="28"/>
        </w:rPr>
        <w:t>, но может быть изменено в зависимости от специфики дисциплины.</w:t>
      </w:r>
    </w:p>
    <w:p w:rsidR="006F3012" w:rsidRPr="002F5DCB" w:rsidRDefault="006F3012" w:rsidP="00F76B3F">
      <w:pPr>
        <w:pStyle w:val="a4"/>
        <w:numPr>
          <w:ilvl w:val="5"/>
          <w:numId w:val="38"/>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Перед контрольными заданиями размещается ресурс Пояснение со следующим текстом - «Контрольное задание (на оценку): » - жирным, красным, размер 5.</w:t>
      </w:r>
    </w:p>
    <w:p w:rsidR="006F3012" w:rsidRDefault="006F3012" w:rsidP="006F3012">
      <w:pPr>
        <w:tabs>
          <w:tab w:val="left" w:pos="851"/>
        </w:tabs>
        <w:spacing w:after="0" w:line="240" w:lineRule="auto"/>
        <w:ind w:firstLine="567"/>
        <w:rPr>
          <w:rFonts w:ascii="Times New Roman" w:hAnsi="Times New Roman" w:cs="Times New Roman"/>
          <w:sz w:val="28"/>
          <w:szCs w:val="28"/>
        </w:rPr>
      </w:pPr>
    </w:p>
    <w:p w:rsidR="0080322C" w:rsidRPr="002F5DCB" w:rsidRDefault="0080322C" w:rsidP="006F3012">
      <w:pPr>
        <w:tabs>
          <w:tab w:val="left" w:pos="851"/>
        </w:tabs>
        <w:spacing w:after="0" w:line="240" w:lineRule="auto"/>
        <w:ind w:firstLine="567"/>
        <w:rPr>
          <w:rFonts w:ascii="Times New Roman" w:hAnsi="Times New Roman" w:cs="Times New Roman"/>
          <w:sz w:val="28"/>
          <w:szCs w:val="28"/>
        </w:rPr>
      </w:pPr>
    </w:p>
    <w:p w:rsidR="006F3012" w:rsidRPr="002F5DCB" w:rsidRDefault="006F3012" w:rsidP="006F3012">
      <w:pPr>
        <w:pStyle w:val="a4"/>
        <w:tabs>
          <w:tab w:val="left" w:pos="851"/>
        </w:tabs>
        <w:spacing w:after="0" w:line="240" w:lineRule="auto"/>
        <w:ind w:left="567"/>
        <w:rPr>
          <w:rFonts w:ascii="Times New Roman" w:hAnsi="Times New Roman" w:cs="Times New Roman"/>
          <w:sz w:val="28"/>
          <w:szCs w:val="28"/>
        </w:rPr>
      </w:pPr>
      <w:r w:rsidRPr="002F5DCB">
        <w:rPr>
          <w:rFonts w:ascii="Times New Roman" w:hAnsi="Times New Roman" w:cs="Times New Roman"/>
          <w:sz w:val="28"/>
          <w:szCs w:val="28"/>
        </w:rPr>
        <w:lastRenderedPageBreak/>
        <w:t xml:space="preserve">Таблица </w:t>
      </w:r>
      <w:r w:rsidR="00695E56" w:rsidRPr="002F5DCB">
        <w:rPr>
          <w:rFonts w:ascii="Times New Roman" w:hAnsi="Times New Roman" w:cs="Times New Roman"/>
          <w:sz w:val="28"/>
          <w:szCs w:val="28"/>
        </w:rPr>
        <w:t>2</w:t>
      </w:r>
      <w:r w:rsidRPr="002F5DCB">
        <w:rPr>
          <w:rFonts w:ascii="Times New Roman" w:hAnsi="Times New Roman" w:cs="Times New Roman"/>
          <w:sz w:val="28"/>
          <w:szCs w:val="28"/>
        </w:rPr>
        <w:t xml:space="preserve"> – Рекомендуемое количество заданий на оценку в курсе</w:t>
      </w:r>
    </w:p>
    <w:p w:rsidR="006F3012" w:rsidRPr="002F5DCB" w:rsidRDefault="006F3012" w:rsidP="006F3012">
      <w:pPr>
        <w:tabs>
          <w:tab w:val="left" w:pos="851"/>
        </w:tabs>
        <w:spacing w:after="0" w:line="240" w:lineRule="auto"/>
        <w:ind w:firstLine="567"/>
        <w:rPr>
          <w:rFonts w:ascii="Times New Roman" w:hAnsi="Times New Roman" w:cs="Times New Roman"/>
          <w:sz w:val="28"/>
          <w:szCs w:val="28"/>
        </w:rPr>
      </w:pPr>
    </w:p>
    <w:tbl>
      <w:tblPr>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1062"/>
        <w:gridCol w:w="1819"/>
        <w:gridCol w:w="3025"/>
        <w:gridCol w:w="2374"/>
      </w:tblGrid>
      <w:tr w:rsidR="006F3012" w:rsidRPr="002F5DCB" w:rsidTr="003B2931">
        <w:trPr>
          <w:trHeight w:val="315"/>
          <w:jc w:val="center"/>
        </w:trPr>
        <w:tc>
          <w:tcPr>
            <w:tcW w:w="1192" w:type="dxa"/>
            <w:vMerge w:val="restart"/>
            <w:vAlign w:val="center"/>
          </w:tcPr>
          <w:p w:rsidR="006F3012" w:rsidRPr="002F5DCB" w:rsidRDefault="006F3012" w:rsidP="003B2931">
            <w:pPr>
              <w:pStyle w:val="a4"/>
              <w:tabs>
                <w:tab w:val="left" w:pos="851"/>
              </w:tabs>
              <w:spacing w:after="0" w:line="240" w:lineRule="auto"/>
              <w:ind w:left="0"/>
              <w:rPr>
                <w:rFonts w:ascii="Times New Roman" w:hAnsi="Times New Roman" w:cs="Times New Roman"/>
                <w:sz w:val="28"/>
                <w:szCs w:val="28"/>
              </w:rPr>
            </w:pPr>
            <w:r w:rsidRPr="002F5DCB">
              <w:rPr>
                <w:rFonts w:ascii="Times New Roman" w:hAnsi="Times New Roman" w:cs="Times New Roman"/>
                <w:sz w:val="28"/>
                <w:szCs w:val="28"/>
              </w:rPr>
              <w:t>Кредитов</w:t>
            </w:r>
          </w:p>
        </w:tc>
        <w:tc>
          <w:tcPr>
            <w:tcW w:w="1076" w:type="dxa"/>
            <w:vMerge w:val="restart"/>
            <w:vAlign w:val="center"/>
          </w:tcPr>
          <w:p w:rsidR="006F3012" w:rsidRPr="002F5DCB" w:rsidRDefault="006F3012" w:rsidP="003B2931">
            <w:pPr>
              <w:pStyle w:val="a4"/>
              <w:tabs>
                <w:tab w:val="left" w:pos="851"/>
              </w:tabs>
              <w:spacing w:after="0" w:line="240" w:lineRule="auto"/>
              <w:ind w:left="0"/>
              <w:rPr>
                <w:rFonts w:ascii="Times New Roman" w:hAnsi="Times New Roman" w:cs="Times New Roman"/>
                <w:sz w:val="28"/>
                <w:szCs w:val="28"/>
              </w:rPr>
            </w:pPr>
            <w:r w:rsidRPr="002F5DCB">
              <w:rPr>
                <w:rFonts w:ascii="Times New Roman" w:hAnsi="Times New Roman" w:cs="Times New Roman"/>
                <w:sz w:val="28"/>
                <w:szCs w:val="28"/>
              </w:rPr>
              <w:t>Часов</w:t>
            </w:r>
          </w:p>
        </w:tc>
        <w:tc>
          <w:tcPr>
            <w:tcW w:w="1843" w:type="dxa"/>
            <w:vMerge w:val="restart"/>
            <w:vAlign w:val="center"/>
          </w:tcPr>
          <w:p w:rsidR="006F3012" w:rsidRPr="002F5DCB" w:rsidRDefault="006F3012" w:rsidP="003B2931">
            <w:pPr>
              <w:pStyle w:val="a4"/>
              <w:tabs>
                <w:tab w:val="left" w:pos="851"/>
              </w:tabs>
              <w:spacing w:after="0" w:line="240" w:lineRule="auto"/>
              <w:ind w:left="0"/>
              <w:rPr>
                <w:rFonts w:ascii="Times New Roman" w:hAnsi="Times New Roman" w:cs="Times New Roman"/>
                <w:sz w:val="28"/>
                <w:szCs w:val="28"/>
              </w:rPr>
            </w:pPr>
            <w:r w:rsidRPr="002F5DCB">
              <w:rPr>
                <w:rFonts w:ascii="Times New Roman" w:hAnsi="Times New Roman" w:cs="Times New Roman"/>
                <w:sz w:val="28"/>
                <w:szCs w:val="28"/>
              </w:rPr>
              <w:t xml:space="preserve">Общее количество заданий в курсе </w:t>
            </w:r>
          </w:p>
        </w:tc>
        <w:tc>
          <w:tcPr>
            <w:tcW w:w="5524" w:type="dxa"/>
            <w:gridSpan w:val="2"/>
            <w:tcBorders>
              <w:bottom w:val="single" w:sz="4" w:space="0" w:color="auto"/>
            </w:tcBorders>
            <w:vAlign w:val="center"/>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Из них:</w:t>
            </w:r>
          </w:p>
        </w:tc>
      </w:tr>
      <w:tr w:rsidR="006F3012" w:rsidRPr="002F5DCB" w:rsidTr="003B2931">
        <w:trPr>
          <w:trHeight w:val="489"/>
          <w:jc w:val="center"/>
        </w:trPr>
        <w:tc>
          <w:tcPr>
            <w:tcW w:w="1192" w:type="dxa"/>
            <w:vMerge/>
            <w:vAlign w:val="center"/>
          </w:tcPr>
          <w:p w:rsidR="006F3012" w:rsidRPr="002F5DCB" w:rsidRDefault="006F3012" w:rsidP="00C57EE1">
            <w:pPr>
              <w:pStyle w:val="a4"/>
              <w:numPr>
                <w:ilvl w:val="3"/>
                <w:numId w:val="5"/>
              </w:numPr>
              <w:tabs>
                <w:tab w:val="left" w:pos="851"/>
              </w:tabs>
              <w:spacing w:after="0" w:line="240" w:lineRule="auto"/>
              <w:ind w:left="0" w:firstLine="0"/>
              <w:rPr>
                <w:rFonts w:ascii="Times New Roman" w:hAnsi="Times New Roman" w:cs="Times New Roman"/>
                <w:sz w:val="28"/>
                <w:szCs w:val="28"/>
              </w:rPr>
            </w:pPr>
          </w:p>
        </w:tc>
        <w:tc>
          <w:tcPr>
            <w:tcW w:w="1076" w:type="dxa"/>
            <w:vMerge/>
            <w:vAlign w:val="center"/>
          </w:tcPr>
          <w:p w:rsidR="006F3012" w:rsidRPr="002F5DCB" w:rsidRDefault="006F3012" w:rsidP="00C57EE1">
            <w:pPr>
              <w:pStyle w:val="a4"/>
              <w:numPr>
                <w:ilvl w:val="3"/>
                <w:numId w:val="5"/>
              </w:numPr>
              <w:tabs>
                <w:tab w:val="left" w:pos="851"/>
              </w:tabs>
              <w:spacing w:after="0" w:line="240" w:lineRule="auto"/>
              <w:ind w:left="0" w:firstLine="0"/>
              <w:rPr>
                <w:rFonts w:ascii="Times New Roman" w:hAnsi="Times New Roman" w:cs="Times New Roman"/>
                <w:sz w:val="28"/>
                <w:szCs w:val="28"/>
              </w:rPr>
            </w:pPr>
          </w:p>
        </w:tc>
        <w:tc>
          <w:tcPr>
            <w:tcW w:w="1843" w:type="dxa"/>
            <w:vMerge/>
            <w:vAlign w:val="center"/>
          </w:tcPr>
          <w:p w:rsidR="006F3012" w:rsidRPr="002F5DCB" w:rsidRDefault="006F3012" w:rsidP="00C57EE1">
            <w:pPr>
              <w:pStyle w:val="a4"/>
              <w:numPr>
                <w:ilvl w:val="3"/>
                <w:numId w:val="5"/>
              </w:numPr>
              <w:tabs>
                <w:tab w:val="left" w:pos="851"/>
              </w:tabs>
              <w:spacing w:after="0" w:line="240" w:lineRule="auto"/>
              <w:ind w:left="0" w:firstLine="0"/>
              <w:rPr>
                <w:rFonts w:ascii="Times New Roman" w:hAnsi="Times New Roman" w:cs="Times New Roman"/>
                <w:sz w:val="28"/>
                <w:szCs w:val="28"/>
              </w:rPr>
            </w:pPr>
          </w:p>
        </w:tc>
        <w:tc>
          <w:tcPr>
            <w:tcW w:w="3119" w:type="dxa"/>
            <w:tcBorders>
              <w:top w:val="single" w:sz="4" w:space="0" w:color="auto"/>
            </w:tcBorders>
            <w:vAlign w:val="center"/>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интерактивные элементы: тест, лекция,  кроссворд</w:t>
            </w:r>
          </w:p>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(проверяет система)</w:t>
            </w:r>
          </w:p>
        </w:tc>
        <w:tc>
          <w:tcPr>
            <w:tcW w:w="2405" w:type="dxa"/>
            <w:tcBorders>
              <w:top w:val="single" w:sz="4" w:space="0" w:color="auto"/>
            </w:tcBorders>
            <w:vAlign w:val="center"/>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элемент «Задание»</w:t>
            </w:r>
          </w:p>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(проверяет преподаватель)</w:t>
            </w:r>
          </w:p>
        </w:tc>
      </w:tr>
      <w:tr w:rsidR="006F3012" w:rsidRPr="002F5DCB" w:rsidTr="003B2931">
        <w:trPr>
          <w:jc w:val="center"/>
        </w:trPr>
        <w:tc>
          <w:tcPr>
            <w:tcW w:w="1192"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2</w:t>
            </w:r>
          </w:p>
        </w:tc>
        <w:tc>
          <w:tcPr>
            <w:tcW w:w="1076"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60</w:t>
            </w:r>
          </w:p>
        </w:tc>
        <w:tc>
          <w:tcPr>
            <w:tcW w:w="1843"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2 – 4</w:t>
            </w:r>
          </w:p>
        </w:tc>
        <w:tc>
          <w:tcPr>
            <w:tcW w:w="3119" w:type="dxa"/>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1 - 3</w:t>
            </w:r>
          </w:p>
        </w:tc>
        <w:tc>
          <w:tcPr>
            <w:tcW w:w="2405" w:type="dxa"/>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1</w:t>
            </w:r>
          </w:p>
        </w:tc>
      </w:tr>
      <w:tr w:rsidR="006F3012" w:rsidRPr="002F5DCB" w:rsidTr="003B2931">
        <w:trPr>
          <w:jc w:val="center"/>
        </w:trPr>
        <w:tc>
          <w:tcPr>
            <w:tcW w:w="1192"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3</w:t>
            </w:r>
          </w:p>
        </w:tc>
        <w:tc>
          <w:tcPr>
            <w:tcW w:w="1076"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90</w:t>
            </w:r>
          </w:p>
        </w:tc>
        <w:tc>
          <w:tcPr>
            <w:tcW w:w="1843"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3 – 5</w:t>
            </w:r>
          </w:p>
        </w:tc>
        <w:tc>
          <w:tcPr>
            <w:tcW w:w="3119" w:type="dxa"/>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2 –3</w:t>
            </w:r>
          </w:p>
        </w:tc>
        <w:tc>
          <w:tcPr>
            <w:tcW w:w="2405" w:type="dxa"/>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1 - 2</w:t>
            </w:r>
          </w:p>
        </w:tc>
      </w:tr>
      <w:tr w:rsidR="006F3012" w:rsidRPr="002F5DCB" w:rsidTr="003B2931">
        <w:trPr>
          <w:jc w:val="center"/>
        </w:trPr>
        <w:tc>
          <w:tcPr>
            <w:tcW w:w="1192"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4</w:t>
            </w:r>
          </w:p>
        </w:tc>
        <w:tc>
          <w:tcPr>
            <w:tcW w:w="1076"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120</w:t>
            </w:r>
          </w:p>
        </w:tc>
        <w:tc>
          <w:tcPr>
            <w:tcW w:w="1843"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4 – 6</w:t>
            </w:r>
          </w:p>
        </w:tc>
        <w:tc>
          <w:tcPr>
            <w:tcW w:w="3119" w:type="dxa"/>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2 –4</w:t>
            </w:r>
          </w:p>
        </w:tc>
        <w:tc>
          <w:tcPr>
            <w:tcW w:w="2405" w:type="dxa"/>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2</w:t>
            </w:r>
          </w:p>
        </w:tc>
      </w:tr>
      <w:tr w:rsidR="006F3012" w:rsidRPr="002F5DCB" w:rsidTr="003B2931">
        <w:trPr>
          <w:jc w:val="center"/>
        </w:trPr>
        <w:tc>
          <w:tcPr>
            <w:tcW w:w="1192"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5</w:t>
            </w:r>
          </w:p>
        </w:tc>
        <w:tc>
          <w:tcPr>
            <w:tcW w:w="1076"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150</w:t>
            </w:r>
          </w:p>
        </w:tc>
        <w:tc>
          <w:tcPr>
            <w:tcW w:w="1843"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5 – 7</w:t>
            </w:r>
          </w:p>
        </w:tc>
        <w:tc>
          <w:tcPr>
            <w:tcW w:w="3119" w:type="dxa"/>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3 –4</w:t>
            </w:r>
          </w:p>
        </w:tc>
        <w:tc>
          <w:tcPr>
            <w:tcW w:w="2405" w:type="dxa"/>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2 - 3</w:t>
            </w:r>
          </w:p>
        </w:tc>
      </w:tr>
      <w:tr w:rsidR="006F3012" w:rsidRPr="002F5DCB" w:rsidTr="003B2931">
        <w:trPr>
          <w:jc w:val="center"/>
        </w:trPr>
        <w:tc>
          <w:tcPr>
            <w:tcW w:w="1192"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6</w:t>
            </w:r>
          </w:p>
        </w:tc>
        <w:tc>
          <w:tcPr>
            <w:tcW w:w="1076"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180</w:t>
            </w:r>
          </w:p>
        </w:tc>
        <w:tc>
          <w:tcPr>
            <w:tcW w:w="1843" w:type="dxa"/>
          </w:tcPr>
          <w:p w:rsidR="006F3012" w:rsidRPr="002F5DCB" w:rsidRDefault="006F3012" w:rsidP="003B2931">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6 – 8</w:t>
            </w:r>
          </w:p>
        </w:tc>
        <w:tc>
          <w:tcPr>
            <w:tcW w:w="3119" w:type="dxa"/>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4 - 5</w:t>
            </w:r>
          </w:p>
        </w:tc>
        <w:tc>
          <w:tcPr>
            <w:tcW w:w="2405" w:type="dxa"/>
          </w:tcPr>
          <w:p w:rsidR="006F3012" w:rsidRPr="002F5DCB" w:rsidRDefault="006F3012" w:rsidP="005C483C">
            <w:pPr>
              <w:pStyle w:val="a4"/>
              <w:tabs>
                <w:tab w:val="left" w:pos="851"/>
              </w:tabs>
              <w:spacing w:after="0" w:line="240" w:lineRule="auto"/>
              <w:ind w:left="0"/>
              <w:jc w:val="center"/>
              <w:rPr>
                <w:rFonts w:ascii="Times New Roman" w:hAnsi="Times New Roman" w:cs="Times New Roman"/>
                <w:sz w:val="28"/>
                <w:szCs w:val="28"/>
              </w:rPr>
            </w:pPr>
            <w:r w:rsidRPr="002F5DCB">
              <w:rPr>
                <w:rFonts w:ascii="Times New Roman" w:hAnsi="Times New Roman" w:cs="Times New Roman"/>
                <w:sz w:val="28"/>
                <w:szCs w:val="28"/>
              </w:rPr>
              <w:t>2 - 3</w:t>
            </w:r>
          </w:p>
        </w:tc>
      </w:tr>
    </w:tbl>
    <w:p w:rsidR="006F3012" w:rsidRPr="002F5DCB" w:rsidRDefault="006F3012" w:rsidP="006F3012">
      <w:pPr>
        <w:tabs>
          <w:tab w:val="left" w:pos="851"/>
        </w:tabs>
        <w:spacing w:after="0" w:line="240" w:lineRule="auto"/>
        <w:ind w:firstLine="567"/>
        <w:jc w:val="both"/>
        <w:rPr>
          <w:rFonts w:ascii="Times New Roman" w:hAnsi="Times New Roman" w:cs="Times New Roman"/>
          <w:sz w:val="28"/>
          <w:szCs w:val="28"/>
        </w:rPr>
      </w:pPr>
    </w:p>
    <w:p w:rsidR="00EF5B7A" w:rsidRDefault="00EF5B7A" w:rsidP="006F3012">
      <w:pPr>
        <w:tabs>
          <w:tab w:val="left" w:pos="851"/>
        </w:tabs>
        <w:spacing w:after="0" w:line="240" w:lineRule="auto"/>
        <w:ind w:firstLine="567"/>
        <w:jc w:val="both"/>
        <w:rPr>
          <w:rFonts w:ascii="Times New Roman" w:hAnsi="Times New Roman" w:cs="Times New Roman"/>
          <w:sz w:val="28"/>
          <w:szCs w:val="28"/>
        </w:rPr>
      </w:pPr>
    </w:p>
    <w:p w:rsidR="0080322C" w:rsidRPr="002F5DCB" w:rsidRDefault="0080322C" w:rsidP="006F3012">
      <w:pPr>
        <w:tabs>
          <w:tab w:val="left" w:pos="851"/>
        </w:tabs>
        <w:spacing w:after="0" w:line="240" w:lineRule="auto"/>
        <w:ind w:firstLine="567"/>
        <w:jc w:val="both"/>
        <w:rPr>
          <w:rFonts w:ascii="Times New Roman" w:hAnsi="Times New Roman" w:cs="Times New Roman"/>
          <w:sz w:val="28"/>
          <w:szCs w:val="28"/>
        </w:rPr>
      </w:pPr>
    </w:p>
    <w:p w:rsidR="006F3012" w:rsidRPr="002F5DCB" w:rsidRDefault="006F3012" w:rsidP="00955AF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Тест является активным элементом для проведения автоматизированного тестового опроса и должен отвечать следующим требованиям:</w:t>
      </w:r>
    </w:p>
    <w:p w:rsidR="006F3012" w:rsidRPr="002F5DCB" w:rsidRDefault="006F3012" w:rsidP="00F76B3F">
      <w:pPr>
        <w:pStyle w:val="a4"/>
        <w:numPr>
          <w:ilvl w:val="5"/>
          <w:numId w:val="39"/>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во вступлении к тесту перечисляются темы, по которым проводится тестовый опрос, а также указан способ навигации по тесту: последовательный или свободный;</w:t>
      </w:r>
    </w:p>
    <w:p w:rsidR="006F3012" w:rsidRPr="002F5DCB" w:rsidRDefault="006F3012" w:rsidP="00F76B3F">
      <w:pPr>
        <w:pStyle w:val="a4"/>
        <w:numPr>
          <w:ilvl w:val="5"/>
          <w:numId w:val="39"/>
        </w:numPr>
        <w:tabs>
          <w:tab w:val="left" w:pos="1134"/>
        </w:tabs>
        <w:spacing w:after="0" w:line="240" w:lineRule="auto"/>
        <w:ind w:left="0" w:firstLine="567"/>
        <w:jc w:val="both"/>
        <w:rPr>
          <w:rFonts w:ascii="Times New Roman" w:hAnsi="Times New Roman" w:cs="Times New Roman"/>
          <w:spacing w:val="-6"/>
          <w:sz w:val="28"/>
          <w:szCs w:val="28"/>
        </w:rPr>
      </w:pPr>
      <w:r w:rsidRPr="002F5DCB">
        <w:rPr>
          <w:rFonts w:ascii="Times New Roman" w:hAnsi="Times New Roman" w:cs="Times New Roman"/>
          <w:spacing w:val="-6"/>
          <w:sz w:val="28"/>
          <w:szCs w:val="28"/>
        </w:rPr>
        <w:t>количество вопросов в банке текущего тестового опроса должно быть, как минимум в два раза больше, чем вопросов в тесте;</w:t>
      </w:r>
    </w:p>
    <w:p w:rsidR="006F3012" w:rsidRPr="002F5DCB" w:rsidRDefault="006F3012" w:rsidP="00F76B3F">
      <w:pPr>
        <w:pStyle w:val="a4"/>
        <w:numPr>
          <w:ilvl w:val="5"/>
          <w:numId w:val="39"/>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в банке вопросов должны быть вопросы разного типа (предпочтительно не менее 7 типов вопросов);</w:t>
      </w:r>
    </w:p>
    <w:p w:rsidR="006F3012" w:rsidRPr="002F5DCB" w:rsidRDefault="006F3012" w:rsidP="00F76B3F">
      <w:pPr>
        <w:pStyle w:val="a4"/>
        <w:numPr>
          <w:ilvl w:val="5"/>
          <w:numId w:val="39"/>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картинки и формулы в вопросах и/или вариантах ответов должны быть четкими, хорошо читаемыми;</w:t>
      </w:r>
    </w:p>
    <w:p w:rsidR="006F3012" w:rsidRPr="002F5DCB" w:rsidRDefault="006F3012" w:rsidP="00F76B3F">
      <w:pPr>
        <w:pStyle w:val="a4"/>
        <w:numPr>
          <w:ilvl w:val="5"/>
          <w:numId w:val="39"/>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 xml:space="preserve">размер шрифта в вопросах не менее 4 (14 </w:t>
      </w:r>
      <w:proofErr w:type="spellStart"/>
      <w:r w:rsidRPr="002F5DCB">
        <w:rPr>
          <w:rFonts w:ascii="Times New Roman" w:hAnsi="Times New Roman" w:cs="Times New Roman"/>
          <w:sz w:val="28"/>
          <w:szCs w:val="28"/>
          <w:lang w:val="en-US"/>
        </w:rPr>
        <w:t>pt</w:t>
      </w:r>
      <w:proofErr w:type="spellEnd"/>
      <w:r w:rsidRPr="002F5DCB">
        <w:rPr>
          <w:rFonts w:ascii="Times New Roman" w:hAnsi="Times New Roman" w:cs="Times New Roman"/>
          <w:sz w:val="28"/>
          <w:szCs w:val="28"/>
        </w:rPr>
        <w:t>).</w:t>
      </w:r>
    </w:p>
    <w:p w:rsidR="006F3012" w:rsidRPr="002F5DCB" w:rsidRDefault="006F3012" w:rsidP="0080322C">
      <w:pPr>
        <w:pStyle w:val="ab"/>
        <w:numPr>
          <w:ilvl w:val="0"/>
          <w:numId w:val="2"/>
        </w:numPr>
        <w:shd w:val="clear" w:color="auto" w:fill="FFFFFF"/>
        <w:tabs>
          <w:tab w:val="left" w:pos="1134"/>
        </w:tabs>
        <w:spacing w:before="60" w:beforeAutospacing="0" w:after="0" w:afterAutospacing="0"/>
        <w:ind w:left="0" w:firstLine="567"/>
        <w:jc w:val="both"/>
        <w:textAlignment w:val="baseline"/>
        <w:rPr>
          <w:sz w:val="28"/>
          <w:szCs w:val="28"/>
        </w:rPr>
      </w:pPr>
      <w:r w:rsidRPr="002F5DCB">
        <w:rPr>
          <w:sz w:val="28"/>
          <w:szCs w:val="28"/>
        </w:rPr>
        <w:t>Лекция является активным элементом, который предназначен для того, чтобы преподносить учебный материал в гибкой форме и одновременно контролировать его изучение. Минимальные требования к структуре интерактивной лекции:</w:t>
      </w:r>
    </w:p>
    <w:p w:rsidR="006F3012" w:rsidRPr="002F5DCB" w:rsidRDefault="006F3012" w:rsidP="0080322C">
      <w:pPr>
        <w:pStyle w:val="a4"/>
        <w:numPr>
          <w:ilvl w:val="5"/>
          <w:numId w:val="5"/>
        </w:numPr>
        <w:tabs>
          <w:tab w:val="left" w:pos="851"/>
        </w:tabs>
        <w:spacing w:before="60"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первая страница (вступление) содержит информацию о том, имеется ли ограничение по времени, ограничено ли количество попыток для прохождения Лекции, как будет рассчитываться итоговая оценка за Лекцию;</w:t>
      </w:r>
    </w:p>
    <w:p w:rsidR="006F3012" w:rsidRPr="002F5DCB" w:rsidRDefault="006F3012" w:rsidP="0080322C">
      <w:pPr>
        <w:pStyle w:val="a4"/>
        <w:numPr>
          <w:ilvl w:val="5"/>
          <w:numId w:val="5"/>
        </w:numPr>
        <w:tabs>
          <w:tab w:val="left" w:pos="851"/>
        </w:tabs>
        <w:spacing w:before="60"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вторая страница содержит Тему, Цель и изучаемые вопросы лекции;</w:t>
      </w:r>
    </w:p>
    <w:p w:rsidR="006F3012" w:rsidRPr="002F5DCB" w:rsidRDefault="006F3012" w:rsidP="0080322C">
      <w:pPr>
        <w:pStyle w:val="a4"/>
        <w:numPr>
          <w:ilvl w:val="5"/>
          <w:numId w:val="5"/>
        </w:numPr>
        <w:tabs>
          <w:tab w:val="left" w:pos="851"/>
        </w:tabs>
        <w:spacing w:before="60"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последняя страница содержит текст крупным жирным шрифтом "Для того, чтобы узнать оценку и завершить лекцию, нажмите на кнопку "Завершить и показать результат". Переход на кнопке «Завершить и показать результат» должен быть установлен в позицию Конец лекции;</w:t>
      </w:r>
    </w:p>
    <w:p w:rsidR="006F3012" w:rsidRPr="002F5DCB" w:rsidRDefault="006F3012" w:rsidP="0080322C">
      <w:pPr>
        <w:pStyle w:val="a4"/>
        <w:numPr>
          <w:ilvl w:val="5"/>
          <w:numId w:val="5"/>
        </w:numPr>
        <w:tabs>
          <w:tab w:val="left" w:pos="851"/>
        </w:tabs>
        <w:spacing w:before="60" w:after="0" w:line="240" w:lineRule="auto"/>
        <w:ind w:left="0" w:firstLine="567"/>
        <w:jc w:val="both"/>
        <w:rPr>
          <w:rFonts w:ascii="Times New Roman" w:hAnsi="Times New Roman" w:cs="Times New Roman"/>
          <w:spacing w:val="-4"/>
          <w:sz w:val="28"/>
          <w:szCs w:val="28"/>
        </w:rPr>
      </w:pPr>
      <w:r w:rsidRPr="002F5DCB">
        <w:rPr>
          <w:rFonts w:ascii="Times New Roman" w:hAnsi="Times New Roman" w:cs="Times New Roman"/>
          <w:sz w:val="28"/>
          <w:szCs w:val="28"/>
        </w:rPr>
        <w:t xml:space="preserve">информационные страницы содержат теоретический материал с примерами: </w:t>
      </w:r>
      <w:r w:rsidRPr="002F5DCB">
        <w:rPr>
          <w:rFonts w:ascii="Times New Roman" w:hAnsi="Times New Roman" w:cs="Times New Roman"/>
          <w:spacing w:val="-4"/>
          <w:sz w:val="28"/>
          <w:szCs w:val="28"/>
        </w:rPr>
        <w:t>размер информационной страницы не должен превышать 1-2 экранных страницы, размер шрифта основного текста - 4 (14pt), заголовков разделов - 5 (18pt);</w:t>
      </w:r>
    </w:p>
    <w:p w:rsidR="006F3012" w:rsidRPr="002F5DCB" w:rsidRDefault="006F3012" w:rsidP="00C57EE1">
      <w:pPr>
        <w:pStyle w:val="a4"/>
        <w:numPr>
          <w:ilvl w:val="5"/>
          <w:numId w:val="5"/>
        </w:numPr>
        <w:tabs>
          <w:tab w:val="left" w:pos="851"/>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lastRenderedPageBreak/>
        <w:t xml:space="preserve">оформление всех страниц должно быть в едином стиле, важная информация выделяется контрастным цветом/фоном или контрастным шрифтом, иллюстрации в тексте (схемы, таблицы, картинки и </w:t>
      </w:r>
      <w:proofErr w:type="spellStart"/>
      <w:r w:rsidRPr="002F5DCB">
        <w:rPr>
          <w:rFonts w:ascii="Times New Roman" w:hAnsi="Times New Roman" w:cs="Times New Roman"/>
          <w:sz w:val="28"/>
          <w:szCs w:val="28"/>
        </w:rPr>
        <w:t>тп</w:t>
      </w:r>
      <w:proofErr w:type="spellEnd"/>
      <w:r w:rsidRPr="002F5DCB">
        <w:rPr>
          <w:rFonts w:ascii="Times New Roman" w:hAnsi="Times New Roman" w:cs="Times New Roman"/>
          <w:sz w:val="28"/>
          <w:szCs w:val="28"/>
        </w:rPr>
        <w:t xml:space="preserve">.) должны быть четкими и хорошо читаемыми; </w:t>
      </w:r>
    </w:p>
    <w:p w:rsidR="006F3012" w:rsidRPr="002F5DCB" w:rsidRDefault="006F3012" w:rsidP="00C57EE1">
      <w:pPr>
        <w:pStyle w:val="a4"/>
        <w:numPr>
          <w:ilvl w:val="5"/>
          <w:numId w:val="5"/>
        </w:numPr>
        <w:tabs>
          <w:tab w:val="left" w:pos="851"/>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видео- и аудио- фрагменты на информационных страницах должны открываться во всплывающем окне;</w:t>
      </w:r>
    </w:p>
    <w:p w:rsidR="006F3012" w:rsidRPr="002F5DCB" w:rsidRDefault="006F3012" w:rsidP="00A537A4">
      <w:pPr>
        <w:pStyle w:val="a4"/>
        <w:numPr>
          <w:ilvl w:val="5"/>
          <w:numId w:val="5"/>
        </w:numPr>
        <w:tabs>
          <w:tab w:val="left" w:pos="1134"/>
        </w:tabs>
        <w:spacing w:after="0" w:line="240" w:lineRule="auto"/>
        <w:ind w:left="0" w:firstLine="567"/>
        <w:jc w:val="both"/>
        <w:rPr>
          <w:rFonts w:ascii="Times New Roman" w:hAnsi="Times New Roman" w:cs="Times New Roman"/>
          <w:spacing w:val="-4"/>
          <w:sz w:val="28"/>
          <w:szCs w:val="28"/>
        </w:rPr>
      </w:pPr>
      <w:r w:rsidRPr="002F5DCB">
        <w:rPr>
          <w:rFonts w:ascii="Times New Roman" w:hAnsi="Times New Roman" w:cs="Times New Roman"/>
          <w:spacing w:val="-4"/>
          <w:sz w:val="28"/>
          <w:szCs w:val="28"/>
        </w:rPr>
        <w:t>рекомендуемое количество информационных страниц от 6 до 9;</w:t>
      </w:r>
    </w:p>
    <w:p w:rsidR="006F3012" w:rsidRPr="002F5DCB" w:rsidRDefault="006F3012" w:rsidP="00A537A4">
      <w:pPr>
        <w:pStyle w:val="a4"/>
        <w:numPr>
          <w:ilvl w:val="5"/>
          <w:numId w:val="5"/>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после информационной страницы размещаются 4-5 страниц с тестовыми вопросами по изученному материалу;</w:t>
      </w:r>
    </w:p>
    <w:p w:rsidR="006F3012" w:rsidRPr="002F5DCB" w:rsidRDefault="006F3012" w:rsidP="00A537A4">
      <w:pPr>
        <w:pStyle w:val="a4"/>
        <w:numPr>
          <w:ilvl w:val="5"/>
          <w:numId w:val="5"/>
        </w:numPr>
        <w:tabs>
          <w:tab w:val="left" w:pos="1134"/>
        </w:tabs>
        <w:spacing w:after="0" w:line="240" w:lineRule="auto"/>
        <w:ind w:left="0" w:firstLine="567"/>
        <w:jc w:val="both"/>
        <w:rPr>
          <w:rFonts w:ascii="Times New Roman" w:hAnsi="Times New Roman" w:cs="Times New Roman"/>
          <w:sz w:val="28"/>
          <w:szCs w:val="28"/>
        </w:rPr>
      </w:pPr>
      <w:r w:rsidRPr="002F5DCB">
        <w:rPr>
          <w:rFonts w:ascii="Times New Roman" w:hAnsi="Times New Roman" w:cs="Times New Roman"/>
          <w:sz w:val="28"/>
          <w:szCs w:val="28"/>
        </w:rPr>
        <w:t>рекомендуемое общее количество вопросов в интерактивной лекции не менее 20, при необходимости вопросов может быть больше.</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Элемент Кроссворд является активным элементом и позволяет контролировать знания терминов, понятий, определений:</w:t>
      </w:r>
    </w:p>
    <w:p w:rsidR="006F3012" w:rsidRPr="002F5DCB" w:rsidRDefault="006F3012" w:rsidP="00F76B3F">
      <w:pPr>
        <w:pStyle w:val="ab"/>
        <w:numPr>
          <w:ilvl w:val="0"/>
          <w:numId w:val="40"/>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рекомендуемое количество слов в кроссворде 13 – 15;</w:t>
      </w:r>
    </w:p>
    <w:p w:rsidR="006F3012" w:rsidRPr="002F5DCB" w:rsidRDefault="006F3012" w:rsidP="00F76B3F">
      <w:pPr>
        <w:pStyle w:val="ab"/>
        <w:numPr>
          <w:ilvl w:val="0"/>
          <w:numId w:val="40"/>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во вступлении указывается ограничение по времени на решение кроссворда, количество попыток, условия использования кнопки «Подсказка»;</w:t>
      </w:r>
    </w:p>
    <w:p w:rsidR="006F3012" w:rsidRPr="002F5DCB" w:rsidRDefault="006F3012" w:rsidP="00F76B3F">
      <w:pPr>
        <w:pStyle w:val="ab"/>
        <w:numPr>
          <w:ilvl w:val="0"/>
          <w:numId w:val="40"/>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фон и цвет текста Вступления, а также кроссвордная сетка должны быть контрастными и хорошо читаемыми.</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Элемент Задание является активным элементом учебного курса и позволяет преподавателю ставить задачи, результат выполнения которых студент должен предоставить в электронном виде на сайте (текстовая строка, файл или несколько файлов). Преподаватель проверяет и оценивает полученные ответы </w:t>
      </w:r>
      <w:r w:rsidR="005C483C" w:rsidRPr="002F5DCB">
        <w:rPr>
          <w:sz w:val="28"/>
          <w:szCs w:val="28"/>
        </w:rPr>
        <w:t xml:space="preserve">в СДО </w:t>
      </w:r>
      <w:proofErr w:type="spellStart"/>
      <w:r w:rsidR="005C483C" w:rsidRPr="002F5DCB">
        <w:rPr>
          <w:sz w:val="28"/>
          <w:szCs w:val="28"/>
        </w:rPr>
        <w:t>Moodle</w:t>
      </w:r>
      <w:proofErr w:type="spellEnd"/>
      <w:r w:rsidRPr="002F5DCB">
        <w:rPr>
          <w:sz w:val="28"/>
          <w:szCs w:val="28"/>
        </w:rPr>
        <w:t>. Основные требования и рекомендации к элементу Задание:</w:t>
      </w:r>
    </w:p>
    <w:p w:rsidR="006F3012" w:rsidRPr="002F5DCB" w:rsidRDefault="006F3012" w:rsidP="00F76B3F">
      <w:pPr>
        <w:pStyle w:val="ab"/>
        <w:numPr>
          <w:ilvl w:val="0"/>
          <w:numId w:val="41"/>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элемент Задание должен иметь название, которое идентично названию задания в Календарно-тематическом плане </w:t>
      </w:r>
      <w:proofErr w:type="spellStart"/>
      <w:r w:rsidRPr="002F5DCB">
        <w:rPr>
          <w:sz w:val="28"/>
          <w:szCs w:val="28"/>
        </w:rPr>
        <w:t>силлабуса</w:t>
      </w:r>
      <w:proofErr w:type="spellEnd"/>
      <w:r w:rsidRPr="002F5DCB">
        <w:rPr>
          <w:sz w:val="28"/>
          <w:szCs w:val="28"/>
        </w:rPr>
        <w:t>;</w:t>
      </w:r>
    </w:p>
    <w:p w:rsidR="006F3012" w:rsidRPr="002F5DCB" w:rsidRDefault="006F3012" w:rsidP="00F76B3F">
      <w:pPr>
        <w:pStyle w:val="ab"/>
        <w:numPr>
          <w:ilvl w:val="0"/>
          <w:numId w:val="41"/>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задание должно быть индивидуальным для каждого студента, исключать возможность получения идентичных результатов, если работа делалась самостоятельно; </w:t>
      </w:r>
    </w:p>
    <w:p w:rsidR="006F3012" w:rsidRPr="002F5DCB" w:rsidRDefault="006F3012" w:rsidP="00F76B3F">
      <w:pPr>
        <w:pStyle w:val="ab"/>
        <w:numPr>
          <w:ilvl w:val="0"/>
          <w:numId w:val="41"/>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текст задания должен быть написан грамотно и лаконично и содержать способ выбора варианта, требования к объему выполненного результата, требования к оформлению и типу файла/ файлов с результатом выполнения, критерии оценивания.</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Требования к компонентам </w:t>
      </w:r>
      <w:r w:rsidR="005C483C" w:rsidRPr="002F5DCB">
        <w:rPr>
          <w:sz w:val="28"/>
          <w:szCs w:val="28"/>
        </w:rPr>
        <w:t>У</w:t>
      </w:r>
      <w:r w:rsidRPr="002F5DCB">
        <w:rPr>
          <w:sz w:val="28"/>
          <w:szCs w:val="28"/>
        </w:rPr>
        <w:t xml:space="preserve">чебного курса </w:t>
      </w:r>
      <w:proofErr w:type="spellStart"/>
      <w:r w:rsidRPr="002F5DCB">
        <w:rPr>
          <w:sz w:val="28"/>
          <w:szCs w:val="28"/>
        </w:rPr>
        <w:t>Moodle</w:t>
      </w:r>
      <w:proofErr w:type="spellEnd"/>
      <w:r w:rsidRPr="002F5DCB">
        <w:rPr>
          <w:sz w:val="28"/>
          <w:szCs w:val="28"/>
        </w:rPr>
        <w:t xml:space="preserve"> размещаются на портале дистанционного обучения в разделе «Преподавателю».</w:t>
      </w:r>
    </w:p>
    <w:p w:rsidR="006F3012" w:rsidRPr="002F5DCB" w:rsidRDefault="006F3012" w:rsidP="006F3012">
      <w:pPr>
        <w:pStyle w:val="a5"/>
        <w:tabs>
          <w:tab w:val="left" w:pos="851"/>
        </w:tabs>
        <w:spacing w:after="0" w:line="240" w:lineRule="auto"/>
        <w:ind w:left="0" w:firstLine="567"/>
        <w:rPr>
          <w:rFonts w:ascii="Times New Roman" w:hAnsi="Times New Roman" w:cs="Times New Roman"/>
          <w:b/>
          <w:sz w:val="28"/>
          <w:szCs w:val="28"/>
        </w:rPr>
      </w:pPr>
    </w:p>
    <w:p w:rsidR="006F3012" w:rsidRPr="002F5DCB" w:rsidRDefault="006F3012" w:rsidP="00004121">
      <w:pPr>
        <w:pStyle w:val="a5"/>
        <w:tabs>
          <w:tab w:val="left" w:pos="851"/>
        </w:tabs>
        <w:spacing w:after="0" w:line="240" w:lineRule="auto"/>
        <w:ind w:left="0" w:firstLine="567"/>
        <w:jc w:val="both"/>
        <w:rPr>
          <w:rFonts w:ascii="Times New Roman" w:hAnsi="Times New Roman" w:cs="Times New Roman"/>
          <w:b/>
          <w:sz w:val="28"/>
          <w:szCs w:val="28"/>
        </w:rPr>
      </w:pPr>
      <w:r w:rsidRPr="002F5DCB">
        <w:rPr>
          <w:rFonts w:ascii="Times New Roman" w:hAnsi="Times New Roman" w:cs="Times New Roman"/>
          <w:b/>
          <w:sz w:val="28"/>
          <w:szCs w:val="28"/>
        </w:rPr>
        <w:t xml:space="preserve">Параграф </w:t>
      </w:r>
      <w:r w:rsidR="00004121" w:rsidRPr="002F5DCB">
        <w:rPr>
          <w:rFonts w:ascii="Times New Roman" w:hAnsi="Times New Roman" w:cs="Times New Roman"/>
          <w:b/>
          <w:sz w:val="28"/>
          <w:szCs w:val="28"/>
        </w:rPr>
        <w:t>4</w:t>
      </w:r>
      <w:r w:rsidRPr="002F5DCB">
        <w:rPr>
          <w:rFonts w:ascii="Times New Roman" w:hAnsi="Times New Roman" w:cs="Times New Roman"/>
          <w:b/>
          <w:sz w:val="28"/>
          <w:szCs w:val="28"/>
        </w:rPr>
        <w:t xml:space="preserve">. Система контроля обучающихся по дистанционному обучению </w:t>
      </w:r>
    </w:p>
    <w:p w:rsidR="006F3012" w:rsidRPr="002F5DCB" w:rsidRDefault="006F3012" w:rsidP="006F3012">
      <w:pPr>
        <w:pStyle w:val="a5"/>
        <w:tabs>
          <w:tab w:val="left" w:pos="851"/>
        </w:tabs>
        <w:spacing w:after="0" w:line="240" w:lineRule="auto"/>
        <w:ind w:left="0" w:firstLine="567"/>
        <w:rPr>
          <w:rFonts w:ascii="Times New Roman" w:hAnsi="Times New Roman" w:cs="Times New Roman"/>
          <w:sz w:val="28"/>
          <w:szCs w:val="28"/>
        </w:rPr>
      </w:pP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На последней учебной неделе семестра рекомендуется размещать только задания, проверяемые и оцениваемые системой </w:t>
      </w:r>
      <w:proofErr w:type="spellStart"/>
      <w:r w:rsidRPr="002F5DCB">
        <w:rPr>
          <w:sz w:val="28"/>
          <w:szCs w:val="28"/>
        </w:rPr>
        <w:t>Moodle</w:t>
      </w:r>
      <w:proofErr w:type="spellEnd"/>
      <w:r w:rsidRPr="002F5DCB">
        <w:rPr>
          <w:sz w:val="28"/>
          <w:szCs w:val="28"/>
        </w:rPr>
        <w:t xml:space="preserve"> автоматически (тест, интерактивная лекция- </w:t>
      </w:r>
      <w:proofErr w:type="spellStart"/>
      <w:r w:rsidRPr="002F5DCB">
        <w:rPr>
          <w:sz w:val="28"/>
          <w:szCs w:val="28"/>
        </w:rPr>
        <w:t>Lesson</w:t>
      </w:r>
      <w:proofErr w:type="spellEnd"/>
      <w:r w:rsidRPr="002F5DCB">
        <w:rPr>
          <w:sz w:val="28"/>
          <w:szCs w:val="28"/>
        </w:rPr>
        <w:t>).</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Результаты текущего и рубежного контролей оцениваются по 100-балльной шкале и хранятся в журнале оценок каждого учебного курса </w:t>
      </w:r>
      <w:proofErr w:type="spellStart"/>
      <w:r w:rsidRPr="002F5DCB">
        <w:rPr>
          <w:sz w:val="28"/>
          <w:szCs w:val="28"/>
        </w:rPr>
        <w:t>Moodle</w:t>
      </w:r>
      <w:proofErr w:type="spellEnd"/>
      <w:r w:rsidRPr="002F5DCB">
        <w:rPr>
          <w:sz w:val="28"/>
          <w:szCs w:val="28"/>
        </w:rPr>
        <w:t xml:space="preserve"> до конца академического периода.</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lastRenderedPageBreak/>
        <w:t xml:space="preserve"> Задания текущего и рубежного контроля, размещаемые в учебном курсе </w:t>
      </w:r>
      <w:proofErr w:type="spellStart"/>
      <w:r w:rsidRPr="002F5DCB">
        <w:rPr>
          <w:sz w:val="28"/>
          <w:szCs w:val="28"/>
        </w:rPr>
        <w:t>Moodle</w:t>
      </w:r>
      <w:proofErr w:type="spellEnd"/>
      <w:r w:rsidRPr="002F5DCB">
        <w:rPr>
          <w:sz w:val="28"/>
          <w:szCs w:val="28"/>
        </w:rPr>
        <w:t xml:space="preserve"> обязательно должны быть проверены преподавателем в течение </w:t>
      </w:r>
      <w:r w:rsidR="00A87CF6" w:rsidRPr="002F5DCB">
        <w:rPr>
          <w:sz w:val="28"/>
          <w:szCs w:val="28"/>
        </w:rPr>
        <w:t>10</w:t>
      </w:r>
      <w:r w:rsidR="0093345A" w:rsidRPr="002F5DCB">
        <w:rPr>
          <w:sz w:val="28"/>
          <w:szCs w:val="28"/>
        </w:rPr>
        <w:t xml:space="preserve"> рабочих</w:t>
      </w:r>
      <w:r w:rsidRPr="002F5DCB">
        <w:rPr>
          <w:sz w:val="28"/>
          <w:szCs w:val="28"/>
        </w:rPr>
        <w:t xml:space="preserve"> дней с выставлением оценки в курсе </w:t>
      </w:r>
      <w:proofErr w:type="spellStart"/>
      <w:r w:rsidRPr="002F5DCB">
        <w:rPr>
          <w:sz w:val="28"/>
          <w:szCs w:val="28"/>
        </w:rPr>
        <w:t>Moodle</w:t>
      </w:r>
      <w:proofErr w:type="spellEnd"/>
      <w:r w:rsidRPr="002F5DCB">
        <w:rPr>
          <w:sz w:val="28"/>
          <w:szCs w:val="28"/>
        </w:rPr>
        <w:t>.</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При наличии недочетов в выполненной работе студента преподаватель должен написать Отзыв при выставлении оценки. </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Задания, оцененные неудовлетворительно, студенту разрешается пересдать. При повторном оценивании допускается применение понижающего коэффициента или штрафных баллов</w:t>
      </w:r>
      <w:r w:rsidR="0093345A" w:rsidRPr="002F5DCB">
        <w:rPr>
          <w:sz w:val="28"/>
          <w:szCs w:val="28"/>
        </w:rPr>
        <w:t xml:space="preserve"> согласно политики оценивания в </w:t>
      </w:r>
      <w:proofErr w:type="spellStart"/>
      <w:r w:rsidR="0093345A" w:rsidRPr="002F5DCB">
        <w:rPr>
          <w:sz w:val="28"/>
          <w:szCs w:val="28"/>
        </w:rPr>
        <w:t>силлабусе</w:t>
      </w:r>
      <w:proofErr w:type="spellEnd"/>
      <w:r w:rsidR="0093345A" w:rsidRPr="002F5DCB">
        <w:rPr>
          <w:sz w:val="28"/>
          <w:szCs w:val="28"/>
        </w:rPr>
        <w:t>.</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По дисциплинам, изучаемым дистанционно, где все задания текущего и рубежного контроля размещаются только в учебном курсе </w:t>
      </w:r>
      <w:proofErr w:type="spellStart"/>
      <w:r w:rsidRPr="002F5DCB">
        <w:rPr>
          <w:sz w:val="28"/>
          <w:szCs w:val="28"/>
        </w:rPr>
        <w:t>Moodle</w:t>
      </w:r>
      <w:proofErr w:type="spellEnd"/>
      <w:r w:rsidRPr="002F5DCB">
        <w:rPr>
          <w:sz w:val="28"/>
          <w:szCs w:val="28"/>
        </w:rPr>
        <w:t xml:space="preserve">, результат </w:t>
      </w:r>
      <w:proofErr w:type="spellStart"/>
      <w:r w:rsidRPr="002F5DCB">
        <w:rPr>
          <w:sz w:val="28"/>
          <w:szCs w:val="28"/>
        </w:rPr>
        <w:t>внутрисеместровой</w:t>
      </w:r>
      <w:proofErr w:type="spellEnd"/>
      <w:r w:rsidRPr="002F5DCB">
        <w:rPr>
          <w:sz w:val="28"/>
          <w:szCs w:val="28"/>
        </w:rPr>
        <w:t xml:space="preserve"> аттестации автоматически рассчитывается в журнале учебного курса в разделе Итоговая оценка за курс. В АИС </w:t>
      </w:r>
      <w:proofErr w:type="spellStart"/>
      <w:r w:rsidRPr="002F5DCB">
        <w:rPr>
          <w:sz w:val="28"/>
          <w:szCs w:val="28"/>
        </w:rPr>
        <w:t>Platonus</w:t>
      </w:r>
      <w:proofErr w:type="spellEnd"/>
      <w:r w:rsidRPr="002F5DCB">
        <w:rPr>
          <w:sz w:val="28"/>
          <w:szCs w:val="28"/>
        </w:rPr>
        <w:t xml:space="preserve"> преподаватель переносит только Итоговую оценку за курс.</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По дисциплинам, изучаемым в смешанном формате, где задания текущего и рубежного контроля принимаются и оцениваются как </w:t>
      </w:r>
      <w:proofErr w:type="spellStart"/>
      <w:r w:rsidRPr="002F5DCB">
        <w:rPr>
          <w:sz w:val="28"/>
          <w:szCs w:val="28"/>
        </w:rPr>
        <w:t>аудиторно</w:t>
      </w:r>
      <w:proofErr w:type="spellEnd"/>
      <w:r w:rsidRPr="002F5DCB">
        <w:rPr>
          <w:sz w:val="28"/>
          <w:szCs w:val="28"/>
        </w:rPr>
        <w:t xml:space="preserve">, так и в учебных курсах </w:t>
      </w:r>
      <w:proofErr w:type="spellStart"/>
      <w:r w:rsidRPr="002F5DCB">
        <w:rPr>
          <w:sz w:val="28"/>
          <w:szCs w:val="28"/>
        </w:rPr>
        <w:t>Moodle</w:t>
      </w:r>
      <w:proofErr w:type="spellEnd"/>
      <w:r w:rsidRPr="002F5DCB">
        <w:rPr>
          <w:sz w:val="28"/>
          <w:szCs w:val="28"/>
        </w:rPr>
        <w:t xml:space="preserve">, все оценки, полученные на аудиторных занятиях должны быть выставлены в журнале АИС </w:t>
      </w:r>
      <w:proofErr w:type="spellStart"/>
      <w:r w:rsidRPr="002F5DCB">
        <w:rPr>
          <w:sz w:val="28"/>
          <w:szCs w:val="28"/>
        </w:rPr>
        <w:t>Platonus</w:t>
      </w:r>
      <w:proofErr w:type="spellEnd"/>
      <w:r w:rsidRPr="002F5DCB">
        <w:rPr>
          <w:sz w:val="28"/>
          <w:szCs w:val="28"/>
        </w:rPr>
        <w:t xml:space="preserve">, а оценки из курса </w:t>
      </w:r>
      <w:proofErr w:type="spellStart"/>
      <w:r w:rsidRPr="002F5DCB">
        <w:rPr>
          <w:sz w:val="28"/>
          <w:szCs w:val="28"/>
        </w:rPr>
        <w:t>Moodle</w:t>
      </w:r>
      <w:proofErr w:type="spellEnd"/>
      <w:r w:rsidRPr="002F5DCB">
        <w:rPr>
          <w:sz w:val="28"/>
          <w:szCs w:val="28"/>
        </w:rPr>
        <w:t xml:space="preserve"> должны быть продублированы в журнале АИС </w:t>
      </w:r>
      <w:proofErr w:type="spellStart"/>
      <w:r w:rsidRPr="002F5DCB">
        <w:rPr>
          <w:sz w:val="28"/>
          <w:szCs w:val="28"/>
        </w:rPr>
        <w:t>Platonus</w:t>
      </w:r>
      <w:proofErr w:type="spellEnd"/>
      <w:r w:rsidRPr="002F5DCB">
        <w:rPr>
          <w:sz w:val="28"/>
          <w:szCs w:val="28"/>
        </w:rPr>
        <w:t>.</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После завершения </w:t>
      </w:r>
      <w:proofErr w:type="spellStart"/>
      <w:r w:rsidRPr="002F5DCB">
        <w:rPr>
          <w:sz w:val="28"/>
          <w:szCs w:val="28"/>
        </w:rPr>
        <w:t>внутрисеместровой</w:t>
      </w:r>
      <w:proofErr w:type="spellEnd"/>
      <w:r w:rsidRPr="002F5DCB">
        <w:rPr>
          <w:sz w:val="28"/>
          <w:szCs w:val="28"/>
        </w:rPr>
        <w:t xml:space="preserve"> аттестации изменение оценок текущего и рубежного контролей в учебных курсах </w:t>
      </w:r>
      <w:proofErr w:type="spellStart"/>
      <w:r w:rsidRPr="002F5DCB">
        <w:rPr>
          <w:sz w:val="28"/>
          <w:szCs w:val="28"/>
        </w:rPr>
        <w:t>Moodle</w:t>
      </w:r>
      <w:proofErr w:type="spellEnd"/>
      <w:r w:rsidRPr="002F5DCB">
        <w:rPr>
          <w:sz w:val="28"/>
          <w:szCs w:val="28"/>
        </w:rPr>
        <w:t xml:space="preserve"> и в АИС </w:t>
      </w:r>
      <w:proofErr w:type="spellStart"/>
      <w:r w:rsidRPr="002F5DCB">
        <w:rPr>
          <w:sz w:val="28"/>
          <w:szCs w:val="28"/>
        </w:rPr>
        <w:t>Platonus</w:t>
      </w:r>
      <w:proofErr w:type="spellEnd"/>
      <w:r w:rsidRPr="002F5DCB">
        <w:rPr>
          <w:sz w:val="28"/>
          <w:szCs w:val="28"/>
        </w:rPr>
        <w:t xml:space="preserve"> возможно только для тех студентов, которым официально продлены сроки </w:t>
      </w:r>
      <w:proofErr w:type="spellStart"/>
      <w:r w:rsidRPr="002F5DCB">
        <w:rPr>
          <w:sz w:val="28"/>
          <w:szCs w:val="28"/>
        </w:rPr>
        <w:t>внутрисеместровой</w:t>
      </w:r>
      <w:proofErr w:type="spellEnd"/>
      <w:r w:rsidRPr="002F5DCB">
        <w:rPr>
          <w:sz w:val="28"/>
          <w:szCs w:val="28"/>
        </w:rPr>
        <w:t xml:space="preserve"> аттестации.</w:t>
      </w:r>
    </w:p>
    <w:p w:rsidR="004D4D22" w:rsidRPr="002F5DCB" w:rsidRDefault="004D4D22" w:rsidP="004D4D22">
      <w:pPr>
        <w:pStyle w:val="ab"/>
        <w:shd w:val="clear" w:color="auto" w:fill="FFFFFF"/>
        <w:tabs>
          <w:tab w:val="left" w:pos="1134"/>
        </w:tabs>
        <w:spacing w:before="0" w:beforeAutospacing="0" w:after="0" w:afterAutospacing="0"/>
        <w:ind w:left="567"/>
        <w:jc w:val="both"/>
        <w:textAlignment w:val="baseline"/>
        <w:rPr>
          <w:sz w:val="28"/>
          <w:szCs w:val="28"/>
        </w:rPr>
      </w:pPr>
    </w:p>
    <w:p w:rsidR="006F3012" w:rsidRPr="002F5DCB" w:rsidRDefault="006F3012" w:rsidP="00004121">
      <w:pPr>
        <w:pStyle w:val="a4"/>
        <w:tabs>
          <w:tab w:val="left" w:pos="720"/>
          <w:tab w:val="left" w:pos="851"/>
        </w:tabs>
        <w:spacing w:after="0" w:line="240" w:lineRule="auto"/>
        <w:ind w:left="0" w:firstLine="567"/>
        <w:jc w:val="both"/>
        <w:rPr>
          <w:rFonts w:ascii="Times New Roman" w:hAnsi="Times New Roman" w:cs="Times New Roman"/>
          <w:b/>
          <w:sz w:val="28"/>
          <w:szCs w:val="28"/>
        </w:rPr>
      </w:pPr>
      <w:r w:rsidRPr="002F5DCB">
        <w:rPr>
          <w:rFonts w:ascii="Times New Roman" w:hAnsi="Times New Roman" w:cs="Times New Roman"/>
          <w:b/>
          <w:sz w:val="28"/>
          <w:szCs w:val="28"/>
        </w:rPr>
        <w:t xml:space="preserve">Параграф </w:t>
      </w:r>
      <w:r w:rsidR="00004121" w:rsidRPr="002F5DCB">
        <w:rPr>
          <w:rFonts w:ascii="Times New Roman" w:hAnsi="Times New Roman" w:cs="Times New Roman"/>
          <w:b/>
          <w:sz w:val="28"/>
          <w:szCs w:val="28"/>
        </w:rPr>
        <w:t>5</w:t>
      </w:r>
      <w:r w:rsidRPr="002F5DCB">
        <w:rPr>
          <w:rFonts w:ascii="Times New Roman" w:hAnsi="Times New Roman" w:cs="Times New Roman"/>
          <w:b/>
          <w:sz w:val="28"/>
          <w:szCs w:val="28"/>
        </w:rPr>
        <w:t xml:space="preserve">. Проведение </w:t>
      </w:r>
      <w:r w:rsidR="007536F8" w:rsidRPr="002F5DCB">
        <w:rPr>
          <w:rFonts w:ascii="Times New Roman" w:hAnsi="Times New Roman" w:cs="Times New Roman"/>
          <w:b/>
          <w:sz w:val="28"/>
          <w:szCs w:val="28"/>
        </w:rPr>
        <w:t xml:space="preserve">промежуточной и итоговой аттестации </w:t>
      </w:r>
      <w:r w:rsidRPr="002F5DCB">
        <w:rPr>
          <w:rFonts w:ascii="Times New Roman" w:hAnsi="Times New Roman" w:cs="Times New Roman"/>
          <w:b/>
          <w:sz w:val="28"/>
          <w:szCs w:val="28"/>
        </w:rPr>
        <w:t>в дистанционном режиме</w:t>
      </w:r>
    </w:p>
    <w:p w:rsidR="006F3012" w:rsidRPr="002F5DCB" w:rsidRDefault="006F3012" w:rsidP="006F3012">
      <w:pPr>
        <w:pStyle w:val="ab"/>
        <w:tabs>
          <w:tab w:val="left" w:pos="851"/>
        </w:tabs>
        <w:spacing w:before="0" w:beforeAutospacing="0" w:after="0" w:afterAutospacing="0"/>
        <w:ind w:firstLine="567"/>
        <w:rPr>
          <w:sz w:val="28"/>
          <w:szCs w:val="28"/>
        </w:rPr>
      </w:pP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Проведение промежуточной аттестации в дистанционном режиме допускается в период чрезвычайного положения и в период усиления мер по нераспространению инфекций по приказу ректора университета.</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Проведение отдельных экзаменов промежуточной аттестации в дистанционном режиме допускается по причине природных катаклизмов по распоряжению директора института, который проводит экзамен.</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Проведение итоговой аттестации дистанционно допускается в период чрезвычайного положения и только по приказу ректора университета.</w:t>
      </w:r>
    </w:p>
    <w:p w:rsidR="006F3012" w:rsidRPr="002F5DCB" w:rsidRDefault="006F301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 При проведении экзаменов в дистанционном режиме должны выполняться следующие требования:</w:t>
      </w:r>
    </w:p>
    <w:p w:rsidR="006F3012" w:rsidRPr="002F5DCB" w:rsidRDefault="006F3012" w:rsidP="00F76B3F">
      <w:pPr>
        <w:pStyle w:val="ab"/>
        <w:numPr>
          <w:ilvl w:val="0"/>
          <w:numId w:val="4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дистанционные экзамены в форме компьютерного тестирования сдаются только с использованием системы </w:t>
      </w:r>
      <w:proofErr w:type="spellStart"/>
      <w:r w:rsidRPr="002F5DCB">
        <w:rPr>
          <w:sz w:val="28"/>
          <w:szCs w:val="28"/>
        </w:rPr>
        <w:t>прокторинга</w:t>
      </w:r>
      <w:proofErr w:type="spellEnd"/>
      <w:r w:rsidRPr="002F5DCB">
        <w:rPr>
          <w:sz w:val="28"/>
          <w:szCs w:val="28"/>
        </w:rPr>
        <w:t>;</w:t>
      </w:r>
    </w:p>
    <w:p w:rsidR="006F3012" w:rsidRPr="002F5DCB" w:rsidRDefault="006F3012" w:rsidP="00F76B3F">
      <w:pPr>
        <w:pStyle w:val="ab"/>
        <w:numPr>
          <w:ilvl w:val="0"/>
          <w:numId w:val="4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формы проведения дистанционных экзаменов по каждой дисциплине определяет кафедра и не позднее, чем за месяц до начала экзаменационной сессии и передает сведения в отдел организации учебного процесса, отдел дистанционных образовательных технологий и  управление регистрации; </w:t>
      </w:r>
    </w:p>
    <w:p w:rsidR="006F3012" w:rsidRPr="002F5DCB" w:rsidRDefault="006F3012" w:rsidP="00F76B3F">
      <w:pPr>
        <w:pStyle w:val="ab"/>
        <w:numPr>
          <w:ilvl w:val="0"/>
          <w:numId w:val="4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не позже чем за неделю до начала сессии ОДО проводит инструктаж обучающихся о формате и технических особенностях проведения экзаменов в </w:t>
      </w:r>
      <w:r w:rsidRPr="002F5DCB">
        <w:rPr>
          <w:sz w:val="28"/>
          <w:szCs w:val="28"/>
        </w:rPr>
        <w:lastRenderedPageBreak/>
        <w:t xml:space="preserve">дистанционном режиме, подключении к системе </w:t>
      </w:r>
      <w:proofErr w:type="spellStart"/>
      <w:r w:rsidRPr="002F5DCB">
        <w:rPr>
          <w:sz w:val="28"/>
          <w:szCs w:val="28"/>
        </w:rPr>
        <w:t>прокторинга</w:t>
      </w:r>
      <w:proofErr w:type="spellEnd"/>
      <w:r w:rsidRPr="002F5DCB">
        <w:rPr>
          <w:sz w:val="28"/>
          <w:szCs w:val="28"/>
        </w:rPr>
        <w:t xml:space="preserve"> и соблюдении принципов академической честности;</w:t>
      </w:r>
    </w:p>
    <w:p w:rsidR="007536F8" w:rsidRPr="002F5DCB" w:rsidRDefault="006F3012" w:rsidP="00F76B3F">
      <w:pPr>
        <w:pStyle w:val="ab"/>
        <w:numPr>
          <w:ilvl w:val="0"/>
          <w:numId w:val="4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для сдачи устного экзамена в режиме онлайн одновременно подключается 5-6 обучающихся согласно списку, который в учебном курсе </w:t>
      </w:r>
      <w:proofErr w:type="spellStart"/>
      <w:r w:rsidRPr="002F5DCB">
        <w:rPr>
          <w:sz w:val="28"/>
          <w:szCs w:val="28"/>
        </w:rPr>
        <w:t>Moodle</w:t>
      </w:r>
      <w:proofErr w:type="spellEnd"/>
      <w:r w:rsidRPr="002F5DCB">
        <w:rPr>
          <w:sz w:val="28"/>
          <w:szCs w:val="28"/>
        </w:rPr>
        <w:t xml:space="preserve"> размешает экзаменатор, выбор билета осуществляется с помощью генератора случайных чисел, после чего обучающийся готовится в течение 40-50 мин. и приступает к устному ответу. Время, отведенное на ответы, не должно превышать 10-15 мин;</w:t>
      </w:r>
    </w:p>
    <w:p w:rsidR="007536F8" w:rsidRPr="002F5DCB" w:rsidRDefault="007536F8" w:rsidP="00F76B3F">
      <w:pPr>
        <w:pStyle w:val="ab"/>
        <w:numPr>
          <w:ilvl w:val="0"/>
          <w:numId w:val="4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w:t>
      </w:r>
      <w:r w:rsidR="006F3012" w:rsidRPr="002F5DCB">
        <w:rPr>
          <w:sz w:val="28"/>
          <w:szCs w:val="28"/>
        </w:rPr>
        <w:t>ри проведении экзаменов обязательно соблюдение принципов академической честности,  нарушение регламента и порядка проведения экзамена обучающийся может быть удален на основе решения комиссии (акт) с проставлением в ведомость неудовлетворительной оценки;</w:t>
      </w:r>
    </w:p>
    <w:p w:rsidR="006F3012" w:rsidRPr="002F5DCB" w:rsidRDefault="007536F8" w:rsidP="00F76B3F">
      <w:pPr>
        <w:pStyle w:val="ab"/>
        <w:numPr>
          <w:ilvl w:val="0"/>
          <w:numId w:val="4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в </w:t>
      </w:r>
      <w:r w:rsidR="006F3012" w:rsidRPr="002F5DCB">
        <w:rPr>
          <w:sz w:val="28"/>
          <w:szCs w:val="28"/>
        </w:rPr>
        <w:t>случае прерывания интернет связи несколько раз длительностью 1-2 минуты обучающемуся предоставляется право повторного подключения для продолжения сдачи экзамена, если связь прерывалась более одного раза длительностью, превышающей 10 минут, обучающемуся предоставляется право сдать экзамен (с генерацией нового билета) позже в день экзамена, либо согласно вновь утвержденному расписанию в период текущей сессии;</w:t>
      </w:r>
    </w:p>
    <w:p w:rsidR="006F3012" w:rsidRPr="002F5DCB" w:rsidRDefault="007536F8"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З</w:t>
      </w:r>
      <w:r w:rsidR="006F3012" w:rsidRPr="002F5DCB">
        <w:rPr>
          <w:sz w:val="28"/>
          <w:szCs w:val="28"/>
        </w:rPr>
        <w:t xml:space="preserve">аявление на апелляцию по результатам экзамена подается в электронном формате с помощью специального элемента Апелляция, размещенного в учебном курсе </w:t>
      </w:r>
      <w:proofErr w:type="spellStart"/>
      <w:r w:rsidR="006F3012" w:rsidRPr="002F5DCB">
        <w:rPr>
          <w:sz w:val="28"/>
          <w:szCs w:val="28"/>
        </w:rPr>
        <w:t>Moodleна</w:t>
      </w:r>
      <w:proofErr w:type="spellEnd"/>
      <w:r w:rsidR="006F3012" w:rsidRPr="002F5DCB">
        <w:rPr>
          <w:sz w:val="28"/>
          <w:szCs w:val="28"/>
        </w:rPr>
        <w:t xml:space="preserve"> электронную почту председателя апелляционной комиссии. На основе заявления члены апелляционной комиссии принимают решение.</w:t>
      </w:r>
    </w:p>
    <w:p w:rsidR="00004121" w:rsidRPr="002F5DCB" w:rsidRDefault="00004121"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896EC4" w:rsidRPr="002F5DCB" w:rsidRDefault="00DE627A" w:rsidP="00004121">
      <w:pPr>
        <w:pStyle w:val="1"/>
        <w:spacing w:before="0" w:line="240" w:lineRule="auto"/>
        <w:ind w:firstLine="567"/>
        <w:rPr>
          <w:rFonts w:ascii="Times New Roman" w:hAnsi="Times New Roman" w:cs="Times New Roman"/>
          <w:bCs w:val="0"/>
          <w:color w:val="auto"/>
        </w:rPr>
      </w:pPr>
      <w:bookmarkStart w:id="34" w:name="_Toc118296472"/>
      <w:r w:rsidRPr="002F5DCB">
        <w:rPr>
          <w:rFonts w:ascii="Times New Roman" w:hAnsi="Times New Roman" w:cs="Times New Roman"/>
          <w:bCs w:val="0"/>
          <w:color w:val="auto"/>
        </w:rPr>
        <w:t>Глава 1</w:t>
      </w:r>
      <w:r w:rsidR="00B4380E" w:rsidRPr="002F5DCB">
        <w:rPr>
          <w:rFonts w:ascii="Times New Roman" w:hAnsi="Times New Roman" w:cs="Times New Roman"/>
          <w:bCs w:val="0"/>
          <w:color w:val="auto"/>
        </w:rPr>
        <w:t>6</w:t>
      </w:r>
      <w:r w:rsidRPr="002F5DCB">
        <w:rPr>
          <w:rFonts w:ascii="Times New Roman" w:hAnsi="Times New Roman" w:cs="Times New Roman"/>
          <w:bCs w:val="0"/>
          <w:color w:val="auto"/>
        </w:rPr>
        <w:t>.</w:t>
      </w:r>
      <w:r w:rsidR="00080BA9" w:rsidRPr="002F5DCB">
        <w:rPr>
          <w:rFonts w:ascii="Times New Roman" w:hAnsi="Times New Roman" w:cs="Times New Roman"/>
          <w:bCs w:val="0"/>
          <w:color w:val="auto"/>
        </w:rPr>
        <w:t xml:space="preserve"> </w:t>
      </w:r>
      <w:r w:rsidRPr="002F5DCB">
        <w:rPr>
          <w:rFonts w:ascii="Times New Roman" w:hAnsi="Times New Roman" w:cs="Times New Roman"/>
          <w:bCs w:val="0"/>
          <w:color w:val="auto"/>
        </w:rPr>
        <w:t xml:space="preserve">Политика </w:t>
      </w:r>
      <w:bookmarkStart w:id="35" w:name="bookmark19"/>
      <w:r w:rsidRPr="002F5DCB">
        <w:rPr>
          <w:rFonts w:ascii="Times New Roman" w:hAnsi="Times New Roman" w:cs="Times New Roman"/>
          <w:bCs w:val="0"/>
          <w:color w:val="auto"/>
        </w:rPr>
        <w:t>(правила) перевода, восстановления, отчисления и предоставления академических отпусков</w:t>
      </w:r>
      <w:bookmarkEnd w:id="34"/>
      <w:bookmarkEnd w:id="35"/>
    </w:p>
    <w:p w:rsidR="004D4D22" w:rsidRPr="002F5DCB" w:rsidRDefault="004D4D22" w:rsidP="004D4D22">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b/>
          <w:color w:val="000000"/>
          <w:sz w:val="28"/>
          <w:szCs w:val="28"/>
          <w:lang w:eastAsia="ru-RU" w:bidi="ru-RU"/>
        </w:rPr>
      </w:pPr>
    </w:p>
    <w:p w:rsidR="00896EC4" w:rsidRPr="002F5DCB"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имеет право на перевод, восстановление, отчисление и предоставление академического отпуска.</w:t>
      </w:r>
    </w:p>
    <w:p w:rsidR="00896EC4" w:rsidRPr="002F5DCB"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Перевод обучающихся осуществляется с одной ОП на другую, из одн</w:t>
      </w:r>
      <w:r w:rsidR="005C33A1" w:rsidRPr="002F5DCB">
        <w:rPr>
          <w:sz w:val="28"/>
          <w:szCs w:val="28"/>
        </w:rPr>
        <w:t>ой</w:t>
      </w:r>
      <w:r w:rsidRPr="002F5DCB">
        <w:rPr>
          <w:sz w:val="28"/>
          <w:szCs w:val="28"/>
        </w:rPr>
        <w:t xml:space="preserve"> ОВПО в друг</w:t>
      </w:r>
      <w:r w:rsidR="005C33A1" w:rsidRPr="002F5DCB">
        <w:rPr>
          <w:sz w:val="28"/>
          <w:szCs w:val="28"/>
        </w:rPr>
        <w:t>ую</w:t>
      </w:r>
      <w:r w:rsidRPr="002F5DCB">
        <w:rPr>
          <w:sz w:val="28"/>
          <w:szCs w:val="28"/>
        </w:rPr>
        <w:t>, с одного языка обучения на другой, с платного обучения на образовательный грант.</w:t>
      </w:r>
    </w:p>
    <w:p w:rsidR="00896EC4" w:rsidRPr="0080322C"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pacing w:val="4"/>
          <w:sz w:val="28"/>
          <w:szCs w:val="28"/>
        </w:rPr>
      </w:pPr>
      <w:r w:rsidRPr="0080322C">
        <w:rPr>
          <w:spacing w:val="4"/>
          <w:sz w:val="28"/>
          <w:szCs w:val="28"/>
        </w:rPr>
        <w:t>При этом, перевод обучающихся с одной образовательной программы на другую, с одн</w:t>
      </w:r>
      <w:r w:rsidR="005C33A1" w:rsidRPr="0080322C">
        <w:rPr>
          <w:spacing w:val="4"/>
          <w:sz w:val="28"/>
          <w:szCs w:val="28"/>
        </w:rPr>
        <w:t>ой</w:t>
      </w:r>
      <w:r w:rsidRPr="0080322C">
        <w:rPr>
          <w:spacing w:val="4"/>
          <w:sz w:val="28"/>
          <w:szCs w:val="28"/>
        </w:rPr>
        <w:t xml:space="preserve"> ОВПО в друг</w:t>
      </w:r>
      <w:r w:rsidR="005C33A1" w:rsidRPr="0080322C">
        <w:rPr>
          <w:spacing w:val="4"/>
          <w:sz w:val="28"/>
          <w:szCs w:val="28"/>
        </w:rPr>
        <w:t>ую</w:t>
      </w:r>
      <w:r w:rsidRPr="0080322C">
        <w:rPr>
          <w:spacing w:val="4"/>
          <w:sz w:val="28"/>
          <w:szCs w:val="28"/>
        </w:rPr>
        <w:t xml:space="preserve"> осуществляется в период летних и зимних каникул не позднее пяти дней до начала очередного академического периода за</w:t>
      </w:r>
      <w:r w:rsidR="00B3418D" w:rsidRPr="0080322C">
        <w:rPr>
          <w:spacing w:val="4"/>
          <w:sz w:val="28"/>
          <w:szCs w:val="28"/>
        </w:rPr>
        <w:t xml:space="preserve"> </w:t>
      </w:r>
      <w:r w:rsidRPr="0080322C">
        <w:rPr>
          <w:spacing w:val="4"/>
          <w:sz w:val="28"/>
          <w:szCs w:val="28"/>
        </w:rPr>
        <w:t>исключением</w:t>
      </w:r>
      <w:r w:rsidR="00B3418D" w:rsidRPr="0080322C">
        <w:rPr>
          <w:spacing w:val="4"/>
          <w:sz w:val="28"/>
          <w:szCs w:val="28"/>
        </w:rPr>
        <w:t xml:space="preserve"> </w:t>
      </w:r>
      <w:r w:rsidRPr="0080322C">
        <w:rPr>
          <w:spacing w:val="4"/>
          <w:sz w:val="28"/>
          <w:szCs w:val="28"/>
        </w:rPr>
        <w:t>случаев,</w:t>
      </w:r>
      <w:r w:rsidR="00B3418D" w:rsidRPr="0080322C">
        <w:rPr>
          <w:spacing w:val="4"/>
          <w:sz w:val="28"/>
          <w:szCs w:val="28"/>
        </w:rPr>
        <w:t xml:space="preserve"> </w:t>
      </w:r>
      <w:r w:rsidRPr="0080322C">
        <w:rPr>
          <w:spacing w:val="4"/>
          <w:sz w:val="28"/>
          <w:szCs w:val="28"/>
        </w:rPr>
        <w:t xml:space="preserve">связанных с решением </w:t>
      </w:r>
      <w:proofErr w:type="spellStart"/>
      <w:r w:rsidRPr="0080322C">
        <w:rPr>
          <w:spacing w:val="4"/>
          <w:sz w:val="28"/>
          <w:szCs w:val="28"/>
        </w:rPr>
        <w:t>М</w:t>
      </w:r>
      <w:r w:rsidR="00B548C8" w:rsidRPr="0080322C">
        <w:rPr>
          <w:spacing w:val="4"/>
          <w:sz w:val="28"/>
          <w:szCs w:val="28"/>
        </w:rPr>
        <w:t>НиВО</w:t>
      </w:r>
      <w:proofErr w:type="spellEnd"/>
      <w:r w:rsidRPr="0080322C">
        <w:rPr>
          <w:spacing w:val="4"/>
          <w:sz w:val="28"/>
          <w:szCs w:val="28"/>
        </w:rPr>
        <w:t xml:space="preserve"> РК о приостановлении, отзыве и лишении лицензии и (или) приложения к лицензии на занятие образовательной деятельностью Университета или друг</w:t>
      </w:r>
      <w:r w:rsidR="005C33A1" w:rsidRPr="0080322C">
        <w:rPr>
          <w:spacing w:val="4"/>
          <w:sz w:val="28"/>
          <w:szCs w:val="28"/>
        </w:rPr>
        <w:t>ой</w:t>
      </w:r>
      <w:r w:rsidRPr="0080322C">
        <w:rPr>
          <w:spacing w:val="4"/>
          <w:sz w:val="28"/>
          <w:szCs w:val="28"/>
        </w:rPr>
        <w:t xml:space="preserve"> ОВПО или добровольного прекращения лицензии и (или) приложения к лицензии на занятие образовательной деятельностью или ликвидации Университета или друг</w:t>
      </w:r>
      <w:r w:rsidR="005C33A1" w:rsidRPr="0080322C">
        <w:rPr>
          <w:spacing w:val="4"/>
          <w:sz w:val="28"/>
          <w:szCs w:val="28"/>
        </w:rPr>
        <w:t>ой</w:t>
      </w:r>
      <w:r w:rsidRPr="0080322C">
        <w:rPr>
          <w:spacing w:val="4"/>
          <w:sz w:val="28"/>
          <w:szCs w:val="28"/>
        </w:rPr>
        <w:t xml:space="preserve"> ОВПО или приостановления, отзыва или истечения срока действия аккредитации.</w:t>
      </w:r>
    </w:p>
    <w:p w:rsidR="00896EC4" w:rsidRPr="0080322C"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pacing w:val="4"/>
          <w:sz w:val="28"/>
          <w:szCs w:val="28"/>
        </w:rPr>
      </w:pPr>
      <w:r w:rsidRPr="0080322C">
        <w:rPr>
          <w:spacing w:val="4"/>
          <w:sz w:val="28"/>
          <w:szCs w:val="28"/>
        </w:rPr>
        <w:t xml:space="preserve">В случае о приостановлении, отзыве и лишении лицензии и (или) приложения к лицензии на занятие образовательной деятельностью Университета уполномоченными органами, или добровольного прекращения </w:t>
      </w:r>
      <w:r w:rsidRPr="0080322C">
        <w:rPr>
          <w:spacing w:val="4"/>
          <w:sz w:val="28"/>
          <w:szCs w:val="28"/>
        </w:rPr>
        <w:lastRenderedPageBreak/>
        <w:t>лицензии и (или) приложения к лицензии на занятие образовательной деятельностью или ликвидации Университета,</w:t>
      </w:r>
      <w:r w:rsidR="00080BA9" w:rsidRPr="0080322C">
        <w:rPr>
          <w:spacing w:val="4"/>
          <w:sz w:val="28"/>
          <w:szCs w:val="28"/>
        </w:rPr>
        <w:t xml:space="preserve"> </w:t>
      </w:r>
      <w:r w:rsidRPr="0080322C">
        <w:rPr>
          <w:spacing w:val="4"/>
          <w:sz w:val="28"/>
          <w:szCs w:val="28"/>
        </w:rPr>
        <w:t>обучающийся имеет право переводится в другие ОВПО для продолжения обучения в течение текущего семестра со дня принятия решения уполномоченным органом, добровольного обращения Университета о</w:t>
      </w:r>
      <w:r w:rsidR="00321A32" w:rsidRPr="0080322C">
        <w:rPr>
          <w:spacing w:val="4"/>
          <w:sz w:val="28"/>
          <w:szCs w:val="28"/>
        </w:rPr>
        <w:t xml:space="preserve"> </w:t>
      </w:r>
      <w:r w:rsidRPr="0080322C">
        <w:rPr>
          <w:spacing w:val="4"/>
          <w:sz w:val="28"/>
          <w:szCs w:val="28"/>
        </w:rPr>
        <w:t>прекращении лицензии и (или) приложения к лицензии или ликвидации Университета.</w:t>
      </w:r>
    </w:p>
    <w:p w:rsidR="00896EC4" w:rsidRPr="00D92536"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4D4D22">
        <w:rPr>
          <w:sz w:val="28"/>
          <w:szCs w:val="28"/>
        </w:rPr>
        <w:t>В случае приостановления, отзыва или истечения срока действия аккредитации Университета, обучающийся имеет право переводиться в другие ОВПО для продолжения обучения в месячный срок со дня принятия решения о приостановлении, отзыве или истечении срока действия аккредитации.</w:t>
      </w:r>
    </w:p>
    <w:p w:rsidR="00896EC4" w:rsidRPr="00D92536"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4D4D22">
        <w:rPr>
          <w:sz w:val="28"/>
          <w:szCs w:val="28"/>
        </w:rPr>
        <w:t>Обучающийся переводится, если им был полностью завершен первый академический период осваиваемой программы согласно индивидуальному учебному плану</w:t>
      </w:r>
      <w:r w:rsidR="000E4A4B" w:rsidRPr="004D4D22">
        <w:rPr>
          <w:sz w:val="28"/>
          <w:szCs w:val="28"/>
        </w:rPr>
        <w:t>, при этом объем академической разницы не должен превышать 2</w:t>
      </w:r>
      <w:r w:rsidR="00396053" w:rsidRPr="004D4D22">
        <w:rPr>
          <w:sz w:val="28"/>
          <w:szCs w:val="28"/>
        </w:rPr>
        <w:t>0</w:t>
      </w:r>
      <w:r w:rsidR="000E4A4B" w:rsidRPr="004D4D22">
        <w:rPr>
          <w:sz w:val="28"/>
          <w:szCs w:val="28"/>
        </w:rPr>
        <w:t xml:space="preserve"> кредитов</w:t>
      </w:r>
      <w:r w:rsidR="00321A32" w:rsidRPr="004D4D22">
        <w:rPr>
          <w:sz w:val="28"/>
          <w:szCs w:val="28"/>
        </w:rPr>
        <w:t>, при переводе на выпускной курс не более 10 кредитов</w:t>
      </w:r>
      <w:r w:rsidR="00B14783" w:rsidRPr="004D4D22">
        <w:rPr>
          <w:sz w:val="28"/>
          <w:szCs w:val="28"/>
        </w:rPr>
        <w:t xml:space="preserve">. </w:t>
      </w:r>
    </w:p>
    <w:p w:rsidR="00896EC4" w:rsidRPr="002F5DCB"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При переводе обучающегося из другого вуза </w:t>
      </w:r>
      <w:r w:rsidR="00A537A4" w:rsidRPr="002F5DCB">
        <w:rPr>
          <w:sz w:val="28"/>
          <w:szCs w:val="28"/>
        </w:rPr>
        <w:t>У</w:t>
      </w:r>
      <w:r w:rsidRPr="002F5DCB">
        <w:rPr>
          <w:sz w:val="28"/>
          <w:szCs w:val="28"/>
        </w:rPr>
        <w:t xml:space="preserve">ниверситет учитывает направление подготовки, профиль образовательной программы, учебные достижения, а также случаи нарушения академической честности обучающимся. При этом для </w:t>
      </w:r>
      <w:proofErr w:type="spellStart"/>
      <w:r w:rsidRPr="002F5DCB">
        <w:rPr>
          <w:sz w:val="28"/>
          <w:szCs w:val="28"/>
        </w:rPr>
        <w:t>перезачета</w:t>
      </w:r>
      <w:proofErr w:type="spellEnd"/>
      <w:r w:rsidRPr="002F5DCB">
        <w:rPr>
          <w:sz w:val="28"/>
          <w:szCs w:val="28"/>
        </w:rPr>
        <w:t xml:space="preserve"> результатов обучения создается </w:t>
      </w:r>
      <w:r w:rsidR="004D4D22" w:rsidRPr="002F5DCB">
        <w:rPr>
          <w:sz w:val="28"/>
          <w:szCs w:val="28"/>
        </w:rPr>
        <w:t>К</w:t>
      </w:r>
      <w:r w:rsidRPr="002F5DCB">
        <w:rPr>
          <w:sz w:val="28"/>
          <w:szCs w:val="28"/>
        </w:rPr>
        <w:t>омиссия</w:t>
      </w:r>
      <w:r w:rsidR="004D4D22" w:rsidRPr="002F5DCB">
        <w:rPr>
          <w:sz w:val="28"/>
          <w:szCs w:val="28"/>
        </w:rPr>
        <w:t xml:space="preserve"> согласно Глав</w:t>
      </w:r>
      <w:r w:rsidR="00A537A4" w:rsidRPr="002F5DCB">
        <w:rPr>
          <w:sz w:val="28"/>
          <w:szCs w:val="28"/>
        </w:rPr>
        <w:t>е</w:t>
      </w:r>
      <w:r w:rsidR="004D4D22" w:rsidRPr="002F5DCB">
        <w:rPr>
          <w:sz w:val="28"/>
          <w:szCs w:val="28"/>
        </w:rPr>
        <w:t xml:space="preserve"> 8.</w:t>
      </w:r>
    </w:p>
    <w:p w:rsidR="00896EC4" w:rsidRPr="004D4D22"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Перевод обучающегося с групп ОП высшего образования, требующих творческой подготовки на другие группы</w:t>
      </w:r>
      <w:r w:rsidRPr="004D4D22">
        <w:rPr>
          <w:sz w:val="28"/>
          <w:szCs w:val="28"/>
        </w:rPr>
        <w:t xml:space="preserve"> ОП осуществляется при наличии сертификата ЕНТ с баллом не ниже установленного порогового балла в соответствии с правилами приема на обучение в университете и нормативных требований </w:t>
      </w:r>
      <w:proofErr w:type="spellStart"/>
      <w:r w:rsidRPr="004D4D22">
        <w:rPr>
          <w:sz w:val="28"/>
          <w:szCs w:val="28"/>
        </w:rPr>
        <w:t>М</w:t>
      </w:r>
      <w:r w:rsidR="00321A32" w:rsidRPr="004D4D22">
        <w:rPr>
          <w:sz w:val="28"/>
          <w:szCs w:val="28"/>
        </w:rPr>
        <w:t>НиВО</w:t>
      </w:r>
      <w:proofErr w:type="spellEnd"/>
      <w:r w:rsidRPr="004D4D22">
        <w:rPr>
          <w:sz w:val="28"/>
          <w:szCs w:val="28"/>
        </w:rPr>
        <w:t xml:space="preserve"> РК. </w:t>
      </w:r>
    </w:p>
    <w:p w:rsidR="00896EC4" w:rsidRPr="004D4D22"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4D4D22">
        <w:rPr>
          <w:sz w:val="28"/>
          <w:szCs w:val="28"/>
        </w:rPr>
        <w:t xml:space="preserve">Перевод обучающегося с других групп образовательных программ высшего образования, на образовательные программы педагогического направления на платной основе осуществляется при наличии сертификата ЕНТ с баллом не ниже установленного порогового балла в соответствии с правилами приема на обучение в университете и нормативных требований </w:t>
      </w:r>
      <w:proofErr w:type="spellStart"/>
      <w:r w:rsidRPr="004D4D22">
        <w:rPr>
          <w:sz w:val="28"/>
          <w:szCs w:val="28"/>
        </w:rPr>
        <w:t>М</w:t>
      </w:r>
      <w:r w:rsidR="004D4D22">
        <w:rPr>
          <w:sz w:val="28"/>
          <w:szCs w:val="28"/>
        </w:rPr>
        <w:t>Н</w:t>
      </w:r>
      <w:r w:rsidR="00A537A4">
        <w:rPr>
          <w:sz w:val="28"/>
          <w:szCs w:val="28"/>
        </w:rPr>
        <w:t>и</w:t>
      </w:r>
      <w:r w:rsidR="004D4D22">
        <w:rPr>
          <w:sz w:val="28"/>
          <w:szCs w:val="28"/>
        </w:rPr>
        <w:t>ВО</w:t>
      </w:r>
      <w:proofErr w:type="spellEnd"/>
      <w:r w:rsidRPr="004D4D22">
        <w:rPr>
          <w:sz w:val="28"/>
          <w:szCs w:val="28"/>
        </w:rPr>
        <w:t xml:space="preserve"> РК. </w:t>
      </w:r>
    </w:p>
    <w:p w:rsidR="00896EC4" w:rsidRPr="004D4D22"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4D4D22">
        <w:rPr>
          <w:sz w:val="28"/>
          <w:szCs w:val="28"/>
        </w:rPr>
        <w:t xml:space="preserve">Обучающийся при переводе с одной ОП на другую, с одного языка обучения на другой обучающийся подает заявление о переводе в директорат не позднее пяти календарных дней до начала очередного академического периода (семестра) с приложением </w:t>
      </w:r>
      <w:proofErr w:type="spellStart"/>
      <w:r w:rsidRPr="004D4D22">
        <w:rPr>
          <w:sz w:val="28"/>
          <w:szCs w:val="28"/>
        </w:rPr>
        <w:t>транскрипта</w:t>
      </w:r>
      <w:proofErr w:type="spellEnd"/>
      <w:r w:rsidRPr="004D4D22">
        <w:rPr>
          <w:sz w:val="28"/>
          <w:szCs w:val="28"/>
        </w:rPr>
        <w:t>.</w:t>
      </w:r>
    </w:p>
    <w:p w:rsidR="00896EC4" w:rsidRPr="002F5DCB"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при переводе в другую ОВПО подает заявление о переводе на имя Председателя Правления – Ректора КРУ имени А.Байтурсынова, к которому прилагается оформленный обходной лист</w:t>
      </w:r>
      <w:r w:rsidR="00A537A4" w:rsidRPr="002F5DCB">
        <w:rPr>
          <w:sz w:val="28"/>
          <w:szCs w:val="28"/>
        </w:rPr>
        <w:t>,</w:t>
      </w:r>
      <w:r w:rsidRPr="002F5DCB">
        <w:rPr>
          <w:sz w:val="28"/>
          <w:szCs w:val="28"/>
        </w:rPr>
        <w:t xml:space="preserve"> не позднее пяти дней до начала очередного академического периода</w:t>
      </w:r>
      <w:r w:rsidR="00A537A4" w:rsidRPr="002F5DCB">
        <w:rPr>
          <w:strike/>
          <w:sz w:val="28"/>
          <w:szCs w:val="28"/>
        </w:rPr>
        <w:t>.</w:t>
      </w:r>
      <w:r w:rsidR="00A537A4" w:rsidRPr="002F5DCB">
        <w:rPr>
          <w:sz w:val="28"/>
          <w:szCs w:val="28"/>
        </w:rPr>
        <w:t xml:space="preserve"> Ксерокопию согласия Председателя Правления – Ректора КРУ на перевод в другой вуз передает в студенческую канцелярию Университета для подшивки в свое личное дело.</w:t>
      </w:r>
    </w:p>
    <w:p w:rsidR="00896EC4" w:rsidRPr="004D4D22"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4D4D22">
        <w:rPr>
          <w:sz w:val="28"/>
          <w:szCs w:val="28"/>
        </w:rPr>
        <w:t xml:space="preserve">Обучающийся, желающий перевестись в КРУ имени А.Байтурсынова из другого вуза, подает заявление в произвольной форме о переводе на имя руководителя высшего учебного заведения, в котором обучается и, получив письменное согласие на перевод, заверенное печатью, обращается в КРУ имени А.Байтурсынова. К заявлению о переводе прилагаются следующие документы: копию документа, удостоверяющего личности; </w:t>
      </w:r>
      <w:proofErr w:type="spellStart"/>
      <w:r w:rsidRPr="004D4D22">
        <w:rPr>
          <w:sz w:val="28"/>
          <w:szCs w:val="28"/>
        </w:rPr>
        <w:t>транскрипт</w:t>
      </w:r>
      <w:proofErr w:type="spellEnd"/>
      <w:r w:rsidRPr="004D4D22">
        <w:rPr>
          <w:sz w:val="28"/>
          <w:szCs w:val="28"/>
        </w:rPr>
        <w:t xml:space="preserve">; копию сертификата о </w:t>
      </w:r>
      <w:r w:rsidRPr="004D4D22">
        <w:rPr>
          <w:sz w:val="28"/>
          <w:szCs w:val="28"/>
        </w:rPr>
        <w:lastRenderedPageBreak/>
        <w:t>сдаче ЕНТ или КТ; копию свидетельства обладателя образов</w:t>
      </w:r>
      <w:r w:rsidR="001B3D2E" w:rsidRPr="004D4D22">
        <w:rPr>
          <w:sz w:val="28"/>
          <w:szCs w:val="28"/>
        </w:rPr>
        <w:t>ательного гранта (если имеется).</w:t>
      </w:r>
    </w:p>
    <w:p w:rsidR="00896EC4" w:rsidRPr="004D4D22"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4D4D22">
        <w:rPr>
          <w:sz w:val="28"/>
          <w:szCs w:val="28"/>
        </w:rPr>
        <w:t xml:space="preserve">На основании </w:t>
      </w:r>
      <w:r w:rsidRPr="00EF5B7A">
        <w:rPr>
          <w:sz w:val="28"/>
          <w:szCs w:val="28"/>
        </w:rPr>
        <w:t xml:space="preserve">предоставленных документов для </w:t>
      </w:r>
      <w:proofErr w:type="spellStart"/>
      <w:r w:rsidRPr="00EF5B7A">
        <w:rPr>
          <w:sz w:val="28"/>
          <w:szCs w:val="28"/>
        </w:rPr>
        <w:t>перезачета</w:t>
      </w:r>
      <w:proofErr w:type="spellEnd"/>
      <w:r w:rsidRPr="00EF5B7A">
        <w:rPr>
          <w:sz w:val="28"/>
          <w:szCs w:val="28"/>
        </w:rPr>
        <w:t xml:space="preserve"> результатов обучения создается комиссия в соответствии с Главой</w:t>
      </w:r>
      <w:r w:rsidR="00B3418D" w:rsidRPr="00EF5B7A">
        <w:rPr>
          <w:sz w:val="28"/>
          <w:szCs w:val="28"/>
        </w:rPr>
        <w:t xml:space="preserve"> 8</w:t>
      </w:r>
      <w:r w:rsidRPr="00EF5B7A">
        <w:rPr>
          <w:sz w:val="28"/>
          <w:szCs w:val="28"/>
        </w:rPr>
        <w:t>.</w:t>
      </w:r>
      <w:r w:rsidRPr="004D4D22">
        <w:rPr>
          <w:sz w:val="28"/>
          <w:szCs w:val="28"/>
        </w:rPr>
        <w:t xml:space="preserve"> На основании результатов процедуры признания результатов обучения, директорат составляет и утверждает ИУП обучающегося</w:t>
      </w:r>
      <w:r w:rsidR="00321A32" w:rsidRPr="004D4D22">
        <w:rPr>
          <w:sz w:val="28"/>
          <w:szCs w:val="28"/>
        </w:rPr>
        <w:t xml:space="preserve"> и передает </w:t>
      </w:r>
      <w:r w:rsidR="004D4D22">
        <w:rPr>
          <w:sz w:val="28"/>
          <w:szCs w:val="28"/>
        </w:rPr>
        <w:t>в</w:t>
      </w:r>
      <w:r w:rsidR="00321A32" w:rsidRPr="004D4D22">
        <w:rPr>
          <w:sz w:val="28"/>
          <w:szCs w:val="28"/>
        </w:rPr>
        <w:t xml:space="preserve"> ОР</w:t>
      </w:r>
      <w:r w:rsidR="001B3D2E" w:rsidRPr="004D4D22">
        <w:rPr>
          <w:sz w:val="28"/>
          <w:szCs w:val="28"/>
        </w:rPr>
        <w:t>.</w:t>
      </w:r>
    </w:p>
    <w:p w:rsidR="00896EC4" w:rsidRPr="004D4D22" w:rsidRDefault="00321A32"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4D4D22">
        <w:rPr>
          <w:sz w:val="28"/>
          <w:szCs w:val="28"/>
        </w:rPr>
        <w:t>ОР</w:t>
      </w:r>
      <w:r w:rsidR="00896EC4" w:rsidRPr="004D4D22">
        <w:rPr>
          <w:sz w:val="28"/>
          <w:szCs w:val="28"/>
        </w:rPr>
        <w:t xml:space="preserve"> в течение трех рабочих дней готовит приказ Председателя Правления – Ректора о переводе обучающегося и </w:t>
      </w:r>
      <w:bookmarkStart w:id="36" w:name="SUB350100"/>
      <w:bookmarkEnd w:id="36"/>
      <w:r w:rsidR="00896EC4" w:rsidRPr="004D4D22">
        <w:rPr>
          <w:sz w:val="28"/>
          <w:szCs w:val="28"/>
        </w:rPr>
        <w:t>направляет письменный запрос личного дела в вуз, где ранее обучался обучающийся. К запросу прилагается копия приказа о зачислении обучающегося переводом.</w:t>
      </w:r>
      <w:bookmarkStart w:id="37" w:name="SUB3700"/>
      <w:bookmarkEnd w:id="37"/>
    </w:p>
    <w:p w:rsidR="00896EC4" w:rsidRPr="004D4D22" w:rsidRDefault="00896EC4"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Студент, обучающийся по образовательному гранту, по желанию </w:t>
      </w:r>
      <w:r w:rsidR="00CC20D6" w:rsidRPr="002F5DCB">
        <w:rPr>
          <w:sz w:val="28"/>
          <w:szCs w:val="28"/>
        </w:rPr>
        <w:t xml:space="preserve">может </w:t>
      </w:r>
      <w:r w:rsidRPr="002F5DCB">
        <w:rPr>
          <w:sz w:val="28"/>
          <w:szCs w:val="28"/>
        </w:rPr>
        <w:t>перев</w:t>
      </w:r>
      <w:r w:rsidR="00CC20D6" w:rsidRPr="002F5DCB">
        <w:rPr>
          <w:sz w:val="28"/>
          <w:szCs w:val="28"/>
        </w:rPr>
        <w:t>естись</w:t>
      </w:r>
      <w:r w:rsidRPr="002F5DCB">
        <w:rPr>
          <w:sz w:val="28"/>
          <w:szCs w:val="28"/>
        </w:rPr>
        <w:t xml:space="preserve"> с сохранением образовательного гранта в другую ОВПО. По образовательным грантам, утвержденным для отдельных групп ОП, а также на педагогические специальности в пределах выделенной квоты, перевод осуществляется только на платной основе. Обучающиеся, поступившие в КРУ имени А.Байтурсынова на целевые места</w:t>
      </w:r>
      <w:r w:rsidRPr="004D4D22">
        <w:rPr>
          <w:sz w:val="28"/>
          <w:szCs w:val="28"/>
        </w:rPr>
        <w:t xml:space="preserve"> по образовательному гранту, могут переводиться в другой вуз только на платной основе. Обучающиеся ОП докторантуры переводятся только на платной основе. </w:t>
      </w:r>
    </w:p>
    <w:p w:rsidR="001A731E" w:rsidRPr="004D4D22" w:rsidRDefault="001A731E"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1A731E">
        <w:rPr>
          <w:sz w:val="28"/>
          <w:szCs w:val="28"/>
        </w:rPr>
        <w:t xml:space="preserve">Перевод обучающихся из зарубежных ОВПО в Университет осуществляется в случае, если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w:t>
      </w:r>
      <w:proofErr w:type="spellStart"/>
      <w:r w:rsidRPr="001A731E">
        <w:rPr>
          <w:sz w:val="28"/>
          <w:szCs w:val="28"/>
        </w:rPr>
        <w:t>аккредитационных</w:t>
      </w:r>
      <w:proofErr w:type="spellEnd"/>
      <w:r w:rsidRPr="001A731E">
        <w:rPr>
          <w:sz w:val="28"/>
          <w:szCs w:val="28"/>
        </w:rPr>
        <w:t xml:space="preserve"> органов, включенных в реестры и (или) ассоциации </w:t>
      </w:r>
      <w:proofErr w:type="spellStart"/>
      <w:r w:rsidRPr="001A731E">
        <w:rPr>
          <w:sz w:val="28"/>
          <w:szCs w:val="28"/>
        </w:rPr>
        <w:t>аккредитационных</w:t>
      </w:r>
      <w:proofErr w:type="spellEnd"/>
      <w:r w:rsidRPr="001A731E">
        <w:rPr>
          <w:sz w:val="28"/>
          <w:szCs w:val="28"/>
        </w:rPr>
        <w:t xml:space="preserve"> органов государств – членов Организации экономического сотрудничества и развития (ОЭСР) по области образования.</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При переводе или восстановлении из зарубежной ОВПО обучающийся предоставляет документ об освоенных учебных программах (академическая справка, </w:t>
      </w:r>
      <w:proofErr w:type="spellStart"/>
      <w:r w:rsidRPr="00D92536">
        <w:rPr>
          <w:sz w:val="28"/>
          <w:szCs w:val="28"/>
        </w:rPr>
        <w:t>транскрипт</w:t>
      </w:r>
      <w:proofErr w:type="spellEnd"/>
      <w:r w:rsidRPr="00D92536">
        <w:rPr>
          <w:sz w:val="28"/>
          <w:szCs w:val="28"/>
        </w:rPr>
        <w:t xml:space="preserve">), а также документ о завершении предыдущего уровня образования, который должен пройти процедуру признания или </w:t>
      </w:r>
      <w:proofErr w:type="spellStart"/>
      <w:r w:rsidRPr="00D92536">
        <w:rPr>
          <w:sz w:val="28"/>
          <w:szCs w:val="28"/>
        </w:rPr>
        <w:t>нострификации</w:t>
      </w:r>
      <w:proofErr w:type="spellEnd"/>
      <w:r w:rsidRPr="00D92536">
        <w:rPr>
          <w:sz w:val="28"/>
          <w:szCs w:val="28"/>
        </w:rPr>
        <w:t xml:space="preserve"> в РК в установленном порядке.</w:t>
      </w:r>
    </w:p>
    <w:p w:rsidR="003B2931" w:rsidRPr="002F5DCB"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Процедура восстановления возможна только в каникулярное время</w:t>
      </w:r>
      <w:r w:rsidR="00FB4F89" w:rsidRPr="002F5DCB">
        <w:rPr>
          <w:sz w:val="28"/>
          <w:szCs w:val="28"/>
        </w:rPr>
        <w:t>, но не позднее</w:t>
      </w:r>
      <w:r w:rsidR="00CC20D6" w:rsidRPr="002F5DCB">
        <w:rPr>
          <w:sz w:val="28"/>
          <w:szCs w:val="28"/>
        </w:rPr>
        <w:t>,</w:t>
      </w:r>
      <w:r w:rsidR="00FB4F89" w:rsidRPr="002F5DCB">
        <w:rPr>
          <w:sz w:val="28"/>
          <w:szCs w:val="28"/>
        </w:rPr>
        <w:t xml:space="preserve"> чем за три дня до начала академического периода</w:t>
      </w:r>
      <w:r w:rsidRPr="002F5DCB">
        <w:rPr>
          <w:sz w:val="28"/>
          <w:szCs w:val="28"/>
        </w:rPr>
        <w:t xml:space="preserve">, за исключением случаев, оговоренных в пункте </w:t>
      </w:r>
      <w:r w:rsidR="00B73D52" w:rsidRPr="002F5DCB">
        <w:rPr>
          <w:sz w:val="28"/>
          <w:szCs w:val="28"/>
        </w:rPr>
        <w:t>4</w:t>
      </w:r>
      <w:r w:rsidR="00EF5B7A" w:rsidRPr="002F5DCB">
        <w:rPr>
          <w:sz w:val="28"/>
          <w:szCs w:val="28"/>
        </w:rPr>
        <w:t>36</w:t>
      </w:r>
      <w:r w:rsidRPr="002F5DCB">
        <w:rPr>
          <w:sz w:val="28"/>
          <w:szCs w:val="28"/>
        </w:rPr>
        <w:t>.</w:t>
      </w:r>
    </w:p>
    <w:p w:rsidR="003B2931" w:rsidRPr="002F5DCB"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восстанавлив</w:t>
      </w:r>
      <w:r w:rsidR="00CC20D6" w:rsidRPr="002F5DCB">
        <w:rPr>
          <w:sz w:val="28"/>
          <w:szCs w:val="28"/>
        </w:rPr>
        <w:t>ается после отчисления, если им</w:t>
      </w:r>
      <w:r w:rsidRPr="002F5DCB">
        <w:rPr>
          <w:sz w:val="28"/>
          <w:szCs w:val="28"/>
        </w:rPr>
        <w:t xml:space="preserve"> был полностью завершен первый академический период осваиваемой программы согласно индивидуальному учебному плану.</w:t>
      </w:r>
    </w:p>
    <w:p w:rsidR="003B2931" w:rsidRPr="002F5DCB"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Обучающийся восстанавливается на любую форму обучения, на любую ОП независимо от сроков отчисления при восстановлении только на платной основе. </w:t>
      </w:r>
    </w:p>
    <w:p w:rsidR="003B2931" w:rsidRPr="002F5DCB"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Обучающийся на платной основе, отчисленный за неуплату стоимости обучения, в случае погашения данной задолженности, восстанавливается в течение четырех недель с даты отчисления. </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Восстановление происходит на основании личного заявлени</w:t>
      </w:r>
      <w:r w:rsidR="00CC20D6" w:rsidRPr="002F5DCB">
        <w:rPr>
          <w:sz w:val="28"/>
          <w:szCs w:val="28"/>
        </w:rPr>
        <w:t>я на имя Председателя Правления-</w:t>
      </w:r>
      <w:r w:rsidRPr="002F5DCB">
        <w:rPr>
          <w:sz w:val="28"/>
          <w:szCs w:val="28"/>
        </w:rPr>
        <w:t xml:space="preserve">Ректора </w:t>
      </w:r>
      <w:r w:rsidR="00CC20D6" w:rsidRPr="002F5DCB">
        <w:rPr>
          <w:sz w:val="28"/>
          <w:szCs w:val="28"/>
        </w:rPr>
        <w:t>У</w:t>
      </w:r>
      <w:r w:rsidRPr="002F5DCB">
        <w:rPr>
          <w:sz w:val="28"/>
          <w:szCs w:val="28"/>
        </w:rPr>
        <w:t>ниверситета, которое</w:t>
      </w:r>
      <w:r w:rsidRPr="00D92536">
        <w:rPr>
          <w:sz w:val="28"/>
          <w:szCs w:val="28"/>
        </w:rPr>
        <w:t xml:space="preserve"> подается в </w:t>
      </w:r>
      <w:r w:rsidRPr="00D92536">
        <w:rPr>
          <w:sz w:val="28"/>
          <w:szCs w:val="28"/>
        </w:rPr>
        <w:lastRenderedPageBreak/>
        <w:t>директорат/</w:t>
      </w:r>
      <w:r>
        <w:rPr>
          <w:sz w:val="28"/>
          <w:szCs w:val="28"/>
        </w:rPr>
        <w:t>ОР</w:t>
      </w:r>
      <w:r w:rsidRPr="00D92536">
        <w:rPr>
          <w:sz w:val="28"/>
          <w:szCs w:val="28"/>
        </w:rPr>
        <w:t xml:space="preserve"> не позднее пяти дней да начало очередного академического периода. К заявлению о восстановлении прилагается копия документа, удостоверяющего личность; академическая справка (подлинник) или </w:t>
      </w:r>
      <w:proofErr w:type="spellStart"/>
      <w:r w:rsidRPr="00D92536">
        <w:rPr>
          <w:sz w:val="28"/>
          <w:szCs w:val="28"/>
        </w:rPr>
        <w:t>транскрипт</w:t>
      </w:r>
      <w:proofErr w:type="spellEnd"/>
      <w:r w:rsidRPr="00D92536">
        <w:rPr>
          <w:sz w:val="28"/>
          <w:szCs w:val="28"/>
        </w:rPr>
        <w:t>.</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На основании предоставленных документов для </w:t>
      </w:r>
      <w:proofErr w:type="spellStart"/>
      <w:r w:rsidRPr="00D92536">
        <w:rPr>
          <w:sz w:val="28"/>
          <w:szCs w:val="28"/>
        </w:rPr>
        <w:t>перезачета</w:t>
      </w:r>
      <w:proofErr w:type="spellEnd"/>
      <w:r w:rsidRPr="00D92536">
        <w:rPr>
          <w:sz w:val="28"/>
          <w:szCs w:val="28"/>
        </w:rPr>
        <w:t xml:space="preserve"> результатов обучения создается комиссия в </w:t>
      </w:r>
      <w:r w:rsidRPr="00EF5B7A">
        <w:rPr>
          <w:sz w:val="28"/>
          <w:szCs w:val="28"/>
        </w:rPr>
        <w:t>соответствии с Главой</w:t>
      </w:r>
      <w:r w:rsidR="00FB4F89" w:rsidRPr="00EF5B7A">
        <w:rPr>
          <w:sz w:val="28"/>
          <w:szCs w:val="28"/>
        </w:rPr>
        <w:t xml:space="preserve"> 8</w:t>
      </w:r>
      <w:r w:rsidRPr="00EF5B7A">
        <w:rPr>
          <w:sz w:val="28"/>
          <w:szCs w:val="28"/>
        </w:rPr>
        <w:t>.</w:t>
      </w:r>
      <w:r w:rsidRPr="00D92536">
        <w:rPr>
          <w:sz w:val="28"/>
          <w:szCs w:val="28"/>
        </w:rPr>
        <w:t xml:space="preserve"> На основании результатов процедуры признания результатов обучения, директорат по согласованию с </w:t>
      </w:r>
      <w:r>
        <w:rPr>
          <w:sz w:val="28"/>
          <w:szCs w:val="28"/>
        </w:rPr>
        <w:t>ОР</w:t>
      </w:r>
      <w:r w:rsidRPr="00D92536">
        <w:rPr>
          <w:sz w:val="28"/>
          <w:szCs w:val="28"/>
        </w:rPr>
        <w:t xml:space="preserve"> составляет и утверждает ИУП обучающегося.</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Pr>
          <w:sz w:val="28"/>
          <w:szCs w:val="28"/>
        </w:rPr>
        <w:t>ОР</w:t>
      </w:r>
      <w:r w:rsidRPr="00D92536">
        <w:rPr>
          <w:sz w:val="28"/>
          <w:szCs w:val="28"/>
        </w:rPr>
        <w:t xml:space="preserve"> в течение трех рабочих дней готовит приказ Председателя Правления – Ректора о восстановлении обучающегося.</w:t>
      </w:r>
    </w:p>
    <w:p w:rsidR="003B2931" w:rsidRPr="002F5DCB"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Перевод обучающегося с курса на курс </w:t>
      </w:r>
      <w:r w:rsidR="00CC20D6" w:rsidRPr="002F5DCB">
        <w:rPr>
          <w:sz w:val="28"/>
          <w:szCs w:val="28"/>
        </w:rPr>
        <w:t>осуществляется на основании</w:t>
      </w:r>
      <w:r w:rsidRPr="002F5DCB">
        <w:rPr>
          <w:sz w:val="28"/>
          <w:szCs w:val="28"/>
        </w:rPr>
        <w:t xml:space="preserve"> приказ</w:t>
      </w:r>
      <w:r w:rsidR="00CC20D6" w:rsidRPr="002F5DCB">
        <w:rPr>
          <w:sz w:val="28"/>
          <w:szCs w:val="28"/>
        </w:rPr>
        <w:t>а</w:t>
      </w:r>
      <w:r w:rsidRPr="002F5DCB">
        <w:rPr>
          <w:sz w:val="28"/>
          <w:szCs w:val="28"/>
        </w:rPr>
        <w:t xml:space="preserve"> Председателя Правления – Ректора </w:t>
      </w:r>
      <w:r w:rsidR="00CC20D6" w:rsidRPr="002F5DCB">
        <w:rPr>
          <w:sz w:val="28"/>
          <w:szCs w:val="28"/>
        </w:rPr>
        <w:t>У</w:t>
      </w:r>
      <w:r w:rsidRPr="002F5DCB">
        <w:rPr>
          <w:sz w:val="28"/>
          <w:szCs w:val="28"/>
        </w:rPr>
        <w:t xml:space="preserve">ниверситета о переводе. Приказы формируются </w:t>
      </w:r>
      <w:r w:rsidR="00CC20D6" w:rsidRPr="002F5DCB">
        <w:rPr>
          <w:sz w:val="28"/>
          <w:szCs w:val="28"/>
        </w:rPr>
        <w:t xml:space="preserve">Офисом Регистратора после завершения летнего семестра </w:t>
      </w:r>
      <w:r w:rsidRPr="002F5DCB">
        <w:rPr>
          <w:sz w:val="28"/>
          <w:szCs w:val="28"/>
        </w:rPr>
        <w:t>на основании представлений директора института. Для зимнего приема обучающихся магистратуры, докторантуры приказ о переводе с курса на курс издается в период зимних каникул не позднее 5 дней до начала весеннего семестра.</w:t>
      </w:r>
    </w:p>
    <w:p w:rsidR="003B2931" w:rsidRPr="002F5DCB"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Основанием </w:t>
      </w:r>
      <w:proofErr w:type="gramStart"/>
      <w:r w:rsidRPr="002F5DCB">
        <w:rPr>
          <w:sz w:val="28"/>
          <w:szCs w:val="28"/>
        </w:rPr>
        <w:t>для перевода</w:t>
      </w:r>
      <w:proofErr w:type="gramEnd"/>
      <w:r w:rsidRPr="002F5DCB">
        <w:rPr>
          <w:sz w:val="28"/>
          <w:szCs w:val="28"/>
        </w:rPr>
        <w:t xml:space="preserve"> обучающегося с курса на курс (за исключением выпускного курса) по всем образовательным программам </w:t>
      </w:r>
      <w:r w:rsidR="00772E22" w:rsidRPr="002F5DCB">
        <w:rPr>
          <w:sz w:val="28"/>
          <w:szCs w:val="28"/>
        </w:rPr>
        <w:t>высшего и послевузовского образования (магистратура)</w:t>
      </w:r>
      <w:r w:rsidRPr="002F5DCB">
        <w:rPr>
          <w:sz w:val="28"/>
          <w:szCs w:val="28"/>
        </w:rPr>
        <w:t xml:space="preserve"> является выполнение ИУП и отсутствие финансовой задолженности по оплате за обучение. </w:t>
      </w:r>
    </w:p>
    <w:p w:rsidR="003B2931" w:rsidRPr="00054D7E"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Обучающийся, </w:t>
      </w:r>
      <w:r w:rsidR="00772E22" w:rsidRPr="002F5DCB">
        <w:rPr>
          <w:sz w:val="28"/>
          <w:szCs w:val="28"/>
        </w:rPr>
        <w:t>не набравший установленный переводной GPA</w:t>
      </w:r>
      <w:r w:rsidRPr="002F5DCB">
        <w:rPr>
          <w:sz w:val="28"/>
          <w:szCs w:val="28"/>
        </w:rPr>
        <w:t xml:space="preserve">, с курса на курс не переводится, </w:t>
      </w:r>
      <w:r w:rsidR="00772E22" w:rsidRPr="002F5DCB">
        <w:rPr>
          <w:sz w:val="28"/>
          <w:szCs w:val="28"/>
        </w:rPr>
        <w:t xml:space="preserve">по заявлению </w:t>
      </w:r>
      <w:r w:rsidRPr="002F5DCB">
        <w:rPr>
          <w:sz w:val="28"/>
          <w:szCs w:val="28"/>
        </w:rPr>
        <w:t>остается на повторный курс обучения с оплатой неосвоенных кредитов. Для оформления обучения на повторном курсе обучающийся в срок до 2</w:t>
      </w:r>
      <w:r w:rsidR="00772E22" w:rsidRPr="002F5DCB">
        <w:rPr>
          <w:sz w:val="28"/>
          <w:szCs w:val="28"/>
        </w:rPr>
        <w:t>0</w:t>
      </w:r>
      <w:r w:rsidRPr="002F5DCB">
        <w:rPr>
          <w:sz w:val="28"/>
          <w:szCs w:val="28"/>
        </w:rPr>
        <w:t xml:space="preserve"> августа подает заявление в </w:t>
      </w:r>
      <w:r w:rsidR="00772E22" w:rsidRPr="002F5DCB">
        <w:rPr>
          <w:sz w:val="28"/>
          <w:szCs w:val="28"/>
        </w:rPr>
        <w:t>директорат</w:t>
      </w:r>
      <w:r w:rsidRPr="002F5DCB">
        <w:rPr>
          <w:sz w:val="28"/>
          <w:szCs w:val="28"/>
        </w:rPr>
        <w:t xml:space="preserve"> на имя Председателя Правления - Ректора </w:t>
      </w:r>
      <w:r w:rsidR="00CC20D6" w:rsidRPr="002F5DCB">
        <w:rPr>
          <w:sz w:val="28"/>
          <w:szCs w:val="28"/>
        </w:rPr>
        <w:t>У</w:t>
      </w:r>
      <w:r w:rsidRPr="002F5DCB">
        <w:rPr>
          <w:sz w:val="28"/>
          <w:szCs w:val="28"/>
        </w:rPr>
        <w:t>ниверситета. На основании заявления обучающегося издается приказ ректора об обучении на по</w:t>
      </w:r>
      <w:r w:rsidRPr="00054D7E">
        <w:rPr>
          <w:sz w:val="28"/>
          <w:szCs w:val="28"/>
        </w:rPr>
        <w:t xml:space="preserve">вторном курсе. В случае, если обучающийся не предоставил заявление на повторный курс обучения, он отчисляется за академическую неуспеваемость в срок до 30 августа на основании представления начальника </w:t>
      </w:r>
      <w:r w:rsidR="00772E22" w:rsidRPr="00054D7E">
        <w:rPr>
          <w:sz w:val="28"/>
          <w:szCs w:val="28"/>
        </w:rPr>
        <w:t>ОР</w:t>
      </w:r>
      <w:r w:rsidRPr="00054D7E">
        <w:rPr>
          <w:sz w:val="28"/>
          <w:szCs w:val="28"/>
        </w:rPr>
        <w:t xml:space="preserve">. </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Обучающийся, являющийся обладателем образовательного гранта, оставленный на повторный курс обучения, лишается образовательного гранта и продолжает свое дальнейшее обучение на платной основе.</w:t>
      </w:r>
    </w:p>
    <w:p w:rsidR="003B2931" w:rsidRPr="002F5DCB"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Обучающийся может быть отчислен из Университета: </w:t>
      </w:r>
    </w:p>
    <w:p w:rsidR="003B2931" w:rsidRPr="002F5DCB" w:rsidRDefault="003B2931"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sidRPr="002F5DCB">
        <w:rPr>
          <w:sz w:val="28"/>
          <w:szCs w:val="28"/>
        </w:rPr>
        <w:t>з</w:t>
      </w:r>
      <w:r w:rsidR="00DA427E" w:rsidRPr="002F5DCB">
        <w:rPr>
          <w:sz w:val="28"/>
          <w:szCs w:val="28"/>
        </w:rPr>
        <w:t>а академическую неуспеваемость;</w:t>
      </w:r>
    </w:p>
    <w:p w:rsidR="00DA427E" w:rsidRPr="002F5DCB" w:rsidRDefault="00CC20D6"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sidRPr="002F5DCB">
        <w:rPr>
          <w:sz w:val="28"/>
          <w:szCs w:val="28"/>
        </w:rPr>
        <w:t>за не</w:t>
      </w:r>
      <w:r w:rsidR="00DA427E" w:rsidRPr="002F5DCB">
        <w:rPr>
          <w:sz w:val="28"/>
          <w:szCs w:val="28"/>
        </w:rPr>
        <w:t>выполнение требований образовательной программы (не защитившие дипломную работу</w:t>
      </w:r>
      <w:r w:rsidR="00575557" w:rsidRPr="002F5DCB">
        <w:rPr>
          <w:sz w:val="28"/>
          <w:szCs w:val="28"/>
        </w:rPr>
        <w:t xml:space="preserve"> </w:t>
      </w:r>
      <w:r w:rsidR="00DA427E" w:rsidRPr="002F5DCB">
        <w:rPr>
          <w:sz w:val="28"/>
          <w:szCs w:val="28"/>
        </w:rPr>
        <w:t>(проект)</w:t>
      </w:r>
      <w:r w:rsidR="00575557" w:rsidRPr="002F5DCB">
        <w:rPr>
          <w:sz w:val="28"/>
          <w:szCs w:val="28"/>
        </w:rPr>
        <w:t xml:space="preserve"> </w:t>
      </w:r>
      <w:r w:rsidR="00DA427E" w:rsidRPr="002F5DCB">
        <w:rPr>
          <w:sz w:val="28"/>
          <w:szCs w:val="28"/>
        </w:rPr>
        <w:t>/ магистерскую диссертацию (пр</w:t>
      </w:r>
      <w:r w:rsidR="00575557" w:rsidRPr="002F5DCB">
        <w:rPr>
          <w:sz w:val="28"/>
          <w:szCs w:val="28"/>
        </w:rPr>
        <w:t>о</w:t>
      </w:r>
      <w:r w:rsidR="00DA427E" w:rsidRPr="002F5DCB">
        <w:rPr>
          <w:sz w:val="28"/>
          <w:szCs w:val="28"/>
        </w:rPr>
        <w:t>ект), не сдавший комплексный экзамен);</w:t>
      </w:r>
    </w:p>
    <w:p w:rsidR="003B2931" w:rsidRPr="002F5DCB" w:rsidRDefault="003B2931"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sidRPr="002F5DCB">
        <w:rPr>
          <w:sz w:val="28"/>
          <w:szCs w:val="28"/>
        </w:rPr>
        <w:t xml:space="preserve">за нарушение принципов академической честности; </w:t>
      </w:r>
    </w:p>
    <w:p w:rsidR="003B2931" w:rsidRPr="002F5DCB" w:rsidRDefault="003B2931"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sidRPr="002F5DCB">
        <w:rPr>
          <w:sz w:val="28"/>
          <w:szCs w:val="28"/>
        </w:rPr>
        <w:t>за нарушение Правил внутреннего распорядка и</w:t>
      </w:r>
      <w:r w:rsidR="00CC20D6" w:rsidRPr="002F5DCB">
        <w:rPr>
          <w:sz w:val="28"/>
          <w:szCs w:val="28"/>
        </w:rPr>
        <w:t>ли</w:t>
      </w:r>
      <w:r w:rsidRPr="002F5DCB">
        <w:rPr>
          <w:sz w:val="28"/>
          <w:szCs w:val="28"/>
        </w:rPr>
        <w:t xml:space="preserve"> Устава Университета; </w:t>
      </w:r>
    </w:p>
    <w:p w:rsidR="003B2931" w:rsidRPr="002F5DCB" w:rsidRDefault="003B2931"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sidRPr="002F5DCB">
        <w:rPr>
          <w:sz w:val="28"/>
          <w:szCs w:val="28"/>
        </w:rPr>
        <w:t xml:space="preserve">за нарушение условий договора об оказании образовательных услуг, в том числе за неоплату стоимости обучения; </w:t>
      </w:r>
    </w:p>
    <w:p w:rsidR="001D32F8" w:rsidRPr="002F5DCB" w:rsidRDefault="00CC20D6"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sidRPr="002F5DCB">
        <w:rPr>
          <w:sz w:val="28"/>
          <w:szCs w:val="28"/>
        </w:rPr>
        <w:t>за не</w:t>
      </w:r>
      <w:r w:rsidR="001D32F8" w:rsidRPr="002F5DCB">
        <w:rPr>
          <w:sz w:val="28"/>
          <w:szCs w:val="28"/>
        </w:rPr>
        <w:t>выход из академического отпуска;</w:t>
      </w:r>
    </w:p>
    <w:p w:rsidR="0047245E" w:rsidRPr="004D4D22" w:rsidRDefault="0047245E"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sidRPr="002F5DCB">
        <w:rPr>
          <w:sz w:val="28"/>
          <w:szCs w:val="28"/>
        </w:rPr>
        <w:t>за непредставление личного дела</w:t>
      </w:r>
      <w:r w:rsidR="00D97D88" w:rsidRPr="002F5DCB">
        <w:rPr>
          <w:sz w:val="28"/>
          <w:szCs w:val="28"/>
        </w:rPr>
        <w:t>, в том числе документов о признании документов об образовании, выданных зарубежными организациями</w:t>
      </w:r>
      <w:r w:rsidRPr="004D4D22">
        <w:rPr>
          <w:sz w:val="28"/>
          <w:szCs w:val="28"/>
        </w:rPr>
        <w:t>;</w:t>
      </w:r>
    </w:p>
    <w:p w:rsidR="003B2931" w:rsidRPr="00054D7E" w:rsidRDefault="003B2931"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sidRPr="004D4D22">
        <w:rPr>
          <w:sz w:val="28"/>
          <w:szCs w:val="28"/>
        </w:rPr>
        <w:t>по собственному желанию;</w:t>
      </w:r>
    </w:p>
    <w:p w:rsidR="003B2931" w:rsidRPr="00054D7E" w:rsidRDefault="003B2931"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sidRPr="00054D7E">
        <w:rPr>
          <w:sz w:val="28"/>
          <w:szCs w:val="28"/>
        </w:rPr>
        <w:lastRenderedPageBreak/>
        <w:t>в связи с переводом в другой вуз;</w:t>
      </w:r>
    </w:p>
    <w:p w:rsidR="003B2931" w:rsidRDefault="001471A3"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Pr>
          <w:sz w:val="28"/>
          <w:szCs w:val="28"/>
        </w:rPr>
        <w:t>в связи со смертью;</w:t>
      </w:r>
    </w:p>
    <w:p w:rsidR="00E231B9" w:rsidRDefault="00E231B9"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Pr>
          <w:sz w:val="28"/>
          <w:szCs w:val="28"/>
        </w:rPr>
        <w:t>как не сформировавший ИУП;</w:t>
      </w:r>
    </w:p>
    <w:p w:rsidR="00036220" w:rsidRPr="001471A3" w:rsidRDefault="001471A3" w:rsidP="00CC20D6">
      <w:pPr>
        <w:pStyle w:val="ab"/>
        <w:numPr>
          <w:ilvl w:val="0"/>
          <w:numId w:val="43"/>
        </w:numPr>
        <w:shd w:val="clear" w:color="auto" w:fill="FFFFFF"/>
        <w:tabs>
          <w:tab w:val="left" w:pos="993"/>
        </w:tabs>
        <w:spacing w:before="0" w:beforeAutospacing="0" w:after="0" w:afterAutospacing="0"/>
        <w:ind w:left="0" w:firstLine="567"/>
        <w:jc w:val="both"/>
        <w:textAlignment w:val="baseline"/>
        <w:rPr>
          <w:sz w:val="28"/>
          <w:szCs w:val="28"/>
        </w:rPr>
      </w:pPr>
      <w:r>
        <w:rPr>
          <w:sz w:val="28"/>
          <w:szCs w:val="28"/>
        </w:rPr>
        <w:t>к</w:t>
      </w:r>
      <w:r w:rsidRPr="001471A3">
        <w:rPr>
          <w:sz w:val="28"/>
          <w:szCs w:val="28"/>
        </w:rPr>
        <w:t>ак не набравший пороговый балл ЕНТ (для зачисленных на один академический год)</w:t>
      </w:r>
      <w:r>
        <w:rPr>
          <w:sz w:val="28"/>
          <w:szCs w:val="28"/>
        </w:rPr>
        <w:t>.</w:t>
      </w:r>
    </w:p>
    <w:p w:rsidR="003B2931" w:rsidRPr="00054D7E"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054D7E">
        <w:rPr>
          <w:sz w:val="28"/>
          <w:szCs w:val="28"/>
        </w:rPr>
        <w:t>Обучающийся отчисляется за нарушение принципов академической честности, обнаруженных при выполнении курсовых, дипломных работ (проектов), магистерских диссертаций (проектов) и проверке их на заимствование материалов (плагиат) без права восстано</w:t>
      </w:r>
      <w:r w:rsidR="00EC7F36" w:rsidRPr="00054D7E">
        <w:rPr>
          <w:sz w:val="28"/>
          <w:szCs w:val="28"/>
        </w:rPr>
        <w:t>вления в следующем учебном году. На следующий год обучающийся может быть восстановлен для прохождения  итоговой аттестации в форме сдачи комплексного экзамена.</w:t>
      </w:r>
    </w:p>
    <w:p w:rsidR="003B2931" w:rsidRPr="002F5DCB"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Обучающийся может быть отчислен по собственному желанию на основании личного заявления </w:t>
      </w:r>
      <w:r w:rsidR="00CC20D6" w:rsidRPr="002F5DCB">
        <w:rPr>
          <w:sz w:val="28"/>
          <w:szCs w:val="28"/>
        </w:rPr>
        <w:t>на имя Председателя Правления-</w:t>
      </w:r>
      <w:r w:rsidRPr="002F5DCB">
        <w:rPr>
          <w:sz w:val="28"/>
          <w:szCs w:val="28"/>
        </w:rPr>
        <w:t xml:space="preserve">Ректора </w:t>
      </w:r>
      <w:r w:rsidR="00CC20D6" w:rsidRPr="002F5DCB">
        <w:rPr>
          <w:sz w:val="28"/>
          <w:szCs w:val="28"/>
        </w:rPr>
        <w:t>У</w:t>
      </w:r>
      <w:r w:rsidRPr="002F5DCB">
        <w:rPr>
          <w:sz w:val="28"/>
          <w:szCs w:val="28"/>
        </w:rPr>
        <w:t>ниверситета.</w:t>
      </w:r>
    </w:p>
    <w:p w:rsidR="003B2931" w:rsidRPr="002F5DCB"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Обучающийся на платной основе до подачи заявления об отчислении по собственному желанию должен полностью произвести оплату за образовательные услуги за период до даты подачи заявления и подготовить обходной лист.</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Отчисление обучающегося в связи с переводом в другую ОВПО производится </w:t>
      </w:r>
      <w:r w:rsidR="00CC20D6">
        <w:rPr>
          <w:sz w:val="28"/>
          <w:szCs w:val="28"/>
        </w:rPr>
        <w:t>приказом Председателя Правления-</w:t>
      </w:r>
      <w:r w:rsidRPr="00D92536">
        <w:rPr>
          <w:sz w:val="28"/>
          <w:szCs w:val="28"/>
        </w:rPr>
        <w:t>Ректора Университета, на основании личного заявления обучающегося и письменного согласия ОВПО, в которую переводится обучающийся с даты написания заявления о переводе в другую ОВПО.</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Обучающемуся, отчисленному из университета, </w:t>
      </w:r>
      <w:r w:rsidR="00FB4F89">
        <w:rPr>
          <w:sz w:val="28"/>
          <w:szCs w:val="28"/>
        </w:rPr>
        <w:t>выдается</w:t>
      </w:r>
      <w:r w:rsidRPr="00D92536">
        <w:rPr>
          <w:sz w:val="28"/>
          <w:szCs w:val="28"/>
        </w:rPr>
        <w:t xml:space="preserve"> </w:t>
      </w:r>
      <w:proofErr w:type="spellStart"/>
      <w:r w:rsidRPr="00D92536">
        <w:rPr>
          <w:sz w:val="28"/>
          <w:szCs w:val="28"/>
        </w:rPr>
        <w:t>транскрипт</w:t>
      </w:r>
      <w:proofErr w:type="spellEnd"/>
      <w:r w:rsidRPr="00D92536">
        <w:rPr>
          <w:sz w:val="28"/>
          <w:szCs w:val="28"/>
        </w:rPr>
        <w:t xml:space="preserve">, подписанный Председателем Правления - Ректором Университета. В </w:t>
      </w:r>
      <w:proofErr w:type="spellStart"/>
      <w:r w:rsidRPr="00D92536">
        <w:rPr>
          <w:sz w:val="28"/>
          <w:szCs w:val="28"/>
        </w:rPr>
        <w:t>транскрипт</w:t>
      </w:r>
      <w:proofErr w:type="spellEnd"/>
      <w:r w:rsidRPr="00D92536">
        <w:rPr>
          <w:sz w:val="28"/>
          <w:szCs w:val="28"/>
        </w:rPr>
        <w:t xml:space="preserve"> обязательно </w:t>
      </w:r>
      <w:r w:rsidR="00FB4F89">
        <w:rPr>
          <w:sz w:val="28"/>
          <w:szCs w:val="28"/>
        </w:rPr>
        <w:t>заносятся</w:t>
      </w:r>
      <w:r w:rsidRPr="00D92536">
        <w:rPr>
          <w:sz w:val="28"/>
          <w:szCs w:val="28"/>
        </w:rPr>
        <w:t xml:space="preserve"> все учебные дисциплины или модули, которые изучал обучающийся с указанием всех полученных оценок по итоговому контролю (экзамену), включая оценки FX и F, соответствующие эквиваленту «неудовлетворительно».</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Обучающимся предоставляется академический отпуск на основании:</w:t>
      </w:r>
    </w:p>
    <w:p w:rsidR="003B2931" w:rsidRPr="004D4D22" w:rsidRDefault="003B2931" w:rsidP="00F76B3F">
      <w:pPr>
        <w:pStyle w:val="ab"/>
        <w:numPr>
          <w:ilvl w:val="0"/>
          <w:numId w:val="44"/>
        </w:numPr>
        <w:shd w:val="clear" w:color="auto" w:fill="FFFFFF"/>
        <w:tabs>
          <w:tab w:val="left" w:pos="1134"/>
        </w:tabs>
        <w:spacing w:before="0" w:beforeAutospacing="0" w:after="0" w:afterAutospacing="0"/>
        <w:ind w:left="0" w:firstLine="567"/>
        <w:jc w:val="both"/>
        <w:textAlignment w:val="baseline"/>
        <w:rPr>
          <w:sz w:val="28"/>
          <w:szCs w:val="28"/>
        </w:rPr>
      </w:pPr>
      <w:r w:rsidRPr="004D4D22">
        <w:rPr>
          <w:sz w:val="28"/>
          <w:szCs w:val="28"/>
        </w:rPr>
        <w:t>заключения врачебно-консультативной комиссии (ВКК) при амбулаторно-поликлинической организации продолжительностью сроком от 6 до 12 месяцев по болезни;</w:t>
      </w:r>
    </w:p>
    <w:p w:rsidR="003B2931" w:rsidRPr="004D4D22" w:rsidRDefault="003B2931" w:rsidP="00F76B3F">
      <w:pPr>
        <w:pStyle w:val="ab"/>
        <w:numPr>
          <w:ilvl w:val="0"/>
          <w:numId w:val="44"/>
        </w:numPr>
        <w:shd w:val="clear" w:color="auto" w:fill="FFFFFF"/>
        <w:tabs>
          <w:tab w:val="left" w:pos="1134"/>
        </w:tabs>
        <w:spacing w:before="0" w:beforeAutospacing="0" w:after="0" w:afterAutospacing="0"/>
        <w:ind w:left="0" w:firstLine="567"/>
        <w:jc w:val="both"/>
        <w:textAlignment w:val="baseline"/>
        <w:rPr>
          <w:sz w:val="28"/>
          <w:szCs w:val="28"/>
        </w:rPr>
      </w:pPr>
      <w:r w:rsidRPr="004D4D22">
        <w:rPr>
          <w:sz w:val="28"/>
          <w:szCs w:val="28"/>
        </w:rPr>
        <w:t>повестки о призыве на воинскую службу;</w:t>
      </w:r>
    </w:p>
    <w:p w:rsidR="003B2931" w:rsidRPr="004D4D22" w:rsidRDefault="003B2931" w:rsidP="00F76B3F">
      <w:pPr>
        <w:pStyle w:val="ab"/>
        <w:numPr>
          <w:ilvl w:val="0"/>
          <w:numId w:val="44"/>
        </w:numPr>
        <w:shd w:val="clear" w:color="auto" w:fill="FFFFFF"/>
        <w:tabs>
          <w:tab w:val="left" w:pos="1134"/>
        </w:tabs>
        <w:spacing w:before="0" w:beforeAutospacing="0" w:after="0" w:afterAutospacing="0"/>
        <w:ind w:left="0" w:firstLine="567"/>
        <w:jc w:val="both"/>
        <w:textAlignment w:val="baseline"/>
        <w:rPr>
          <w:sz w:val="28"/>
          <w:szCs w:val="28"/>
        </w:rPr>
      </w:pPr>
      <w:r w:rsidRPr="004D4D22">
        <w:rPr>
          <w:sz w:val="28"/>
          <w:szCs w:val="28"/>
        </w:rPr>
        <w:t>рождения, усыновления (удочерения) ребенка до достижения им возраста трех лет.</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Для оформления академического отпуска обучающийся подает заявлени</w:t>
      </w:r>
      <w:r w:rsidR="00CC20D6">
        <w:rPr>
          <w:sz w:val="28"/>
          <w:szCs w:val="28"/>
        </w:rPr>
        <w:t>е на имя Председателя Правления-</w:t>
      </w:r>
      <w:r w:rsidRPr="00D92536">
        <w:rPr>
          <w:sz w:val="28"/>
          <w:szCs w:val="28"/>
        </w:rPr>
        <w:t xml:space="preserve">Ректора и предоставляет </w:t>
      </w:r>
      <w:r w:rsidR="008B4C74">
        <w:rPr>
          <w:sz w:val="28"/>
          <w:szCs w:val="28"/>
        </w:rPr>
        <w:t xml:space="preserve">подтверждающие </w:t>
      </w:r>
      <w:r w:rsidRPr="00D92536">
        <w:rPr>
          <w:sz w:val="28"/>
          <w:szCs w:val="28"/>
        </w:rPr>
        <w:t>документы</w:t>
      </w:r>
      <w:r w:rsidR="008B4C74">
        <w:rPr>
          <w:sz w:val="28"/>
          <w:szCs w:val="28"/>
        </w:rPr>
        <w:t>.</w:t>
      </w:r>
    </w:p>
    <w:p w:rsidR="003B2931" w:rsidRPr="00D92536" w:rsidRDefault="00B6417D"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Pr>
          <w:sz w:val="28"/>
          <w:szCs w:val="28"/>
        </w:rPr>
        <w:t>Офис Регистратора</w:t>
      </w:r>
      <w:r w:rsidR="003B2931" w:rsidRPr="00D92536">
        <w:rPr>
          <w:sz w:val="28"/>
          <w:szCs w:val="28"/>
        </w:rPr>
        <w:t xml:space="preserve"> в течении трех рабочих дней </w:t>
      </w:r>
      <w:r w:rsidR="00FB4F89">
        <w:rPr>
          <w:sz w:val="28"/>
          <w:szCs w:val="28"/>
        </w:rPr>
        <w:t>издает</w:t>
      </w:r>
      <w:r w:rsidR="003B2931" w:rsidRPr="00D92536">
        <w:rPr>
          <w:sz w:val="28"/>
          <w:szCs w:val="28"/>
        </w:rPr>
        <w:t xml:space="preserve"> приказ за по</w:t>
      </w:r>
      <w:r w:rsidR="00833639">
        <w:rPr>
          <w:sz w:val="28"/>
          <w:szCs w:val="28"/>
        </w:rPr>
        <w:t>дписью Председателя Правления-</w:t>
      </w:r>
      <w:r w:rsidR="003B2931" w:rsidRPr="00D92536">
        <w:rPr>
          <w:sz w:val="28"/>
          <w:szCs w:val="28"/>
        </w:rPr>
        <w:t>Ректора о предоставлении обучающемуся академического отпуска с указанием сроков его начала и окончания.</w:t>
      </w:r>
      <w:bookmarkStart w:id="38" w:name="SUB600"/>
      <w:bookmarkEnd w:id="38"/>
    </w:p>
    <w:p w:rsidR="003B2931" w:rsidRPr="00D92536" w:rsidRDefault="00833639"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Pr>
          <w:sz w:val="28"/>
          <w:szCs w:val="28"/>
        </w:rPr>
        <w:t>К</w:t>
      </w:r>
      <w:r w:rsidR="003B2931" w:rsidRPr="00D92536">
        <w:rPr>
          <w:sz w:val="28"/>
          <w:szCs w:val="28"/>
        </w:rPr>
        <w:t xml:space="preserve">опию приказа о предоставлении академического отпуска студенту, обучающемуся </w:t>
      </w:r>
      <w:proofErr w:type="gramStart"/>
      <w:r>
        <w:rPr>
          <w:sz w:val="28"/>
          <w:szCs w:val="28"/>
        </w:rPr>
        <w:t>Офис Регистратора</w:t>
      </w:r>
      <w:proofErr w:type="gramEnd"/>
      <w:r w:rsidRPr="00D92536">
        <w:rPr>
          <w:sz w:val="28"/>
          <w:szCs w:val="28"/>
        </w:rPr>
        <w:t xml:space="preserve"> </w:t>
      </w:r>
      <w:r w:rsidR="003B2931" w:rsidRPr="00D92536">
        <w:rPr>
          <w:sz w:val="28"/>
          <w:szCs w:val="28"/>
        </w:rPr>
        <w:t xml:space="preserve">направляет в </w:t>
      </w:r>
      <w:proofErr w:type="spellStart"/>
      <w:r>
        <w:rPr>
          <w:sz w:val="28"/>
          <w:szCs w:val="28"/>
        </w:rPr>
        <w:t>МНиВО</w:t>
      </w:r>
      <w:proofErr w:type="spellEnd"/>
      <w:r>
        <w:rPr>
          <w:sz w:val="28"/>
          <w:szCs w:val="28"/>
        </w:rPr>
        <w:t xml:space="preserve"> </w:t>
      </w:r>
      <w:r w:rsidRPr="002F5DCB">
        <w:rPr>
          <w:sz w:val="28"/>
          <w:szCs w:val="28"/>
        </w:rPr>
        <w:t>РК</w:t>
      </w:r>
      <w:r w:rsidR="00167558">
        <w:rPr>
          <w:sz w:val="28"/>
          <w:szCs w:val="28"/>
        </w:rPr>
        <w:t>, местные исполнительные органы и другие организации</w:t>
      </w:r>
      <w:r w:rsidR="003B2931" w:rsidRPr="002F5DCB">
        <w:rPr>
          <w:sz w:val="28"/>
          <w:szCs w:val="28"/>
        </w:rPr>
        <w:t xml:space="preserve"> в течение трех рабочих дней</w:t>
      </w:r>
      <w:r w:rsidR="003B2931" w:rsidRPr="00D92536">
        <w:rPr>
          <w:sz w:val="28"/>
          <w:szCs w:val="28"/>
        </w:rPr>
        <w:t>.</w:t>
      </w:r>
      <w:bookmarkStart w:id="39" w:name="SUB700"/>
      <w:bookmarkEnd w:id="39"/>
    </w:p>
    <w:p w:rsidR="003B2931" w:rsidRPr="001D32F8"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lastRenderedPageBreak/>
        <w:t xml:space="preserve">После выхода из академического отпуска в связи с болезнью, обучающийся подает заявление на имя Председателя Правления - Ректора и </w:t>
      </w:r>
      <w:r w:rsidRPr="001D32F8">
        <w:rPr>
          <w:sz w:val="28"/>
          <w:szCs w:val="28"/>
        </w:rPr>
        <w:t>представляет справку ВКК (ЦВКК) о состоянии здоровья из организации здравоохранения, наблюдавшей больного, с заключением о возможности продолжения обучения по данной ОП.</w:t>
      </w:r>
      <w:bookmarkStart w:id="40" w:name="SUB800"/>
      <w:bookmarkEnd w:id="40"/>
    </w:p>
    <w:p w:rsidR="00511D41" w:rsidRPr="001D32F8" w:rsidRDefault="00511D4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1D32F8">
        <w:rPr>
          <w:sz w:val="28"/>
          <w:szCs w:val="28"/>
        </w:rPr>
        <w:t>В течени</w:t>
      </w:r>
      <w:r w:rsidR="001D32F8" w:rsidRPr="001D32F8">
        <w:rPr>
          <w:sz w:val="28"/>
          <w:szCs w:val="28"/>
        </w:rPr>
        <w:t>е</w:t>
      </w:r>
      <w:r w:rsidRPr="001D32F8">
        <w:rPr>
          <w:sz w:val="28"/>
          <w:szCs w:val="28"/>
        </w:rPr>
        <w:t xml:space="preserve"> 15 </w:t>
      </w:r>
      <w:r w:rsidR="001D32F8" w:rsidRPr="001D32F8">
        <w:rPr>
          <w:sz w:val="28"/>
          <w:szCs w:val="28"/>
        </w:rPr>
        <w:t>рабочих дней со дня демобилизации из вооруженных сил РК обучающийся, ушедший в академический отпуск в связи с призывом на военную службу, должен написать заявление о выходе из академического отпуска. В противном случае он отчисляется.</w:t>
      </w:r>
    </w:p>
    <w:p w:rsidR="003B2931" w:rsidRPr="00D92536" w:rsidRDefault="001A731E"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Pr>
          <w:sz w:val="28"/>
          <w:szCs w:val="28"/>
        </w:rPr>
        <w:t>Офис Ре</w:t>
      </w:r>
      <w:r w:rsidR="00511D41">
        <w:rPr>
          <w:sz w:val="28"/>
          <w:szCs w:val="28"/>
        </w:rPr>
        <w:t>гис</w:t>
      </w:r>
      <w:r>
        <w:rPr>
          <w:sz w:val="28"/>
          <w:szCs w:val="28"/>
        </w:rPr>
        <w:t>тратора</w:t>
      </w:r>
      <w:r w:rsidR="003B2931" w:rsidRPr="00D92536">
        <w:rPr>
          <w:sz w:val="28"/>
          <w:szCs w:val="28"/>
        </w:rPr>
        <w:t xml:space="preserve"> в течение трех рабочих дней </w:t>
      </w:r>
      <w:r w:rsidR="00FB4F89">
        <w:rPr>
          <w:sz w:val="28"/>
          <w:szCs w:val="28"/>
        </w:rPr>
        <w:t>издает</w:t>
      </w:r>
      <w:r w:rsidR="003B2931" w:rsidRPr="00D92536">
        <w:rPr>
          <w:sz w:val="28"/>
          <w:szCs w:val="28"/>
        </w:rPr>
        <w:t xml:space="preserve"> приказ за подписью Председателя Правления – Ректора о выходе обучающегося из академического отпуска с указанием ОП, курса и группы.</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При выходе </w:t>
      </w:r>
      <w:proofErr w:type="gramStart"/>
      <w:r w:rsidRPr="00D92536">
        <w:rPr>
          <w:sz w:val="28"/>
          <w:szCs w:val="28"/>
        </w:rPr>
        <w:t>из академического отпуска</w:t>
      </w:r>
      <w:proofErr w:type="gramEnd"/>
      <w:r w:rsidRPr="00D92536">
        <w:rPr>
          <w:sz w:val="28"/>
          <w:szCs w:val="28"/>
        </w:rPr>
        <w:t xml:space="preserve"> обучающегося по государственному образовательному гранту копию данного приказа в течение трех рабочих дней </w:t>
      </w:r>
      <w:r w:rsidR="001A731E">
        <w:rPr>
          <w:sz w:val="28"/>
          <w:szCs w:val="28"/>
        </w:rPr>
        <w:t>Офис Ре</w:t>
      </w:r>
      <w:r w:rsidR="00511D41">
        <w:rPr>
          <w:sz w:val="28"/>
          <w:szCs w:val="28"/>
        </w:rPr>
        <w:t>ги</w:t>
      </w:r>
      <w:r w:rsidR="001A731E">
        <w:rPr>
          <w:sz w:val="28"/>
          <w:szCs w:val="28"/>
        </w:rPr>
        <w:t>стратора</w:t>
      </w:r>
      <w:r w:rsidRPr="00D92536">
        <w:rPr>
          <w:sz w:val="28"/>
          <w:szCs w:val="28"/>
        </w:rPr>
        <w:t xml:space="preserve"> направляет в Министерство </w:t>
      </w:r>
      <w:r w:rsidR="001A731E">
        <w:rPr>
          <w:sz w:val="28"/>
          <w:szCs w:val="28"/>
        </w:rPr>
        <w:t>науки и высшего образования</w:t>
      </w:r>
      <w:r w:rsidRPr="00D92536">
        <w:rPr>
          <w:sz w:val="28"/>
          <w:szCs w:val="28"/>
        </w:rPr>
        <w:t xml:space="preserve"> Республики Казахстан или соответствующее отраслевое министерство или направляет в местные исполнительные органы в области образования для корректировки соответствующей суммы и сроков финансирования данной программы.</w:t>
      </w:r>
      <w:bookmarkStart w:id="41" w:name="SUB1000"/>
      <w:bookmarkEnd w:id="41"/>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На основании предоставленных документов </w:t>
      </w:r>
      <w:r w:rsidR="00FB4F89">
        <w:rPr>
          <w:sz w:val="28"/>
          <w:szCs w:val="28"/>
        </w:rPr>
        <w:t xml:space="preserve">Комиссия по </w:t>
      </w:r>
      <w:proofErr w:type="spellStart"/>
      <w:r w:rsidR="00FB4F89">
        <w:rPr>
          <w:sz w:val="28"/>
          <w:szCs w:val="28"/>
        </w:rPr>
        <w:t>перезачету</w:t>
      </w:r>
      <w:proofErr w:type="spellEnd"/>
      <w:r w:rsidR="00FB4F89">
        <w:rPr>
          <w:sz w:val="28"/>
          <w:szCs w:val="28"/>
        </w:rPr>
        <w:t xml:space="preserve"> </w:t>
      </w:r>
      <w:proofErr w:type="spellStart"/>
      <w:r w:rsidR="00FB4F89">
        <w:rPr>
          <w:sz w:val="28"/>
          <w:szCs w:val="28"/>
        </w:rPr>
        <w:t>перезачитывает</w:t>
      </w:r>
      <w:proofErr w:type="spellEnd"/>
      <w:r w:rsidR="00FB4F89">
        <w:rPr>
          <w:sz w:val="28"/>
          <w:szCs w:val="28"/>
        </w:rPr>
        <w:t xml:space="preserve"> ранее освоенные дисциплины</w:t>
      </w:r>
      <w:r w:rsidRPr="004D4D22">
        <w:rPr>
          <w:sz w:val="28"/>
          <w:szCs w:val="28"/>
        </w:rPr>
        <w:t>.</w:t>
      </w:r>
      <w:r w:rsidRPr="00D92536">
        <w:rPr>
          <w:sz w:val="28"/>
          <w:szCs w:val="28"/>
        </w:rPr>
        <w:t xml:space="preserve"> На основании результатов процедуры признания результатов обучения, директорат по согласованию с </w:t>
      </w:r>
      <w:r w:rsidR="001A731E">
        <w:rPr>
          <w:sz w:val="28"/>
          <w:szCs w:val="28"/>
        </w:rPr>
        <w:t>ОР</w:t>
      </w:r>
      <w:r w:rsidRPr="00D92536">
        <w:rPr>
          <w:sz w:val="28"/>
          <w:szCs w:val="28"/>
        </w:rPr>
        <w:t xml:space="preserve"> составляет и утверждает ИУП обучающегося, вышедшего из академического отпуска.</w:t>
      </w:r>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При возвращении из академического отпуска обучающийся продолжает свое обучение на курсе (и академическом периоде), с которого он оформлял данный отпуск.</w:t>
      </w:r>
      <w:bookmarkStart w:id="42" w:name="SUB1100"/>
      <w:bookmarkStart w:id="43" w:name="sub1005739826"/>
      <w:bookmarkEnd w:id="42"/>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В случае, если дата выхода из академического отпуска или ухода в академический отпуск обучающегося не совпадает с началом или окончанием академического периода, то обучающийся по индивидуальному графику выполняет учебные задания и набирает баллы, необходимые для рейтинга допуска и сдает итоговый контроль в период промежуточной аттестации обучающихся согласно академическому календарю либо записывается в летнем семестре на дисциплины, по которым образовалась разница.</w:t>
      </w:r>
      <w:bookmarkEnd w:id="43"/>
    </w:p>
    <w:p w:rsidR="003B2931" w:rsidRPr="00D92536"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Университет обеспечивает перевод и восстановление обучающихся в единой информационной системе образования уполномоченного органа в области образования с прикреплением соответствующих документов.</w:t>
      </w:r>
    </w:p>
    <w:p w:rsidR="003B2931" w:rsidRDefault="003B2931" w:rsidP="004D4D22">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Университет в течение трех рабочих дней с момента перевода, отчисления, приема, зачисления обучающихся вносит соответствующие изменения в единую информационную систему образования уполномоченного органа в области образования.</w:t>
      </w:r>
    </w:p>
    <w:p w:rsidR="003B2931" w:rsidRDefault="003B2931" w:rsidP="009D786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Перевод обучающегося с платной основы на государственный образовательный грант осуществляется в соответствии с нормативными требованиями </w:t>
      </w:r>
      <w:proofErr w:type="spellStart"/>
      <w:r w:rsidRPr="00D92536">
        <w:rPr>
          <w:sz w:val="28"/>
          <w:szCs w:val="28"/>
        </w:rPr>
        <w:t>М</w:t>
      </w:r>
      <w:r w:rsidR="009D7869">
        <w:rPr>
          <w:sz w:val="28"/>
          <w:szCs w:val="28"/>
        </w:rPr>
        <w:t>Н</w:t>
      </w:r>
      <w:r w:rsidR="00833639">
        <w:rPr>
          <w:sz w:val="28"/>
          <w:szCs w:val="28"/>
        </w:rPr>
        <w:t>и</w:t>
      </w:r>
      <w:r>
        <w:rPr>
          <w:sz w:val="28"/>
          <w:szCs w:val="28"/>
        </w:rPr>
        <w:t>ВО</w:t>
      </w:r>
      <w:proofErr w:type="spellEnd"/>
      <w:r w:rsidRPr="00D92536">
        <w:rPr>
          <w:sz w:val="28"/>
          <w:szCs w:val="28"/>
        </w:rPr>
        <w:t xml:space="preserve"> РК при наличии</w:t>
      </w:r>
      <w:r>
        <w:rPr>
          <w:sz w:val="28"/>
          <w:szCs w:val="28"/>
        </w:rPr>
        <w:t xml:space="preserve"> </w:t>
      </w:r>
      <w:r w:rsidRPr="00D92536">
        <w:rPr>
          <w:sz w:val="28"/>
          <w:szCs w:val="28"/>
        </w:rPr>
        <w:t>вакантных мест на конкурсной основе.</w:t>
      </w:r>
    </w:p>
    <w:p w:rsidR="003B2931" w:rsidRDefault="003B2931" w:rsidP="009D786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lastRenderedPageBreak/>
        <w:t>Вакантные образовательные гранты, высвободившиеся в процессе получения высшего или послевузовского образования, присуждаются на конкурсной основе обучающимся на платной основе по группам образовательных программ.</w:t>
      </w:r>
    </w:p>
    <w:p w:rsidR="00896EC4" w:rsidRPr="001A731E" w:rsidRDefault="00896EC4" w:rsidP="009D786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1A731E">
        <w:rPr>
          <w:sz w:val="28"/>
          <w:szCs w:val="28"/>
        </w:rPr>
        <w:t>Конкурс проводится по результатам промежуточной аттестации на основании среднего балла успеваемости GPA.</w:t>
      </w:r>
    </w:p>
    <w:p w:rsidR="00896EC4" w:rsidRPr="00D92536" w:rsidRDefault="00896EC4" w:rsidP="009D786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В случае одинаковых показателей среднего балла успеваемости GPA, преимущественным правом обладают обучающиеся, имеющие оценки только А, </w:t>
      </w:r>
      <w:proofErr w:type="gramStart"/>
      <w:r w:rsidRPr="00D92536">
        <w:rPr>
          <w:sz w:val="28"/>
          <w:szCs w:val="28"/>
        </w:rPr>
        <w:t>А</w:t>
      </w:r>
      <w:proofErr w:type="gramEnd"/>
      <w:r w:rsidRPr="00D92536">
        <w:rPr>
          <w:sz w:val="28"/>
          <w:szCs w:val="28"/>
        </w:rPr>
        <w:t>- ("отлично"), в следующую очередь – оценки от А, А- ("отлично") до В+, В, В-, С+ ("хорошо"), далее – смешанные оценки за весь период обучения.</w:t>
      </w:r>
    </w:p>
    <w:p w:rsidR="00896EC4" w:rsidRPr="00D92536" w:rsidRDefault="00896EC4" w:rsidP="009D786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Присуждение вакантных образовательных грантов, высвободившихся в процессе получения высшего и (или) послевузовского образования, осуществляется в период летних и зимних каникул на конкурсной основе в следующем порядке:</w:t>
      </w:r>
    </w:p>
    <w:p w:rsidR="00601294" w:rsidRDefault="00601294" w:rsidP="00F76B3F">
      <w:pPr>
        <w:pStyle w:val="ab"/>
        <w:numPr>
          <w:ilvl w:val="5"/>
          <w:numId w:val="45"/>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Pr>
          <w:color w:val="000000"/>
          <w:spacing w:val="2"/>
          <w:sz w:val="28"/>
          <w:szCs w:val="28"/>
        </w:rPr>
        <w:t>Университет на сайте размещает объявление о наличии высвободившихся государственных образовательных грантов по группа</w:t>
      </w:r>
      <w:r w:rsidR="009D7869">
        <w:rPr>
          <w:color w:val="000000"/>
          <w:spacing w:val="2"/>
          <w:sz w:val="28"/>
          <w:szCs w:val="28"/>
        </w:rPr>
        <w:t>м</w:t>
      </w:r>
      <w:r>
        <w:rPr>
          <w:color w:val="000000"/>
          <w:spacing w:val="2"/>
          <w:sz w:val="28"/>
          <w:szCs w:val="28"/>
        </w:rPr>
        <w:t xml:space="preserve"> образовательных программ;</w:t>
      </w:r>
    </w:p>
    <w:p w:rsidR="00896EC4" w:rsidRPr="00D92536" w:rsidRDefault="00896EC4" w:rsidP="00F76B3F">
      <w:pPr>
        <w:pStyle w:val="ab"/>
        <w:numPr>
          <w:ilvl w:val="5"/>
          <w:numId w:val="45"/>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D92536">
        <w:rPr>
          <w:color w:val="000000"/>
          <w:spacing w:val="2"/>
          <w:sz w:val="28"/>
          <w:szCs w:val="28"/>
        </w:rPr>
        <w:t>обучающийся на платной основе подает заявление на имя Председателя Правления</w:t>
      </w:r>
      <w:r w:rsidR="00833639">
        <w:rPr>
          <w:color w:val="000000"/>
          <w:spacing w:val="2"/>
          <w:sz w:val="28"/>
          <w:szCs w:val="28"/>
        </w:rPr>
        <w:t>-</w:t>
      </w:r>
      <w:r w:rsidRPr="00D92536">
        <w:rPr>
          <w:color w:val="000000"/>
          <w:spacing w:val="2"/>
          <w:sz w:val="28"/>
          <w:szCs w:val="28"/>
        </w:rPr>
        <w:t xml:space="preserve">Ректора </w:t>
      </w:r>
      <w:r w:rsidRPr="001A731E">
        <w:rPr>
          <w:spacing w:val="2"/>
          <w:sz w:val="28"/>
          <w:szCs w:val="28"/>
        </w:rPr>
        <w:t>на дальнейшее обучение по образовательному гранту</w:t>
      </w:r>
      <w:r w:rsidRPr="00D92536">
        <w:rPr>
          <w:color w:val="000000"/>
          <w:spacing w:val="2"/>
          <w:sz w:val="28"/>
          <w:szCs w:val="28"/>
        </w:rPr>
        <w:t xml:space="preserve"> высшего или послевузовского образования с указанием о согласии на публикацию в открытом доступе его GPA балла</w:t>
      </w:r>
      <w:r w:rsidR="00601294">
        <w:rPr>
          <w:color w:val="000000"/>
          <w:spacing w:val="2"/>
          <w:sz w:val="28"/>
          <w:szCs w:val="28"/>
        </w:rPr>
        <w:t>.</w:t>
      </w:r>
      <w:r w:rsidRPr="00D92536">
        <w:rPr>
          <w:color w:val="000000"/>
          <w:spacing w:val="2"/>
          <w:sz w:val="28"/>
          <w:szCs w:val="28"/>
        </w:rPr>
        <w:t xml:space="preserve"> </w:t>
      </w:r>
      <w:r w:rsidR="00601294">
        <w:rPr>
          <w:sz w:val="28"/>
          <w:szCs w:val="28"/>
        </w:rPr>
        <w:t>З</w:t>
      </w:r>
      <w:r w:rsidRPr="00D92536">
        <w:rPr>
          <w:sz w:val="28"/>
          <w:szCs w:val="28"/>
        </w:rPr>
        <w:t>аявление</w:t>
      </w:r>
      <w:r w:rsidR="00601294">
        <w:rPr>
          <w:sz w:val="28"/>
          <w:szCs w:val="28"/>
        </w:rPr>
        <w:t xml:space="preserve"> подается </w:t>
      </w:r>
      <w:r w:rsidRPr="00D92536">
        <w:rPr>
          <w:sz w:val="28"/>
          <w:szCs w:val="28"/>
        </w:rPr>
        <w:t xml:space="preserve">в директорат </w:t>
      </w:r>
      <w:r w:rsidR="00601294">
        <w:rPr>
          <w:sz w:val="28"/>
          <w:szCs w:val="28"/>
        </w:rPr>
        <w:t>после завершения экзаменационной сессии</w:t>
      </w:r>
      <w:r w:rsidRPr="00D92536">
        <w:rPr>
          <w:color w:val="000000"/>
          <w:spacing w:val="2"/>
          <w:sz w:val="28"/>
          <w:szCs w:val="28"/>
        </w:rPr>
        <w:t>;</w:t>
      </w:r>
    </w:p>
    <w:p w:rsidR="00896EC4" w:rsidRPr="00D92536" w:rsidRDefault="00896EC4" w:rsidP="00F76B3F">
      <w:pPr>
        <w:pStyle w:val="ab"/>
        <w:numPr>
          <w:ilvl w:val="5"/>
          <w:numId w:val="45"/>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D92536">
        <w:rPr>
          <w:color w:val="000000"/>
          <w:spacing w:val="2"/>
          <w:sz w:val="28"/>
          <w:szCs w:val="28"/>
        </w:rPr>
        <w:t>университет размещает на сайте организации данные претендентов на вакантные гранты с указанием GPA балла в разрезе направления подготовки кадров, курса и групп образовательных программ;</w:t>
      </w:r>
    </w:p>
    <w:p w:rsidR="00896EC4" w:rsidRPr="008B4C74" w:rsidRDefault="00896EC4" w:rsidP="00F76B3F">
      <w:pPr>
        <w:pStyle w:val="ab"/>
        <w:numPr>
          <w:ilvl w:val="5"/>
          <w:numId w:val="45"/>
        </w:numPr>
        <w:shd w:val="clear" w:color="auto" w:fill="FFFFFF"/>
        <w:tabs>
          <w:tab w:val="left" w:pos="1134"/>
        </w:tabs>
        <w:spacing w:before="0" w:beforeAutospacing="0" w:after="0" w:afterAutospacing="0"/>
        <w:ind w:left="0" w:firstLine="567"/>
        <w:jc w:val="both"/>
        <w:textAlignment w:val="baseline"/>
        <w:rPr>
          <w:spacing w:val="2"/>
          <w:sz w:val="28"/>
          <w:szCs w:val="28"/>
        </w:rPr>
      </w:pPr>
      <w:r w:rsidRPr="00D92536">
        <w:rPr>
          <w:color w:val="000000"/>
          <w:spacing w:val="2"/>
          <w:sz w:val="28"/>
          <w:szCs w:val="28"/>
        </w:rPr>
        <w:t xml:space="preserve">поступившие заявления рассматриваются на заседании Ученого совета, при этом претендент, имеющий </w:t>
      </w:r>
      <w:r w:rsidRPr="008B4C74">
        <w:rPr>
          <w:color w:val="000000"/>
          <w:spacing w:val="2"/>
          <w:sz w:val="28"/>
          <w:szCs w:val="28"/>
        </w:rPr>
        <w:t xml:space="preserve">возможность, но не желающий принять участие в конкурсе, пишет заявление – </w:t>
      </w:r>
      <w:r w:rsidRPr="008B4C74">
        <w:rPr>
          <w:spacing w:val="2"/>
          <w:sz w:val="28"/>
          <w:szCs w:val="28"/>
        </w:rPr>
        <w:t>отказ;</w:t>
      </w:r>
    </w:p>
    <w:p w:rsidR="00896EC4" w:rsidRPr="00D92536" w:rsidRDefault="00896EC4" w:rsidP="00F76B3F">
      <w:pPr>
        <w:pStyle w:val="ab"/>
        <w:numPr>
          <w:ilvl w:val="5"/>
          <w:numId w:val="45"/>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B4C74">
        <w:rPr>
          <w:color w:val="000000"/>
          <w:spacing w:val="2"/>
          <w:sz w:val="28"/>
          <w:szCs w:val="28"/>
        </w:rPr>
        <w:t>университет на основании решения Ученого</w:t>
      </w:r>
      <w:r w:rsidRPr="00D92536">
        <w:rPr>
          <w:color w:val="000000"/>
          <w:spacing w:val="2"/>
          <w:sz w:val="28"/>
          <w:szCs w:val="28"/>
        </w:rPr>
        <w:t xml:space="preserve"> совета в срок соответственно до 5 августа и 25 января текущего года направляет список претендентов для перевода на вакантные образовательные гранты в уполномоченный орган в области образования для принятия решения.</w:t>
      </w:r>
    </w:p>
    <w:p w:rsidR="00601294" w:rsidRDefault="00896EC4" w:rsidP="009D786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 xml:space="preserve">К списку прилагаются заявления обучающегося, решения Ученого совета, </w:t>
      </w:r>
      <w:proofErr w:type="spellStart"/>
      <w:r w:rsidRPr="00D92536">
        <w:rPr>
          <w:sz w:val="28"/>
          <w:szCs w:val="28"/>
        </w:rPr>
        <w:t>транскрипт</w:t>
      </w:r>
      <w:proofErr w:type="spellEnd"/>
      <w:r w:rsidRPr="00D92536">
        <w:rPr>
          <w:sz w:val="28"/>
          <w:szCs w:val="28"/>
        </w:rPr>
        <w:t xml:space="preserve"> обучающегося, копия документа, удостоверяющего его личность, и свидетельство обладателя образовательного гранта (подлинник), </w:t>
      </w:r>
      <w:r w:rsidRPr="00601294">
        <w:rPr>
          <w:sz w:val="28"/>
          <w:szCs w:val="28"/>
        </w:rPr>
        <w:t xml:space="preserve">отчисленного </w:t>
      </w:r>
      <w:r w:rsidR="00601294">
        <w:rPr>
          <w:sz w:val="28"/>
          <w:szCs w:val="28"/>
        </w:rPr>
        <w:t xml:space="preserve">из университета. </w:t>
      </w:r>
    </w:p>
    <w:p w:rsidR="00896EC4" w:rsidRPr="00601294" w:rsidRDefault="00601294" w:rsidP="009D786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Pr>
          <w:sz w:val="28"/>
          <w:szCs w:val="28"/>
        </w:rPr>
        <w:t xml:space="preserve">На основании полученного свидетельства обладателя государственного образовательного гранта </w:t>
      </w:r>
      <w:r w:rsidR="00896EC4" w:rsidRPr="00601294">
        <w:rPr>
          <w:sz w:val="28"/>
          <w:szCs w:val="28"/>
        </w:rPr>
        <w:t>издается приказ Председателя Правления – Ректора на дальнейшее обучение по образовательному гранту.</w:t>
      </w:r>
    </w:p>
    <w:p w:rsidR="00896EC4" w:rsidRDefault="00896EC4"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92536">
        <w:rPr>
          <w:sz w:val="28"/>
          <w:szCs w:val="28"/>
        </w:rPr>
        <w:t>Университет несет ответственность за своевременное возвращение в уполномоченный орган в области образования неиспользованных вакантных образовательных грантов, высвободившихся в процессе получения высшего и (или) послевузовского образования, в уполномоченный орган в области образования.</w:t>
      </w:r>
    </w:p>
    <w:p w:rsidR="00004121" w:rsidRDefault="00004121"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EF5B7A" w:rsidRPr="00D92536" w:rsidRDefault="00EF5B7A" w:rsidP="00004121">
      <w:pPr>
        <w:pStyle w:val="ab"/>
        <w:shd w:val="clear" w:color="auto" w:fill="FFFFFF"/>
        <w:tabs>
          <w:tab w:val="left" w:pos="1134"/>
        </w:tabs>
        <w:spacing w:before="0" w:beforeAutospacing="0" w:after="0" w:afterAutospacing="0"/>
        <w:ind w:left="567"/>
        <w:jc w:val="both"/>
        <w:textAlignment w:val="baseline"/>
        <w:rPr>
          <w:sz w:val="28"/>
          <w:szCs w:val="28"/>
        </w:rPr>
      </w:pPr>
    </w:p>
    <w:p w:rsidR="00651D40" w:rsidRPr="009E7BBA" w:rsidRDefault="00B629D6" w:rsidP="00004121">
      <w:pPr>
        <w:pStyle w:val="1"/>
        <w:spacing w:before="0" w:line="240" w:lineRule="auto"/>
        <w:ind w:firstLine="567"/>
        <w:jc w:val="both"/>
        <w:rPr>
          <w:rFonts w:ascii="Times New Roman" w:hAnsi="Times New Roman" w:cs="Times New Roman"/>
          <w:bCs w:val="0"/>
          <w:color w:val="auto"/>
        </w:rPr>
      </w:pPr>
      <w:bookmarkStart w:id="44" w:name="bookmark23"/>
      <w:bookmarkStart w:id="45" w:name="_Toc118296473"/>
      <w:r w:rsidRPr="009E7BBA">
        <w:rPr>
          <w:rFonts w:ascii="Times New Roman" w:hAnsi="Times New Roman" w:cs="Times New Roman"/>
          <w:bCs w:val="0"/>
          <w:color w:val="auto"/>
        </w:rPr>
        <w:t>Глава 1</w:t>
      </w:r>
      <w:r w:rsidR="008A177B">
        <w:rPr>
          <w:rFonts w:ascii="Times New Roman" w:hAnsi="Times New Roman" w:cs="Times New Roman"/>
          <w:bCs w:val="0"/>
          <w:color w:val="auto"/>
        </w:rPr>
        <w:t>7</w:t>
      </w:r>
      <w:r w:rsidRPr="009E7BBA">
        <w:rPr>
          <w:rFonts w:ascii="Times New Roman" w:hAnsi="Times New Roman" w:cs="Times New Roman"/>
          <w:bCs w:val="0"/>
          <w:color w:val="auto"/>
        </w:rPr>
        <w:t xml:space="preserve">. </w:t>
      </w:r>
      <w:r w:rsidR="00A44341" w:rsidRPr="009E7BBA">
        <w:rPr>
          <w:rFonts w:ascii="Times New Roman" w:hAnsi="Times New Roman" w:cs="Times New Roman"/>
          <w:bCs w:val="0"/>
          <w:color w:val="auto"/>
        </w:rPr>
        <w:t xml:space="preserve">Политика </w:t>
      </w:r>
      <w:r w:rsidR="00C60567" w:rsidRPr="009E7BBA">
        <w:rPr>
          <w:rFonts w:ascii="Times New Roman" w:hAnsi="Times New Roman" w:cs="Times New Roman"/>
          <w:bCs w:val="0"/>
          <w:color w:val="auto"/>
        </w:rPr>
        <w:t xml:space="preserve">(правила) организации и проведения </w:t>
      </w:r>
      <w:r w:rsidR="00A44341" w:rsidRPr="009E7BBA">
        <w:rPr>
          <w:rFonts w:ascii="Times New Roman" w:hAnsi="Times New Roman" w:cs="Times New Roman"/>
          <w:bCs w:val="0"/>
          <w:color w:val="auto"/>
        </w:rPr>
        <w:t xml:space="preserve">профессиональной </w:t>
      </w:r>
      <w:r w:rsidR="00C60567" w:rsidRPr="009E7BBA">
        <w:rPr>
          <w:rFonts w:ascii="Times New Roman" w:hAnsi="Times New Roman" w:cs="Times New Roman"/>
          <w:bCs w:val="0"/>
          <w:color w:val="auto"/>
        </w:rPr>
        <w:t>практики</w:t>
      </w:r>
      <w:r w:rsidR="00A44341" w:rsidRPr="009E7BBA">
        <w:rPr>
          <w:rFonts w:ascii="Times New Roman" w:hAnsi="Times New Roman" w:cs="Times New Roman"/>
          <w:bCs w:val="0"/>
          <w:color w:val="auto"/>
        </w:rPr>
        <w:t>, трудоустройства и карьерного роста выпускников</w:t>
      </w:r>
      <w:bookmarkEnd w:id="44"/>
      <w:bookmarkEnd w:id="45"/>
    </w:p>
    <w:p w:rsidR="009E7BBA" w:rsidRDefault="009E7BBA" w:rsidP="00004121">
      <w:pPr>
        <w:pStyle w:val="ab"/>
        <w:shd w:val="clear" w:color="auto" w:fill="FFFFFF"/>
        <w:tabs>
          <w:tab w:val="left" w:pos="993"/>
          <w:tab w:val="left" w:pos="1134"/>
        </w:tabs>
        <w:spacing w:before="0" w:beforeAutospacing="0" w:after="0" w:afterAutospacing="0"/>
        <w:ind w:firstLine="567"/>
        <w:textAlignment w:val="baseline"/>
        <w:rPr>
          <w:b/>
          <w:sz w:val="28"/>
          <w:szCs w:val="28"/>
        </w:rPr>
      </w:pPr>
    </w:p>
    <w:p w:rsidR="00346C1A" w:rsidRDefault="0059274B" w:rsidP="006D29AB">
      <w:pPr>
        <w:pStyle w:val="ab"/>
        <w:shd w:val="clear" w:color="auto" w:fill="FFFFFF"/>
        <w:tabs>
          <w:tab w:val="left" w:pos="993"/>
          <w:tab w:val="left" w:pos="1134"/>
        </w:tabs>
        <w:spacing w:before="0" w:beforeAutospacing="0" w:after="0" w:afterAutospacing="0"/>
        <w:ind w:firstLine="567"/>
        <w:textAlignment w:val="baseline"/>
        <w:rPr>
          <w:b/>
          <w:sz w:val="28"/>
          <w:szCs w:val="28"/>
        </w:rPr>
      </w:pPr>
      <w:r>
        <w:rPr>
          <w:b/>
          <w:sz w:val="28"/>
          <w:szCs w:val="28"/>
        </w:rPr>
        <w:t xml:space="preserve">Параграф </w:t>
      </w:r>
      <w:r w:rsidR="00346C1A" w:rsidRPr="00651D40">
        <w:rPr>
          <w:b/>
          <w:sz w:val="28"/>
          <w:szCs w:val="28"/>
        </w:rPr>
        <w:t>1</w:t>
      </w:r>
      <w:r w:rsidR="00215406">
        <w:rPr>
          <w:b/>
          <w:sz w:val="28"/>
          <w:szCs w:val="28"/>
        </w:rPr>
        <w:t>.</w:t>
      </w:r>
      <w:r w:rsidR="00346C1A" w:rsidRPr="00651D40">
        <w:rPr>
          <w:b/>
          <w:sz w:val="28"/>
          <w:szCs w:val="28"/>
        </w:rPr>
        <w:t xml:space="preserve"> Цели и задачи профессиональной практики</w:t>
      </w:r>
    </w:p>
    <w:p w:rsidR="00E238A8" w:rsidRPr="00651D40" w:rsidRDefault="00E238A8" w:rsidP="006D29AB">
      <w:pPr>
        <w:pStyle w:val="ab"/>
        <w:shd w:val="clear" w:color="auto" w:fill="FFFFFF"/>
        <w:tabs>
          <w:tab w:val="left" w:pos="993"/>
          <w:tab w:val="left" w:pos="1134"/>
        </w:tabs>
        <w:spacing w:before="0" w:beforeAutospacing="0" w:after="0" w:afterAutospacing="0"/>
        <w:ind w:firstLine="567"/>
        <w:textAlignment w:val="baseline"/>
        <w:rPr>
          <w:b/>
          <w:sz w:val="28"/>
          <w:szCs w:val="28"/>
        </w:rPr>
      </w:pPr>
    </w:p>
    <w:p w:rsidR="009C2B55" w:rsidRPr="009D7869" w:rsidRDefault="009C2B55" w:rsidP="009D7869">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D7869">
        <w:rPr>
          <w:sz w:val="28"/>
          <w:szCs w:val="28"/>
        </w:rPr>
        <w:t xml:space="preserve">Профессиональная практика </w:t>
      </w:r>
      <w:r w:rsidR="009D7869">
        <w:rPr>
          <w:sz w:val="28"/>
          <w:szCs w:val="28"/>
        </w:rPr>
        <w:t>направлена</w:t>
      </w:r>
      <w:r w:rsidRPr="009D7869">
        <w:rPr>
          <w:sz w:val="28"/>
          <w:szCs w:val="28"/>
        </w:rPr>
        <w:t xml:space="preserve">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 xml:space="preserve">Каждый вид профессиональной практики имеет </w:t>
      </w:r>
      <w:r w:rsidR="00FC63EB" w:rsidRPr="00B452C4">
        <w:rPr>
          <w:sz w:val="28"/>
          <w:szCs w:val="28"/>
        </w:rPr>
        <w:t xml:space="preserve">свои </w:t>
      </w:r>
      <w:r w:rsidRPr="00B452C4">
        <w:rPr>
          <w:sz w:val="28"/>
          <w:szCs w:val="28"/>
        </w:rPr>
        <w:t>цели, задачи и программу, исходя из которых, определяется соответствующая база профессиональной практики.</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Виды, сроки, объем и содержание профессиональной практики определяются выпускающими кафедрами в соответствии со спецификой образовательной программы и подразделяются на</w:t>
      </w:r>
      <w:r w:rsidR="00080BA9" w:rsidRPr="00B452C4">
        <w:rPr>
          <w:sz w:val="28"/>
          <w:szCs w:val="28"/>
        </w:rPr>
        <w:t xml:space="preserve"> </w:t>
      </w:r>
      <w:r w:rsidRPr="00B452C4">
        <w:rPr>
          <w:sz w:val="28"/>
          <w:szCs w:val="28"/>
        </w:rPr>
        <w:t xml:space="preserve">учебную (ознакомительную), педагогическую, производственную, преддипломную, исследовательскую и проводятся согласно академическому календарю.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 </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Для проведения профессиональной практики на выпускающей кафедре разрабатывается программа практики, согласовывается с базами практики и</w:t>
      </w:r>
      <w:r w:rsidR="00080BA9" w:rsidRPr="00B452C4">
        <w:rPr>
          <w:sz w:val="28"/>
          <w:szCs w:val="28"/>
        </w:rPr>
        <w:t xml:space="preserve"> </w:t>
      </w:r>
      <w:r w:rsidRPr="00B452C4">
        <w:rPr>
          <w:sz w:val="28"/>
          <w:szCs w:val="28"/>
        </w:rPr>
        <w:t xml:space="preserve">утверждается директором института. </w:t>
      </w:r>
    </w:p>
    <w:p w:rsidR="00653208"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Материалы практики хранятся на выпускающей кафедре в соответствии с регламентированными сроками</w:t>
      </w:r>
      <w:r w:rsidR="00080BA9" w:rsidRPr="00B452C4">
        <w:rPr>
          <w:sz w:val="28"/>
          <w:szCs w:val="28"/>
        </w:rPr>
        <w:t xml:space="preserve"> </w:t>
      </w:r>
      <w:r w:rsidRPr="00B452C4">
        <w:rPr>
          <w:sz w:val="28"/>
          <w:szCs w:val="28"/>
        </w:rPr>
        <w:t xml:space="preserve">номенклатуры дел. </w:t>
      </w:r>
    </w:p>
    <w:p w:rsidR="00D745DF" w:rsidRDefault="005E6B6A"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745DF">
        <w:rPr>
          <w:sz w:val="28"/>
          <w:szCs w:val="28"/>
        </w:rPr>
        <w:t xml:space="preserve">На основании </w:t>
      </w:r>
      <w:r w:rsidR="008B4C74" w:rsidRPr="00D745DF">
        <w:rPr>
          <w:sz w:val="28"/>
          <w:szCs w:val="28"/>
        </w:rPr>
        <w:t xml:space="preserve">единого </w:t>
      </w:r>
      <w:r w:rsidRPr="00D745DF">
        <w:rPr>
          <w:sz w:val="28"/>
          <w:szCs w:val="28"/>
        </w:rPr>
        <w:t>представления директората института</w:t>
      </w:r>
      <w:r w:rsidR="00371F4C" w:rsidRPr="00D745DF">
        <w:rPr>
          <w:sz w:val="28"/>
          <w:szCs w:val="28"/>
        </w:rPr>
        <w:t>,</w:t>
      </w:r>
      <w:r w:rsidR="007718BF" w:rsidRPr="00D745DF">
        <w:rPr>
          <w:sz w:val="28"/>
          <w:szCs w:val="28"/>
        </w:rPr>
        <w:t xml:space="preserve"> согласованного с Офисом Регистратора,</w:t>
      </w:r>
      <w:r w:rsidR="00371F4C" w:rsidRPr="00D745DF">
        <w:rPr>
          <w:sz w:val="28"/>
          <w:szCs w:val="28"/>
        </w:rPr>
        <w:t xml:space="preserve"> </w:t>
      </w:r>
      <w:r w:rsidR="007718BF" w:rsidRPr="00D745DF">
        <w:rPr>
          <w:sz w:val="28"/>
          <w:szCs w:val="28"/>
        </w:rPr>
        <w:t xml:space="preserve">Центр карьеры и трудоустройства </w:t>
      </w:r>
      <w:r w:rsidRPr="00D745DF">
        <w:rPr>
          <w:sz w:val="28"/>
          <w:szCs w:val="28"/>
        </w:rPr>
        <w:t xml:space="preserve">издает </w:t>
      </w:r>
      <w:r w:rsidR="009C2B55" w:rsidRPr="00D745DF">
        <w:rPr>
          <w:sz w:val="28"/>
          <w:szCs w:val="28"/>
        </w:rPr>
        <w:t>приказ</w:t>
      </w:r>
      <w:r w:rsidRPr="00D745DF">
        <w:rPr>
          <w:sz w:val="28"/>
          <w:szCs w:val="28"/>
        </w:rPr>
        <w:t xml:space="preserve"> о направлении обучающихся на профессиональную практику </w:t>
      </w:r>
      <w:r w:rsidR="009C2B55" w:rsidRPr="00D745DF">
        <w:rPr>
          <w:sz w:val="28"/>
          <w:szCs w:val="28"/>
        </w:rPr>
        <w:t>с указанием сроков</w:t>
      </w:r>
      <w:r w:rsidRPr="00D745DF">
        <w:rPr>
          <w:sz w:val="28"/>
          <w:szCs w:val="28"/>
        </w:rPr>
        <w:t xml:space="preserve"> ее прохождения, баз</w:t>
      </w:r>
      <w:r w:rsidR="009C2B55" w:rsidRPr="00D745DF">
        <w:rPr>
          <w:sz w:val="28"/>
          <w:szCs w:val="28"/>
        </w:rPr>
        <w:t xml:space="preserve"> практики, назначении </w:t>
      </w:r>
      <w:r w:rsidRPr="00D745DF">
        <w:rPr>
          <w:sz w:val="28"/>
          <w:szCs w:val="28"/>
        </w:rPr>
        <w:t>руководителей</w:t>
      </w:r>
      <w:r w:rsidR="009C2B55" w:rsidRPr="00D745DF">
        <w:rPr>
          <w:sz w:val="28"/>
          <w:szCs w:val="28"/>
        </w:rPr>
        <w:t xml:space="preserve"> от кафедры. П</w:t>
      </w:r>
      <w:r w:rsidR="00371F4C" w:rsidRPr="00D745DF">
        <w:rPr>
          <w:sz w:val="28"/>
          <w:szCs w:val="28"/>
        </w:rPr>
        <w:t>редставление формируется не позже</w:t>
      </w:r>
      <w:r w:rsidR="009C2B55" w:rsidRPr="00D745DF">
        <w:rPr>
          <w:sz w:val="28"/>
          <w:szCs w:val="28"/>
        </w:rPr>
        <w:t xml:space="preserve"> </w:t>
      </w:r>
      <w:r w:rsidR="00371F4C" w:rsidRPr="00D745DF">
        <w:rPr>
          <w:sz w:val="28"/>
          <w:szCs w:val="28"/>
        </w:rPr>
        <w:t>месяца</w:t>
      </w:r>
      <w:r w:rsidR="009C2B55" w:rsidRPr="00D745DF">
        <w:rPr>
          <w:sz w:val="28"/>
          <w:szCs w:val="28"/>
        </w:rPr>
        <w:t xml:space="preserve"> до начала профессиональной практики</w:t>
      </w:r>
      <w:r w:rsidRPr="00D745DF">
        <w:rPr>
          <w:sz w:val="28"/>
          <w:szCs w:val="28"/>
        </w:rPr>
        <w:t xml:space="preserve"> согласно академическому календарю.</w:t>
      </w:r>
      <w:r w:rsidR="009C2B55" w:rsidRPr="00D745DF">
        <w:rPr>
          <w:sz w:val="28"/>
          <w:szCs w:val="28"/>
        </w:rPr>
        <w:t xml:space="preserve"> </w:t>
      </w:r>
    </w:p>
    <w:p w:rsidR="00346C1A" w:rsidRPr="00D745DF"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745DF">
        <w:rPr>
          <w:sz w:val="28"/>
          <w:szCs w:val="28"/>
        </w:rPr>
        <w:t xml:space="preserve">Практика проводится на основании договоров, заключенных между университетом и организациями, определенными в качестве баз практик. </w:t>
      </w:r>
      <w:r w:rsidR="005E6B6A" w:rsidRPr="00D745DF">
        <w:rPr>
          <w:sz w:val="28"/>
          <w:szCs w:val="28"/>
        </w:rPr>
        <w:t xml:space="preserve">А также </w:t>
      </w:r>
      <w:r w:rsidRPr="00D745DF">
        <w:rPr>
          <w:sz w:val="28"/>
          <w:szCs w:val="28"/>
        </w:rPr>
        <w:t>при прохождении практики в сторонних организациях заключается индивидуальный трехсторонний договор, основанием которого выступает письмо-подтверждение (ходатайство) на имя директора института.</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b/>
          <w:sz w:val="28"/>
          <w:szCs w:val="28"/>
        </w:rPr>
        <w:t>Учебная практика</w:t>
      </w:r>
      <w:r w:rsidRPr="00B452C4">
        <w:rPr>
          <w:sz w:val="28"/>
          <w:szCs w:val="28"/>
        </w:rPr>
        <w:t xml:space="preserve"> проводится для обучающихся 1 курса </w:t>
      </w:r>
      <w:r w:rsidR="005E6B6A" w:rsidRPr="00B452C4">
        <w:rPr>
          <w:sz w:val="28"/>
          <w:szCs w:val="28"/>
        </w:rPr>
        <w:t>образовательных программ высшего образования</w:t>
      </w:r>
      <w:r w:rsidRPr="00B452C4">
        <w:rPr>
          <w:sz w:val="28"/>
          <w:szCs w:val="28"/>
        </w:rPr>
        <w:t xml:space="preserve"> всех направлений.</w:t>
      </w:r>
      <w:r w:rsidR="00080BA9" w:rsidRPr="00B452C4">
        <w:rPr>
          <w:sz w:val="28"/>
          <w:szCs w:val="28"/>
        </w:rPr>
        <w:t xml:space="preserve"> </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 xml:space="preserve">Цель учебной практики - приобретение первичных профессиональных компетенций, включающих закрепление и углубление теоретических знаний, полученных в процессе обучения, формирование первых навыков исследовательской деятельности, умений ведения деловой корреспонденции, </w:t>
      </w:r>
      <w:r w:rsidRPr="00B452C4">
        <w:rPr>
          <w:sz w:val="28"/>
          <w:szCs w:val="28"/>
        </w:rPr>
        <w:lastRenderedPageBreak/>
        <w:t>приобретение практических умений и навыков работы в соответствии со специальностью обучения.</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Основные задачи учебной</w:t>
      </w:r>
      <w:r w:rsidR="005E6B6A" w:rsidRPr="00B452C4">
        <w:rPr>
          <w:sz w:val="28"/>
          <w:szCs w:val="28"/>
        </w:rPr>
        <w:t xml:space="preserve"> </w:t>
      </w:r>
      <w:r w:rsidRPr="00B452C4">
        <w:rPr>
          <w:sz w:val="28"/>
          <w:szCs w:val="28"/>
        </w:rPr>
        <w:t>практики:</w:t>
      </w:r>
    </w:p>
    <w:p w:rsidR="009C2B55" w:rsidRPr="00B452C4" w:rsidRDefault="009C2B55" w:rsidP="00F76B3F">
      <w:pPr>
        <w:pStyle w:val="ab"/>
        <w:numPr>
          <w:ilvl w:val="0"/>
          <w:numId w:val="46"/>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общее знакомство с организационно-правовой формой, структурой, системой управления организаций, являющихся объектами будущей профессии;</w:t>
      </w:r>
    </w:p>
    <w:p w:rsidR="009C2B55" w:rsidRPr="00B452C4" w:rsidRDefault="009C2B55" w:rsidP="00F76B3F">
      <w:pPr>
        <w:pStyle w:val="ab"/>
        <w:numPr>
          <w:ilvl w:val="0"/>
          <w:numId w:val="46"/>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 xml:space="preserve">изучение видов, функций и задач будущей профессиональной деятельности; </w:t>
      </w:r>
    </w:p>
    <w:p w:rsidR="009C2B55" w:rsidRPr="00B452C4" w:rsidRDefault="009C2B55" w:rsidP="00F76B3F">
      <w:pPr>
        <w:pStyle w:val="ab"/>
        <w:numPr>
          <w:ilvl w:val="0"/>
          <w:numId w:val="46"/>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изучение деловой корреспонденции и ведение делопроизводства и др.</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 xml:space="preserve">В зависимости от специфики конкретной предметной области и профессиональной компетенции будущего специалиста различают ознакомительные, полевые, экскурсионные, маршрутные, школьные, вычислительные, пленэр и другие разновидности учебной практики. </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Учебная практика проводится с ознакомительными экскурсиями в организациях, являющихся объектами будущей профессиональной деятельности.</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Учебная практика закрепляется за выпускающей кафедрой, которая осуществляет подготовку специалистов по данному направлению.</w:t>
      </w:r>
    </w:p>
    <w:p w:rsidR="00346C1A"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Программа учебной практики разрабатывается в соответствии с требованиями о</w:t>
      </w:r>
      <w:r w:rsidR="005E6B6A" w:rsidRPr="00B452C4">
        <w:rPr>
          <w:sz w:val="28"/>
          <w:szCs w:val="28"/>
        </w:rPr>
        <w:t>бразовательной программы и направлением подготовки</w:t>
      </w:r>
      <w:r w:rsidR="00346C1A" w:rsidRPr="00B452C4">
        <w:rPr>
          <w:sz w:val="28"/>
          <w:szCs w:val="28"/>
        </w:rPr>
        <w:t>.</w:t>
      </w:r>
    </w:p>
    <w:p w:rsidR="00346C1A"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b/>
          <w:sz w:val="28"/>
          <w:szCs w:val="28"/>
        </w:rPr>
        <w:t>Производственная практика</w:t>
      </w:r>
      <w:r w:rsidRPr="00B452C4">
        <w:rPr>
          <w:sz w:val="28"/>
          <w:szCs w:val="28"/>
        </w:rPr>
        <w:t xml:space="preserve"> проводится для обучающихся всех образовательных программ </w:t>
      </w:r>
      <w:r w:rsidR="005E6B6A" w:rsidRPr="00B452C4">
        <w:rPr>
          <w:sz w:val="28"/>
          <w:szCs w:val="28"/>
        </w:rPr>
        <w:t>высшего образования</w:t>
      </w:r>
      <w:r w:rsidRPr="00B452C4">
        <w:rPr>
          <w:sz w:val="28"/>
          <w:szCs w:val="28"/>
        </w:rPr>
        <w:t>, организуется</w:t>
      </w:r>
      <w:r w:rsidR="00080BA9" w:rsidRPr="00B452C4">
        <w:rPr>
          <w:sz w:val="28"/>
          <w:szCs w:val="28"/>
        </w:rPr>
        <w:t xml:space="preserve"> </w:t>
      </w:r>
      <w:r w:rsidRPr="00B452C4">
        <w:rPr>
          <w:sz w:val="28"/>
          <w:szCs w:val="28"/>
        </w:rPr>
        <w:t>со 2 курса для непедагогического направления, на 4 курсе для педагогического направления,</w:t>
      </w:r>
      <w:r w:rsidR="00080BA9" w:rsidRPr="00B452C4">
        <w:rPr>
          <w:sz w:val="28"/>
          <w:szCs w:val="28"/>
        </w:rPr>
        <w:t xml:space="preserve"> </w:t>
      </w:r>
      <w:r w:rsidRPr="00B452C4">
        <w:rPr>
          <w:sz w:val="28"/>
          <w:szCs w:val="28"/>
        </w:rPr>
        <w:t>а также для профильной магистратуры.</w:t>
      </w:r>
    </w:p>
    <w:p w:rsidR="00346C1A"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Производственная практика, в зависимости от ее содержания, закрепляется за выпускающей кафедрой либо за кафедрой, ведущей теоретическое обучение, результаты которого являются объектами данного вида производственной практики.</w:t>
      </w:r>
    </w:p>
    <w:p w:rsidR="00346C1A"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 xml:space="preserve">Цель производственной практики - закрепление профессиональной компетенции, приобретение практических навыков и опыта профессиональной деятельности. </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Основные задачи</w:t>
      </w:r>
      <w:r w:rsidR="00080BA9" w:rsidRPr="00B452C4">
        <w:rPr>
          <w:sz w:val="28"/>
          <w:szCs w:val="28"/>
        </w:rPr>
        <w:t xml:space="preserve"> </w:t>
      </w:r>
      <w:r w:rsidRPr="00B452C4">
        <w:rPr>
          <w:sz w:val="28"/>
          <w:szCs w:val="28"/>
        </w:rPr>
        <w:t>производственной практики:</w:t>
      </w:r>
    </w:p>
    <w:p w:rsidR="009C2B55" w:rsidRPr="00B452C4" w:rsidRDefault="009C2B55" w:rsidP="00F76B3F">
      <w:pPr>
        <w:pStyle w:val="ab"/>
        <w:numPr>
          <w:ilvl w:val="0"/>
          <w:numId w:val="47"/>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 xml:space="preserve">изучение видов профессиональной деятельности по </w:t>
      </w:r>
      <w:r w:rsidR="005E6B6A" w:rsidRPr="00B452C4">
        <w:rPr>
          <w:sz w:val="28"/>
          <w:szCs w:val="28"/>
        </w:rPr>
        <w:t>образовательной программе</w:t>
      </w:r>
      <w:r w:rsidRPr="00B452C4">
        <w:rPr>
          <w:sz w:val="28"/>
          <w:szCs w:val="28"/>
        </w:rPr>
        <w:t>, их функций и задач;</w:t>
      </w:r>
    </w:p>
    <w:p w:rsidR="009C2B55" w:rsidRPr="00B452C4" w:rsidRDefault="009C2B55" w:rsidP="00F76B3F">
      <w:pPr>
        <w:pStyle w:val="ab"/>
        <w:numPr>
          <w:ilvl w:val="0"/>
          <w:numId w:val="47"/>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закрепление теоретических знаний и формирование на этой основе профессиональных умений, навыков и компетенций;</w:t>
      </w:r>
    </w:p>
    <w:p w:rsidR="009C2B55" w:rsidRPr="00B452C4" w:rsidRDefault="009C2B55" w:rsidP="00F76B3F">
      <w:pPr>
        <w:pStyle w:val="ab"/>
        <w:numPr>
          <w:ilvl w:val="0"/>
          <w:numId w:val="47"/>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овладение инновационными технологиями, передовыми методами труда и производства;</w:t>
      </w:r>
    </w:p>
    <w:p w:rsidR="009C2B55" w:rsidRPr="00B452C4" w:rsidRDefault="009C2B55" w:rsidP="00F76B3F">
      <w:pPr>
        <w:pStyle w:val="ab"/>
        <w:numPr>
          <w:ilvl w:val="0"/>
          <w:numId w:val="47"/>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 xml:space="preserve">приобретение организаторского и профессионального опыта; </w:t>
      </w:r>
    </w:p>
    <w:p w:rsidR="009C2B55" w:rsidRPr="00B452C4" w:rsidRDefault="009C2B55" w:rsidP="00F76B3F">
      <w:pPr>
        <w:pStyle w:val="ab"/>
        <w:numPr>
          <w:ilvl w:val="0"/>
          <w:numId w:val="47"/>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приобретение навыков командной работы, компетенций корпоративных принципов управления;</w:t>
      </w:r>
    </w:p>
    <w:p w:rsidR="009C2B55" w:rsidRPr="00B452C4" w:rsidRDefault="009C2B55" w:rsidP="00F76B3F">
      <w:pPr>
        <w:pStyle w:val="ab"/>
        <w:numPr>
          <w:ilvl w:val="0"/>
          <w:numId w:val="47"/>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овладение умениями самостоятельно планировать свою деятельность, устанавливать полезные контакты с коллегами, определять ролевую профессиональную позицию, формировать чувство ответственности и др.</w:t>
      </w:r>
      <w:r w:rsidR="00080BA9" w:rsidRPr="00B452C4">
        <w:rPr>
          <w:sz w:val="28"/>
          <w:szCs w:val="28"/>
        </w:rPr>
        <w:t xml:space="preserve"> </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80322C">
        <w:rPr>
          <w:spacing w:val="4"/>
          <w:sz w:val="28"/>
          <w:szCs w:val="28"/>
        </w:rPr>
        <w:t xml:space="preserve">Программа производственной практики разрабатывается в соответствии с образовательной программой и должна быть направлена на </w:t>
      </w:r>
      <w:r w:rsidRPr="0080322C">
        <w:rPr>
          <w:spacing w:val="4"/>
          <w:sz w:val="28"/>
          <w:szCs w:val="28"/>
        </w:rPr>
        <w:lastRenderedPageBreak/>
        <w:t>выработку</w:t>
      </w:r>
      <w:r w:rsidRPr="00B452C4">
        <w:rPr>
          <w:sz w:val="28"/>
          <w:szCs w:val="28"/>
        </w:rPr>
        <w:t xml:space="preserve"> у обучающихся профессионально значимых умений и формирование специальных компетенций.</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b/>
          <w:sz w:val="28"/>
          <w:szCs w:val="28"/>
        </w:rPr>
        <w:t>Преддипломная практика</w:t>
      </w:r>
      <w:r w:rsidRPr="00B452C4">
        <w:rPr>
          <w:sz w:val="28"/>
          <w:szCs w:val="28"/>
        </w:rPr>
        <w:t xml:space="preserve"> предусмотрена</w:t>
      </w:r>
      <w:r w:rsidR="00080BA9" w:rsidRPr="00B452C4">
        <w:rPr>
          <w:sz w:val="28"/>
          <w:szCs w:val="28"/>
        </w:rPr>
        <w:t xml:space="preserve"> </w:t>
      </w:r>
      <w:r w:rsidRPr="00B452C4">
        <w:rPr>
          <w:sz w:val="28"/>
          <w:szCs w:val="28"/>
        </w:rPr>
        <w:t>для подготовки и написания дипломной работы (проекта), содержание которой определяется темой выпускной квалификационной работы (проекта);</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Основные задачи преддипломной практики:</w:t>
      </w:r>
    </w:p>
    <w:p w:rsidR="009C2B55" w:rsidRPr="00B452C4" w:rsidRDefault="009C2B55" w:rsidP="00F76B3F">
      <w:pPr>
        <w:pStyle w:val="ab"/>
        <w:numPr>
          <w:ilvl w:val="0"/>
          <w:numId w:val="48"/>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сбор, обработка и обобщение практического материала по теме дипломной работы (проекта);</w:t>
      </w:r>
    </w:p>
    <w:p w:rsidR="009C2B55" w:rsidRPr="00B452C4" w:rsidRDefault="009C2B55" w:rsidP="00F76B3F">
      <w:pPr>
        <w:pStyle w:val="ab"/>
        <w:numPr>
          <w:ilvl w:val="0"/>
          <w:numId w:val="48"/>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анализ статистических данных и практического материала по теме дипломного исследования;</w:t>
      </w:r>
    </w:p>
    <w:p w:rsidR="009C2B55" w:rsidRPr="00B452C4" w:rsidRDefault="009C2B55" w:rsidP="00F76B3F">
      <w:pPr>
        <w:pStyle w:val="ab"/>
        <w:numPr>
          <w:ilvl w:val="0"/>
          <w:numId w:val="48"/>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формулирование выводов, закономерностей, рекомендаций и предложений по теме дипломной работы (проекта);</w:t>
      </w:r>
    </w:p>
    <w:p w:rsidR="009C2B55" w:rsidRPr="00B452C4" w:rsidRDefault="009C2B55" w:rsidP="00F76B3F">
      <w:pPr>
        <w:pStyle w:val="ab"/>
        <w:numPr>
          <w:ilvl w:val="0"/>
          <w:numId w:val="48"/>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оформление дипломной работы (проекта) в соответствии с установленными требованиям.</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Руководство</w:t>
      </w:r>
      <w:r w:rsidR="00080BA9" w:rsidRPr="00B452C4">
        <w:rPr>
          <w:sz w:val="28"/>
          <w:szCs w:val="28"/>
        </w:rPr>
        <w:t xml:space="preserve"> </w:t>
      </w:r>
      <w:r w:rsidRPr="00B452C4">
        <w:rPr>
          <w:sz w:val="28"/>
          <w:szCs w:val="28"/>
        </w:rPr>
        <w:t xml:space="preserve"> преддипломной</w:t>
      </w:r>
      <w:r w:rsidR="00080BA9" w:rsidRPr="00B452C4">
        <w:rPr>
          <w:sz w:val="28"/>
          <w:szCs w:val="28"/>
        </w:rPr>
        <w:t xml:space="preserve"> </w:t>
      </w:r>
      <w:r w:rsidRPr="00B452C4">
        <w:rPr>
          <w:sz w:val="28"/>
          <w:szCs w:val="28"/>
        </w:rPr>
        <w:t xml:space="preserve"> практикой</w:t>
      </w:r>
      <w:r w:rsidR="00080BA9" w:rsidRPr="00B452C4">
        <w:rPr>
          <w:sz w:val="28"/>
          <w:szCs w:val="28"/>
        </w:rPr>
        <w:t xml:space="preserve">  </w:t>
      </w:r>
      <w:r w:rsidRPr="00B452C4">
        <w:rPr>
          <w:sz w:val="28"/>
          <w:szCs w:val="28"/>
        </w:rPr>
        <w:t>осуществляет,</w:t>
      </w:r>
      <w:r w:rsidR="00080BA9" w:rsidRPr="00B452C4">
        <w:rPr>
          <w:sz w:val="28"/>
          <w:szCs w:val="28"/>
        </w:rPr>
        <w:t xml:space="preserve"> </w:t>
      </w:r>
      <w:r w:rsidRPr="00B452C4">
        <w:rPr>
          <w:sz w:val="28"/>
          <w:szCs w:val="28"/>
        </w:rPr>
        <w:t>как</w:t>
      </w:r>
      <w:r w:rsidR="00080BA9" w:rsidRPr="00B452C4">
        <w:rPr>
          <w:sz w:val="28"/>
          <w:szCs w:val="28"/>
        </w:rPr>
        <w:t xml:space="preserve"> </w:t>
      </w:r>
      <w:r w:rsidRPr="00B452C4">
        <w:rPr>
          <w:sz w:val="28"/>
          <w:szCs w:val="28"/>
        </w:rPr>
        <w:t>правило, руководитель дипломной работы (проекта)</w:t>
      </w:r>
      <w:r w:rsidR="005E6B6A" w:rsidRPr="00B452C4">
        <w:rPr>
          <w:sz w:val="28"/>
          <w:szCs w:val="28"/>
        </w:rPr>
        <w:t>, а также общий руководитель из числа ППС выпускающей кафедры.</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Итоги преддипломной практики подводятся на предварительной защите дипломной работы (проекта), с выставлением баллов. Предварительная защита дипломной работы (проекта) проводится на заседании ка</w:t>
      </w:r>
      <w:r w:rsidR="00330C7A" w:rsidRPr="00B452C4">
        <w:rPr>
          <w:sz w:val="28"/>
          <w:szCs w:val="28"/>
        </w:rPr>
        <w:t>федры и оформляется протоколом.</w:t>
      </w:r>
    </w:p>
    <w:p w:rsidR="00346C1A" w:rsidRPr="002F5DCB"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Обучающиеся, </w:t>
      </w:r>
      <w:r w:rsidR="006D29AB" w:rsidRPr="002F5DCB">
        <w:rPr>
          <w:sz w:val="28"/>
          <w:szCs w:val="28"/>
        </w:rPr>
        <w:t>проходящие итоговую ат</w:t>
      </w:r>
      <w:r w:rsidR="005E6B6A" w:rsidRPr="002F5DCB">
        <w:rPr>
          <w:sz w:val="28"/>
          <w:szCs w:val="28"/>
        </w:rPr>
        <w:t>тестацию в форме сдачи комплексного экзамена</w:t>
      </w:r>
      <w:r w:rsidR="00833639" w:rsidRPr="002F5DCB">
        <w:rPr>
          <w:sz w:val="28"/>
          <w:szCs w:val="28"/>
        </w:rPr>
        <w:t xml:space="preserve">, </w:t>
      </w:r>
      <w:r w:rsidRPr="002F5DCB">
        <w:rPr>
          <w:sz w:val="28"/>
          <w:szCs w:val="28"/>
        </w:rPr>
        <w:t xml:space="preserve">проходят производственную практику. </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b/>
          <w:sz w:val="28"/>
          <w:szCs w:val="28"/>
        </w:rPr>
        <w:t>Исследовательская практика</w:t>
      </w:r>
      <w:r w:rsidRPr="00B452C4">
        <w:rPr>
          <w:sz w:val="28"/>
          <w:szCs w:val="28"/>
        </w:rPr>
        <w:t xml:space="preserve"> предусмотрена для магистрантов и докторантов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 обработки и интерпретации экспериментальных данных в диссертационном исследовании.</w:t>
      </w:r>
      <w:r w:rsidR="00080BA9" w:rsidRPr="00B452C4">
        <w:rPr>
          <w:sz w:val="28"/>
          <w:szCs w:val="28"/>
        </w:rPr>
        <w:t xml:space="preserve"> </w:t>
      </w:r>
    </w:p>
    <w:p w:rsidR="009C2B55" w:rsidRPr="00B452C4" w:rsidRDefault="009C2B55" w:rsidP="00B452C4">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B452C4">
        <w:rPr>
          <w:sz w:val="28"/>
          <w:szCs w:val="28"/>
        </w:rPr>
        <w:t xml:space="preserve">За магистрантами и докторантами при прохождении исследовательской практики в качестве руководителей практик назначаются их научные руководители, а также общий руководитель из числа ППС </w:t>
      </w:r>
      <w:r w:rsidR="005E6B6A" w:rsidRPr="00B452C4">
        <w:rPr>
          <w:sz w:val="28"/>
          <w:szCs w:val="28"/>
        </w:rPr>
        <w:t xml:space="preserve">выпускающей </w:t>
      </w:r>
      <w:r w:rsidRPr="00B452C4">
        <w:rPr>
          <w:sz w:val="28"/>
          <w:szCs w:val="28"/>
        </w:rPr>
        <w:t>кафедры.</w:t>
      </w:r>
    </w:p>
    <w:p w:rsidR="009C2B55" w:rsidRPr="00D92536" w:rsidRDefault="009C2B55" w:rsidP="00F6747C">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8"/>
          <w:szCs w:val="28"/>
        </w:rPr>
      </w:pPr>
    </w:p>
    <w:p w:rsidR="009C2B55" w:rsidRDefault="005E6B6A" w:rsidP="00346C1A">
      <w:pPr>
        <w:pStyle w:val="a4"/>
        <w:pBdr>
          <w:top w:val="nil"/>
          <w:left w:val="nil"/>
          <w:bottom w:val="nil"/>
          <w:right w:val="nil"/>
          <w:between w:val="nil"/>
        </w:pBdr>
        <w:spacing w:after="0" w:line="240" w:lineRule="auto"/>
        <w:ind w:left="567"/>
        <w:rPr>
          <w:rFonts w:ascii="Times New Roman" w:hAnsi="Times New Roman" w:cs="Times New Roman"/>
          <w:b/>
          <w:color w:val="000000"/>
          <w:sz w:val="28"/>
          <w:szCs w:val="28"/>
        </w:rPr>
      </w:pPr>
      <w:r>
        <w:rPr>
          <w:rFonts w:ascii="Times New Roman" w:hAnsi="Times New Roman" w:cs="Times New Roman"/>
          <w:b/>
          <w:color w:val="000000"/>
          <w:sz w:val="28"/>
          <w:szCs w:val="28"/>
        </w:rPr>
        <w:t>Параграф 2</w:t>
      </w:r>
      <w:r w:rsidR="00215406">
        <w:rPr>
          <w:rFonts w:ascii="Times New Roman" w:hAnsi="Times New Roman" w:cs="Times New Roman"/>
          <w:b/>
          <w:color w:val="000000"/>
          <w:sz w:val="28"/>
          <w:szCs w:val="28"/>
        </w:rPr>
        <w:t>.</w:t>
      </w:r>
      <w:r w:rsidR="00346C1A">
        <w:rPr>
          <w:rFonts w:ascii="Times New Roman" w:hAnsi="Times New Roman" w:cs="Times New Roman"/>
          <w:b/>
          <w:color w:val="000000"/>
          <w:sz w:val="28"/>
          <w:szCs w:val="28"/>
        </w:rPr>
        <w:t xml:space="preserve"> </w:t>
      </w:r>
      <w:r w:rsidR="009C2B55" w:rsidRPr="00F6747C">
        <w:rPr>
          <w:rFonts w:ascii="Times New Roman" w:hAnsi="Times New Roman" w:cs="Times New Roman"/>
          <w:b/>
          <w:color w:val="000000"/>
          <w:sz w:val="28"/>
          <w:szCs w:val="28"/>
        </w:rPr>
        <w:t>Организация профессиональной практики</w:t>
      </w:r>
    </w:p>
    <w:p w:rsidR="00E238A8" w:rsidRPr="00F6747C" w:rsidRDefault="00E238A8" w:rsidP="00346C1A">
      <w:pPr>
        <w:pStyle w:val="a4"/>
        <w:pBdr>
          <w:top w:val="nil"/>
          <w:left w:val="nil"/>
          <w:bottom w:val="nil"/>
          <w:right w:val="nil"/>
          <w:between w:val="nil"/>
        </w:pBdr>
        <w:spacing w:after="0" w:line="240" w:lineRule="auto"/>
        <w:ind w:left="567"/>
        <w:rPr>
          <w:rFonts w:ascii="Times New Roman" w:hAnsi="Times New Roman" w:cs="Times New Roman"/>
          <w:b/>
          <w:color w:val="000000"/>
          <w:sz w:val="28"/>
          <w:szCs w:val="28"/>
        </w:rPr>
      </w:pPr>
    </w:p>
    <w:p w:rsidR="009C2B55" w:rsidRPr="006D29AB" w:rsidRDefault="009C2B55" w:rsidP="006D29AB">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sz w:val="28"/>
          <w:szCs w:val="28"/>
        </w:rPr>
        <w:t xml:space="preserve">За обучающимися при прохождении профессиональных практик закрепляются руководители или методисты от выпускающих кафедр. Для организации и проведения педагогической практики методисты по педагогике и психологии. В качестве руководителей или методистов практики назначаются профессора, доценты, опытные преподаватели выпускающей кафедры, хорошо знающие специфику профессии и деятельность баз практик. </w:t>
      </w:r>
    </w:p>
    <w:p w:rsidR="009C2B55" w:rsidRPr="006D29AB" w:rsidRDefault="005E6B6A" w:rsidP="006D29AB">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sz w:val="28"/>
          <w:szCs w:val="28"/>
        </w:rPr>
        <w:t>По профессиональным практикам на выпускающих кафедрах проводятся у</w:t>
      </w:r>
      <w:r w:rsidR="009C2B55" w:rsidRPr="006D29AB">
        <w:rPr>
          <w:sz w:val="28"/>
          <w:szCs w:val="28"/>
        </w:rPr>
        <w:t>становочная и итоговая конференции.</w:t>
      </w:r>
    </w:p>
    <w:p w:rsidR="009C2B55" w:rsidRPr="006D29AB" w:rsidRDefault="009C2B55" w:rsidP="006D29AB">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sz w:val="28"/>
          <w:szCs w:val="28"/>
        </w:rPr>
        <w:lastRenderedPageBreak/>
        <w:t>Установочные конференции проводятся, как правило, за 3-5 дн</w:t>
      </w:r>
      <w:r w:rsidR="005E6B6A" w:rsidRPr="006D29AB">
        <w:rPr>
          <w:sz w:val="28"/>
          <w:szCs w:val="28"/>
        </w:rPr>
        <w:t>я</w:t>
      </w:r>
      <w:r w:rsidRPr="006D29AB">
        <w:rPr>
          <w:sz w:val="28"/>
          <w:szCs w:val="28"/>
        </w:rPr>
        <w:t xml:space="preserve"> до начала практики. В случае, когда один вид практики начинается сразу по завершении другого вида практики или каникул, конференция проводится раньше. На установочной конференции обучающихся знакомят с приказом о направлении на практику, с программой практики, сроками сдачи отчетной документации, сроками проведения итоговой конференции, проведением инструктажа по технике безопасности в местах прохождения практики т.д.</w:t>
      </w:r>
    </w:p>
    <w:p w:rsidR="009C2B55" w:rsidRPr="006D29AB" w:rsidRDefault="009C2B55" w:rsidP="006D29AB">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sz w:val="28"/>
          <w:szCs w:val="28"/>
        </w:rPr>
        <w:t>Итоговые конференции проводятся не позднее 6 дней после окончания практики с целью заслушивания отчетов обучающихся, подведения итогов практики, определения проблемных вопросов организации и проведения профессиональной практики, выработки механизмов их разрешения:</w:t>
      </w:r>
    </w:p>
    <w:p w:rsidR="009C2B55" w:rsidRPr="006D29AB" w:rsidRDefault="005E6B6A" w:rsidP="00F76B3F">
      <w:pPr>
        <w:pStyle w:val="ab"/>
        <w:numPr>
          <w:ilvl w:val="0"/>
          <w:numId w:val="49"/>
        </w:numPr>
        <w:shd w:val="clear" w:color="auto" w:fill="FFFFFF"/>
        <w:tabs>
          <w:tab w:val="left" w:pos="1134"/>
        </w:tabs>
        <w:spacing w:before="0" w:beforeAutospacing="0" w:after="0" w:afterAutospacing="0"/>
        <w:ind w:left="0" w:firstLine="567"/>
        <w:jc w:val="both"/>
        <w:textAlignment w:val="baseline"/>
        <w:rPr>
          <w:sz w:val="28"/>
          <w:szCs w:val="28"/>
        </w:rPr>
      </w:pPr>
      <w:r w:rsidRPr="006D29AB">
        <w:rPr>
          <w:sz w:val="28"/>
          <w:szCs w:val="28"/>
        </w:rPr>
        <w:t>к</w:t>
      </w:r>
      <w:r w:rsidR="009C2B55" w:rsidRPr="006D29AB">
        <w:rPr>
          <w:sz w:val="28"/>
          <w:szCs w:val="28"/>
        </w:rPr>
        <w:t xml:space="preserve"> итоговой конференции организуется выставка работ практикантов: стенгазет, макетов, тематических стендов, фотоальбомов, видеоматериалов и т.д.</w:t>
      </w:r>
    </w:p>
    <w:p w:rsidR="009C2B55" w:rsidRPr="006D29AB" w:rsidRDefault="005E6B6A" w:rsidP="00F76B3F">
      <w:pPr>
        <w:pStyle w:val="ab"/>
        <w:numPr>
          <w:ilvl w:val="0"/>
          <w:numId w:val="49"/>
        </w:numPr>
        <w:shd w:val="clear" w:color="auto" w:fill="FFFFFF"/>
        <w:tabs>
          <w:tab w:val="left" w:pos="1134"/>
        </w:tabs>
        <w:spacing w:before="0" w:beforeAutospacing="0" w:after="0" w:afterAutospacing="0"/>
        <w:ind w:left="0" w:firstLine="567"/>
        <w:jc w:val="both"/>
        <w:textAlignment w:val="baseline"/>
        <w:rPr>
          <w:sz w:val="28"/>
          <w:szCs w:val="28"/>
        </w:rPr>
      </w:pPr>
      <w:r w:rsidRPr="006D29AB">
        <w:rPr>
          <w:sz w:val="28"/>
          <w:szCs w:val="28"/>
        </w:rPr>
        <w:t>н</w:t>
      </w:r>
      <w:r w:rsidR="009C2B55" w:rsidRPr="006D29AB">
        <w:rPr>
          <w:sz w:val="28"/>
          <w:szCs w:val="28"/>
        </w:rPr>
        <w:t>а итоговой конференции могут быть поощрены лучшие практиканты от имени организации и института за добросовестность, инициативность, творческий подход к выполнению задач профессиональной практики.</w:t>
      </w:r>
    </w:p>
    <w:p w:rsidR="009C2B55" w:rsidRPr="006D29AB" w:rsidRDefault="009C2B55" w:rsidP="006D29AB">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sz w:val="28"/>
          <w:szCs w:val="28"/>
        </w:rPr>
        <w:t xml:space="preserve">Материалы конференций </w:t>
      </w:r>
      <w:r w:rsidR="00D745DF">
        <w:rPr>
          <w:sz w:val="28"/>
          <w:szCs w:val="28"/>
        </w:rPr>
        <w:t xml:space="preserve">обязательно </w:t>
      </w:r>
      <w:r w:rsidR="00D745DF" w:rsidRPr="00D745DF">
        <w:rPr>
          <w:sz w:val="28"/>
          <w:szCs w:val="28"/>
        </w:rPr>
        <w:t>протоколируются</w:t>
      </w:r>
      <w:r w:rsidRPr="00D745DF">
        <w:rPr>
          <w:sz w:val="28"/>
          <w:szCs w:val="28"/>
        </w:rPr>
        <w:t>. После</w:t>
      </w:r>
      <w:r w:rsidRPr="006D29AB">
        <w:rPr>
          <w:sz w:val="28"/>
          <w:szCs w:val="28"/>
        </w:rPr>
        <w:t xml:space="preserve"> проведения итоговой </w:t>
      </w:r>
      <w:r w:rsidRPr="00D745DF">
        <w:rPr>
          <w:sz w:val="28"/>
          <w:szCs w:val="28"/>
        </w:rPr>
        <w:t>конференции руководитель практики оформляет отчет об организации и проведении практики.</w:t>
      </w:r>
      <w:r w:rsidRPr="006D29AB">
        <w:rPr>
          <w:sz w:val="28"/>
          <w:szCs w:val="28"/>
        </w:rPr>
        <w:t xml:space="preserve"> </w:t>
      </w:r>
    </w:p>
    <w:p w:rsidR="00626B55" w:rsidRPr="00D745DF" w:rsidRDefault="009C2B55" w:rsidP="006D29AB">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sz w:val="28"/>
          <w:szCs w:val="28"/>
        </w:rPr>
        <w:t xml:space="preserve">По завершении учебного года, на основании отчетов руководителей всех видов практик, ответственный за профессиональные практики по кафедре составляет сводный отчет за </w:t>
      </w:r>
      <w:r w:rsidRPr="00D745DF">
        <w:rPr>
          <w:sz w:val="28"/>
          <w:szCs w:val="28"/>
        </w:rPr>
        <w:t xml:space="preserve">учебный год. </w:t>
      </w:r>
    </w:p>
    <w:p w:rsidR="009C2B55" w:rsidRPr="006D29AB" w:rsidRDefault="009C2B55" w:rsidP="006D29AB">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F6747C">
        <w:rPr>
          <w:sz w:val="28"/>
          <w:szCs w:val="28"/>
        </w:rPr>
        <w:t>Университет осуществляет контроль за обеспечением предприятиями и учреждениями нормальных условий труда и быта студентов, проведением обязательных инструктажей по охране труда и технике безопасности, выполнением практикантами правил внутреннего трудового распорядка</w:t>
      </w:r>
      <w:r w:rsidRPr="006D29AB">
        <w:rPr>
          <w:sz w:val="28"/>
          <w:szCs w:val="28"/>
        </w:rPr>
        <w:t>.</w:t>
      </w:r>
    </w:p>
    <w:p w:rsidR="009C2B55" w:rsidRPr="006D29AB" w:rsidRDefault="009C2B55" w:rsidP="006D29AB">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D29AB">
        <w:rPr>
          <w:sz w:val="28"/>
          <w:szCs w:val="28"/>
        </w:rPr>
        <w:t>В период</w:t>
      </w:r>
      <w:r w:rsidR="007F0533" w:rsidRPr="006D29AB">
        <w:rPr>
          <w:sz w:val="28"/>
          <w:szCs w:val="28"/>
        </w:rPr>
        <w:t xml:space="preserve"> режима чрезвычайного положения, в случаях вспышки заболеваний КВИ, ухудшение ситуации в регионе при соответствующих решениях МЗ РК </w:t>
      </w:r>
      <w:r w:rsidRPr="006D29AB">
        <w:rPr>
          <w:sz w:val="28"/>
          <w:szCs w:val="28"/>
        </w:rPr>
        <w:t xml:space="preserve">в Университете </w:t>
      </w:r>
      <w:r w:rsidR="007F0533" w:rsidRPr="006D29AB">
        <w:rPr>
          <w:sz w:val="28"/>
          <w:szCs w:val="28"/>
        </w:rPr>
        <w:t xml:space="preserve">практики </w:t>
      </w:r>
      <w:r w:rsidRPr="006D29AB">
        <w:rPr>
          <w:sz w:val="28"/>
          <w:szCs w:val="28"/>
        </w:rPr>
        <w:t xml:space="preserve">организуется в соответствии с внутренними </w:t>
      </w:r>
      <w:r w:rsidR="00626B55" w:rsidRPr="006D29AB">
        <w:rPr>
          <w:sz w:val="28"/>
          <w:szCs w:val="28"/>
        </w:rPr>
        <w:t>инструкциями</w:t>
      </w:r>
      <w:r w:rsidRPr="006D29AB">
        <w:rPr>
          <w:sz w:val="28"/>
          <w:szCs w:val="28"/>
        </w:rPr>
        <w:t>.</w:t>
      </w:r>
    </w:p>
    <w:p w:rsidR="009C2B55" w:rsidRPr="006D29AB" w:rsidRDefault="009C2B55" w:rsidP="006D29AB">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F6747C">
        <w:rPr>
          <w:sz w:val="28"/>
          <w:szCs w:val="28"/>
        </w:rPr>
        <w:t>В необходимых случаях, обучающиеся направляемые на профессиональную практику должны пройти медицинское обследование и получить соответствующие прививки.</w:t>
      </w:r>
    </w:p>
    <w:p w:rsidR="00346C1A" w:rsidRDefault="00346C1A" w:rsidP="00346C1A">
      <w:pPr>
        <w:pStyle w:val="a4"/>
        <w:pBdr>
          <w:top w:val="nil"/>
          <w:left w:val="nil"/>
          <w:bottom w:val="nil"/>
          <w:right w:val="nil"/>
          <w:between w:val="nil"/>
        </w:pBdr>
        <w:shd w:val="clear" w:color="auto" w:fill="FFFFFF"/>
        <w:tabs>
          <w:tab w:val="left" w:pos="567"/>
        </w:tabs>
        <w:spacing w:after="0" w:line="240" w:lineRule="auto"/>
        <w:ind w:left="567"/>
        <w:rPr>
          <w:rFonts w:ascii="Times New Roman" w:hAnsi="Times New Roman" w:cs="Times New Roman"/>
          <w:b/>
          <w:color w:val="000000"/>
          <w:sz w:val="28"/>
          <w:szCs w:val="28"/>
        </w:rPr>
      </w:pPr>
    </w:p>
    <w:p w:rsidR="009C2B55" w:rsidRDefault="00626B55" w:rsidP="00346C1A">
      <w:pPr>
        <w:pStyle w:val="a4"/>
        <w:pBdr>
          <w:top w:val="nil"/>
          <w:left w:val="nil"/>
          <w:bottom w:val="nil"/>
          <w:right w:val="nil"/>
          <w:between w:val="nil"/>
        </w:pBdr>
        <w:shd w:val="clear" w:color="auto" w:fill="FFFFFF"/>
        <w:tabs>
          <w:tab w:val="left" w:pos="567"/>
        </w:tabs>
        <w:spacing w:after="0" w:line="240" w:lineRule="auto"/>
        <w:ind w:left="567"/>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Параграф </w:t>
      </w:r>
      <w:r w:rsidR="00346C1A">
        <w:rPr>
          <w:rFonts w:ascii="Times New Roman" w:hAnsi="Times New Roman" w:cs="Times New Roman"/>
          <w:b/>
          <w:color w:val="000000"/>
          <w:sz w:val="28"/>
          <w:szCs w:val="28"/>
        </w:rPr>
        <w:t>3</w:t>
      </w:r>
      <w:r w:rsidR="00215406">
        <w:rPr>
          <w:rFonts w:ascii="Times New Roman" w:hAnsi="Times New Roman" w:cs="Times New Roman"/>
          <w:b/>
          <w:color w:val="000000"/>
          <w:sz w:val="28"/>
          <w:szCs w:val="28"/>
        </w:rPr>
        <w:t>.</w:t>
      </w:r>
      <w:r w:rsidR="00346C1A">
        <w:rPr>
          <w:rFonts w:ascii="Times New Roman" w:hAnsi="Times New Roman" w:cs="Times New Roman"/>
          <w:b/>
          <w:color w:val="000000"/>
          <w:sz w:val="28"/>
          <w:szCs w:val="28"/>
        </w:rPr>
        <w:t xml:space="preserve"> </w:t>
      </w:r>
      <w:r w:rsidR="009C2B55" w:rsidRPr="00F6747C">
        <w:rPr>
          <w:rFonts w:ascii="Times New Roman" w:hAnsi="Times New Roman" w:cs="Times New Roman"/>
          <w:b/>
          <w:color w:val="000000"/>
          <w:sz w:val="28"/>
          <w:szCs w:val="28"/>
        </w:rPr>
        <w:t>Определение базы практики</w:t>
      </w:r>
    </w:p>
    <w:p w:rsidR="00E238A8" w:rsidRPr="00F6747C" w:rsidRDefault="00E238A8" w:rsidP="00346C1A">
      <w:pPr>
        <w:pStyle w:val="a4"/>
        <w:pBdr>
          <w:top w:val="nil"/>
          <w:left w:val="nil"/>
          <w:bottom w:val="nil"/>
          <w:right w:val="nil"/>
          <w:between w:val="nil"/>
        </w:pBdr>
        <w:shd w:val="clear" w:color="auto" w:fill="FFFFFF"/>
        <w:tabs>
          <w:tab w:val="left" w:pos="567"/>
        </w:tabs>
        <w:spacing w:after="0" w:line="240" w:lineRule="auto"/>
        <w:ind w:left="567"/>
        <w:rPr>
          <w:rFonts w:ascii="Times New Roman" w:hAnsi="Times New Roman" w:cs="Times New Roman"/>
          <w:b/>
          <w:color w:val="000000"/>
          <w:sz w:val="28"/>
          <w:szCs w:val="28"/>
        </w:rPr>
      </w:pPr>
    </w:p>
    <w:p w:rsidR="00626B55" w:rsidRPr="00626B55"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0125C">
        <w:rPr>
          <w:sz w:val="28"/>
          <w:szCs w:val="28"/>
        </w:rPr>
        <w:t>В качестве</w:t>
      </w:r>
      <w:r w:rsidR="00080BA9" w:rsidRPr="0090125C">
        <w:rPr>
          <w:sz w:val="28"/>
          <w:szCs w:val="28"/>
        </w:rPr>
        <w:t xml:space="preserve"> </w:t>
      </w:r>
      <w:r w:rsidRPr="0090125C">
        <w:rPr>
          <w:sz w:val="28"/>
          <w:szCs w:val="28"/>
        </w:rPr>
        <w:t>базы для</w:t>
      </w:r>
      <w:r w:rsidR="00080BA9" w:rsidRPr="0090125C">
        <w:rPr>
          <w:sz w:val="28"/>
          <w:szCs w:val="28"/>
        </w:rPr>
        <w:t xml:space="preserve"> </w:t>
      </w:r>
      <w:r w:rsidRPr="0090125C">
        <w:rPr>
          <w:sz w:val="28"/>
          <w:szCs w:val="28"/>
        </w:rPr>
        <w:t>проведения профессиональной практики обучающихся определяются организации,</w:t>
      </w:r>
      <w:r w:rsidR="00080BA9" w:rsidRPr="0090125C">
        <w:rPr>
          <w:sz w:val="28"/>
          <w:szCs w:val="28"/>
        </w:rPr>
        <w:t xml:space="preserve"> </w:t>
      </w:r>
      <w:r w:rsidRPr="0090125C">
        <w:rPr>
          <w:sz w:val="28"/>
          <w:szCs w:val="28"/>
        </w:rPr>
        <w:t>уставная деятельность которых соответствует</w:t>
      </w:r>
      <w:r w:rsidR="00080BA9" w:rsidRPr="0090125C">
        <w:rPr>
          <w:sz w:val="28"/>
          <w:szCs w:val="28"/>
        </w:rPr>
        <w:t xml:space="preserve"> </w:t>
      </w:r>
      <w:r w:rsidRPr="0090125C">
        <w:rPr>
          <w:sz w:val="28"/>
          <w:szCs w:val="28"/>
        </w:rPr>
        <w:t>профилю</w:t>
      </w:r>
      <w:r w:rsidR="00080BA9" w:rsidRPr="0090125C">
        <w:rPr>
          <w:sz w:val="28"/>
          <w:szCs w:val="28"/>
        </w:rPr>
        <w:t xml:space="preserve"> </w:t>
      </w:r>
      <w:r w:rsidRPr="0090125C">
        <w:rPr>
          <w:sz w:val="28"/>
          <w:szCs w:val="28"/>
        </w:rPr>
        <w:t>подготовки</w:t>
      </w:r>
      <w:r w:rsidR="00080BA9" w:rsidRPr="0090125C">
        <w:rPr>
          <w:sz w:val="28"/>
          <w:szCs w:val="28"/>
        </w:rPr>
        <w:t xml:space="preserve"> </w:t>
      </w:r>
      <w:r w:rsidRPr="0090125C">
        <w:rPr>
          <w:sz w:val="28"/>
          <w:szCs w:val="28"/>
        </w:rPr>
        <w:t>специалистов</w:t>
      </w:r>
      <w:r w:rsidR="00080BA9" w:rsidRPr="0090125C">
        <w:rPr>
          <w:sz w:val="28"/>
          <w:szCs w:val="28"/>
        </w:rPr>
        <w:t xml:space="preserve"> </w:t>
      </w:r>
      <w:r w:rsidRPr="0090125C">
        <w:rPr>
          <w:sz w:val="28"/>
          <w:szCs w:val="28"/>
        </w:rPr>
        <w:t>и</w:t>
      </w:r>
      <w:r w:rsidR="00080BA9" w:rsidRPr="0090125C">
        <w:rPr>
          <w:sz w:val="28"/>
          <w:szCs w:val="28"/>
        </w:rPr>
        <w:t xml:space="preserve"> </w:t>
      </w:r>
      <w:r w:rsidRPr="0090125C">
        <w:rPr>
          <w:sz w:val="28"/>
          <w:szCs w:val="28"/>
        </w:rPr>
        <w:t>требованиям образовательной программы, имеющие материально-техническую</w:t>
      </w:r>
      <w:r w:rsidR="00080BA9" w:rsidRPr="0090125C">
        <w:rPr>
          <w:sz w:val="28"/>
          <w:szCs w:val="28"/>
        </w:rPr>
        <w:t xml:space="preserve"> </w:t>
      </w:r>
      <w:r w:rsidRPr="0090125C">
        <w:rPr>
          <w:sz w:val="28"/>
          <w:szCs w:val="28"/>
        </w:rPr>
        <w:t xml:space="preserve"> базу</w:t>
      </w:r>
      <w:r w:rsidR="00080BA9" w:rsidRPr="0090125C">
        <w:rPr>
          <w:sz w:val="28"/>
          <w:szCs w:val="28"/>
        </w:rPr>
        <w:t xml:space="preserve"> </w:t>
      </w:r>
      <w:r w:rsidRPr="0090125C">
        <w:rPr>
          <w:sz w:val="28"/>
          <w:szCs w:val="28"/>
        </w:rPr>
        <w:t xml:space="preserve"> и</w:t>
      </w:r>
      <w:r w:rsidR="00080BA9" w:rsidRPr="0090125C">
        <w:rPr>
          <w:sz w:val="28"/>
          <w:szCs w:val="28"/>
        </w:rPr>
        <w:t xml:space="preserve">  </w:t>
      </w:r>
      <w:r w:rsidRPr="0090125C">
        <w:rPr>
          <w:sz w:val="28"/>
          <w:szCs w:val="28"/>
        </w:rPr>
        <w:t>квалифицированные</w:t>
      </w:r>
      <w:r w:rsidR="00080BA9" w:rsidRPr="0090125C">
        <w:rPr>
          <w:sz w:val="28"/>
          <w:szCs w:val="28"/>
        </w:rPr>
        <w:t xml:space="preserve"> </w:t>
      </w:r>
      <w:r w:rsidRPr="0090125C">
        <w:rPr>
          <w:sz w:val="28"/>
          <w:szCs w:val="28"/>
        </w:rPr>
        <w:t>кадры</w:t>
      </w:r>
      <w:r w:rsidR="00080BA9" w:rsidRPr="0090125C">
        <w:rPr>
          <w:sz w:val="28"/>
          <w:szCs w:val="28"/>
        </w:rPr>
        <w:t xml:space="preserve"> </w:t>
      </w:r>
      <w:r w:rsidRPr="0090125C">
        <w:rPr>
          <w:sz w:val="28"/>
          <w:szCs w:val="28"/>
        </w:rPr>
        <w:t xml:space="preserve">для осуществления руководства профессиональной практикой. </w:t>
      </w:r>
    </w:p>
    <w:p w:rsidR="009C2B55" w:rsidRDefault="00330C7A"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Pr>
          <w:sz w:val="28"/>
          <w:szCs w:val="28"/>
        </w:rPr>
        <w:t>Требования к предприятиям и организациям, определенным в качестве б</w:t>
      </w:r>
      <w:r w:rsidR="009C2B55" w:rsidRPr="00F6747C">
        <w:rPr>
          <w:sz w:val="28"/>
          <w:szCs w:val="28"/>
        </w:rPr>
        <w:t>аза практики</w:t>
      </w:r>
      <w:r w:rsidR="00080BA9">
        <w:rPr>
          <w:sz w:val="28"/>
          <w:szCs w:val="28"/>
        </w:rPr>
        <w:t xml:space="preserve"> </w:t>
      </w:r>
      <w:r>
        <w:rPr>
          <w:sz w:val="28"/>
          <w:szCs w:val="28"/>
        </w:rPr>
        <w:t xml:space="preserve">должны соответствовать </w:t>
      </w:r>
      <w:r w:rsidR="009C2B55" w:rsidRPr="00F6747C">
        <w:rPr>
          <w:sz w:val="28"/>
          <w:szCs w:val="28"/>
        </w:rPr>
        <w:t xml:space="preserve">Закону РК «О разрешениях и </w:t>
      </w:r>
      <w:r w:rsidR="009C2B55" w:rsidRPr="00F6747C">
        <w:rPr>
          <w:sz w:val="28"/>
          <w:szCs w:val="28"/>
        </w:rPr>
        <w:lastRenderedPageBreak/>
        <w:t>уведомлениях»</w:t>
      </w:r>
      <w:r>
        <w:rPr>
          <w:sz w:val="28"/>
          <w:szCs w:val="28"/>
        </w:rPr>
        <w:t>, и  должны</w:t>
      </w:r>
      <w:r w:rsidR="009C2B55" w:rsidRPr="00F6747C">
        <w:rPr>
          <w:sz w:val="28"/>
          <w:szCs w:val="28"/>
        </w:rPr>
        <w:t xml:space="preserve"> иметь необходимые разрешительные документы</w:t>
      </w:r>
      <w:r>
        <w:rPr>
          <w:sz w:val="28"/>
          <w:szCs w:val="28"/>
        </w:rPr>
        <w:t xml:space="preserve"> и уведомления</w:t>
      </w:r>
      <w:r w:rsidR="009C2B55" w:rsidRPr="00F6747C">
        <w:rPr>
          <w:sz w:val="28"/>
          <w:szCs w:val="28"/>
        </w:rPr>
        <w:t xml:space="preserve">. </w:t>
      </w:r>
    </w:p>
    <w:p w:rsidR="009C2B55" w:rsidRPr="00F6747C"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0125C">
        <w:rPr>
          <w:sz w:val="28"/>
          <w:szCs w:val="28"/>
        </w:rPr>
        <w:t xml:space="preserve">Базами учебных практик являются </w:t>
      </w:r>
      <w:r w:rsidR="007F0533" w:rsidRPr="0090125C">
        <w:rPr>
          <w:sz w:val="28"/>
          <w:szCs w:val="28"/>
        </w:rPr>
        <w:t xml:space="preserve">лаборатории университета и </w:t>
      </w:r>
      <w:r w:rsidRPr="0090125C">
        <w:rPr>
          <w:sz w:val="28"/>
          <w:szCs w:val="28"/>
        </w:rPr>
        <w:t>организации, соответствующие будущей</w:t>
      </w:r>
      <w:r w:rsidR="007F0533" w:rsidRPr="0090125C">
        <w:rPr>
          <w:sz w:val="28"/>
          <w:szCs w:val="28"/>
        </w:rPr>
        <w:t xml:space="preserve"> профессиональной деятельности.</w:t>
      </w:r>
    </w:p>
    <w:p w:rsidR="009C2B55" w:rsidRPr="00F6747C"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0125C">
        <w:rPr>
          <w:sz w:val="28"/>
          <w:szCs w:val="28"/>
        </w:rPr>
        <w:t>Базами педагогической практики для</w:t>
      </w:r>
      <w:r w:rsidR="00080BA9" w:rsidRPr="0090125C">
        <w:rPr>
          <w:sz w:val="28"/>
          <w:szCs w:val="28"/>
        </w:rPr>
        <w:t xml:space="preserve"> </w:t>
      </w:r>
      <w:r w:rsidRPr="0090125C">
        <w:rPr>
          <w:sz w:val="28"/>
          <w:szCs w:val="28"/>
        </w:rPr>
        <w:t xml:space="preserve">обучающихся бакалавриата являются дошкольные организации, общеобразовательные организации (начального, основного среднего, общего среднего), организации технического и профессионального образования, а также организации, оказывающие образовательные услуги для детей с особыми потребностями. </w:t>
      </w:r>
    </w:p>
    <w:p w:rsidR="009C2B55" w:rsidRPr="00F6747C"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0125C">
        <w:rPr>
          <w:sz w:val="28"/>
          <w:szCs w:val="28"/>
        </w:rPr>
        <w:t>Педагогическая практика магистрантов и докторантов, как правило, проводится на выпускающих кафедрах. В случае проведения педагогической практики в сторонних организациях заключаются соответствующие договоры.</w:t>
      </w:r>
    </w:p>
    <w:p w:rsidR="009C2B55" w:rsidRPr="00F6747C"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0125C">
        <w:rPr>
          <w:sz w:val="28"/>
          <w:szCs w:val="28"/>
        </w:rPr>
        <w:t>Базами производственной практики являются организации,</w:t>
      </w:r>
      <w:r w:rsidR="00080BA9" w:rsidRPr="0090125C">
        <w:rPr>
          <w:sz w:val="28"/>
          <w:szCs w:val="28"/>
        </w:rPr>
        <w:t xml:space="preserve"> </w:t>
      </w:r>
      <w:r w:rsidRPr="0090125C">
        <w:rPr>
          <w:sz w:val="28"/>
          <w:szCs w:val="28"/>
        </w:rPr>
        <w:t>соответствующие профилю обучаемой образовательной программы (или родственные организации).</w:t>
      </w:r>
    </w:p>
    <w:p w:rsidR="009C2B55" w:rsidRPr="00F6747C"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0125C">
        <w:rPr>
          <w:sz w:val="28"/>
          <w:szCs w:val="28"/>
        </w:rPr>
        <w:t xml:space="preserve">Базами преддипломной практики являются организации и предприятия, на которых разрабатываются </w:t>
      </w:r>
      <w:r w:rsidR="00371F4C" w:rsidRPr="0090125C">
        <w:rPr>
          <w:sz w:val="28"/>
          <w:szCs w:val="28"/>
        </w:rPr>
        <w:t>дипломные работы (</w:t>
      </w:r>
      <w:proofErr w:type="spellStart"/>
      <w:r w:rsidR="00371F4C" w:rsidRPr="0090125C">
        <w:rPr>
          <w:sz w:val="28"/>
          <w:szCs w:val="28"/>
        </w:rPr>
        <w:t>пректы</w:t>
      </w:r>
      <w:proofErr w:type="spellEnd"/>
      <w:r w:rsidR="00371F4C" w:rsidRPr="0090125C">
        <w:rPr>
          <w:sz w:val="28"/>
          <w:szCs w:val="28"/>
        </w:rPr>
        <w:t>)</w:t>
      </w:r>
      <w:r w:rsidRPr="0090125C">
        <w:rPr>
          <w:sz w:val="28"/>
          <w:szCs w:val="28"/>
        </w:rPr>
        <w:t>.</w:t>
      </w:r>
    </w:p>
    <w:p w:rsidR="009C2B55" w:rsidRPr="00F6747C"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0125C">
        <w:rPr>
          <w:sz w:val="28"/>
          <w:szCs w:val="28"/>
        </w:rPr>
        <w:t>Базами исследовательской практики являются</w:t>
      </w:r>
      <w:r w:rsidR="00080BA9" w:rsidRPr="0090125C">
        <w:rPr>
          <w:sz w:val="28"/>
          <w:szCs w:val="28"/>
        </w:rPr>
        <w:t xml:space="preserve"> </w:t>
      </w:r>
      <w:r w:rsidRPr="0090125C">
        <w:rPr>
          <w:sz w:val="28"/>
          <w:szCs w:val="28"/>
        </w:rPr>
        <w:t>научно-исследовательские организации, производственные предприятия, библиотеки, архивы и т.д.</w:t>
      </w:r>
    </w:p>
    <w:p w:rsidR="009C2B55" w:rsidRPr="0090125C"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90125C">
        <w:rPr>
          <w:sz w:val="28"/>
          <w:szCs w:val="28"/>
        </w:rPr>
        <w:t>В качестве баз практик могут быть организации, на базе которых организован филиал кафедры, где осуществляются практико-ориентированные занятия и обучение с элементами дуального обучения.</w:t>
      </w:r>
    </w:p>
    <w:p w:rsidR="009C2B55" w:rsidRPr="00695E56"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95E56">
        <w:rPr>
          <w:sz w:val="28"/>
          <w:szCs w:val="28"/>
        </w:rPr>
        <w:t xml:space="preserve">Для организации и проведения практик </w:t>
      </w:r>
      <w:r w:rsidR="00371F4C" w:rsidRPr="00695E56">
        <w:rPr>
          <w:sz w:val="28"/>
          <w:szCs w:val="28"/>
        </w:rPr>
        <w:t>Ц</w:t>
      </w:r>
      <w:r w:rsidRPr="00695E56">
        <w:rPr>
          <w:sz w:val="28"/>
          <w:szCs w:val="28"/>
        </w:rPr>
        <w:t>ентр карьеры и трудоустройства заключает двухсторонние договора с базами практик в соответствии с формой договора университета</w:t>
      </w:r>
      <w:r w:rsidR="00080BA9" w:rsidRPr="00695E56">
        <w:rPr>
          <w:sz w:val="28"/>
          <w:szCs w:val="28"/>
        </w:rPr>
        <w:t xml:space="preserve"> </w:t>
      </w:r>
      <w:r w:rsidRPr="00695E56">
        <w:rPr>
          <w:sz w:val="28"/>
          <w:szCs w:val="28"/>
        </w:rPr>
        <w:t xml:space="preserve">не позднее, чем за </w:t>
      </w:r>
      <w:r w:rsidR="00371F4C" w:rsidRPr="00695E56">
        <w:rPr>
          <w:sz w:val="28"/>
          <w:szCs w:val="28"/>
        </w:rPr>
        <w:t>2</w:t>
      </w:r>
      <w:r w:rsidRPr="00695E56">
        <w:rPr>
          <w:sz w:val="28"/>
          <w:szCs w:val="28"/>
        </w:rPr>
        <w:t xml:space="preserve"> месяц до начала практики. </w:t>
      </w:r>
    </w:p>
    <w:p w:rsidR="009C2B55" w:rsidRPr="00695E56"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695E56">
        <w:rPr>
          <w:sz w:val="28"/>
          <w:szCs w:val="28"/>
        </w:rPr>
        <w:t>Для</w:t>
      </w:r>
      <w:r w:rsidR="00080BA9" w:rsidRPr="00695E56">
        <w:rPr>
          <w:sz w:val="28"/>
          <w:szCs w:val="28"/>
        </w:rPr>
        <w:t xml:space="preserve"> </w:t>
      </w:r>
      <w:r w:rsidRPr="00695E56">
        <w:rPr>
          <w:sz w:val="28"/>
          <w:szCs w:val="28"/>
        </w:rPr>
        <w:t xml:space="preserve">обучающихся, предоставивших письма-запросы, ходатайства, институтом заключаются индивидуальные трехсторонние договора на прохождение практики, также не позднее, чем за </w:t>
      </w:r>
      <w:r w:rsidR="00D745DF" w:rsidRPr="00695E56">
        <w:rPr>
          <w:sz w:val="28"/>
          <w:szCs w:val="28"/>
        </w:rPr>
        <w:t>1</w:t>
      </w:r>
      <w:r w:rsidRPr="00695E56">
        <w:rPr>
          <w:sz w:val="28"/>
          <w:szCs w:val="28"/>
        </w:rPr>
        <w:t xml:space="preserve"> месяц до начала практики. </w:t>
      </w:r>
    </w:p>
    <w:p w:rsidR="009C2B55" w:rsidRPr="002F5DCB" w:rsidRDefault="009C2B55" w:rsidP="0090125C">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2F5DCB">
        <w:rPr>
          <w:sz w:val="28"/>
          <w:szCs w:val="28"/>
        </w:rPr>
        <w:t xml:space="preserve">Договоры с базами практик регистрируются </w:t>
      </w:r>
      <w:r w:rsidR="00833639" w:rsidRPr="002F5DCB">
        <w:rPr>
          <w:sz w:val="28"/>
          <w:szCs w:val="28"/>
        </w:rPr>
        <w:t xml:space="preserve">и хранятся </w:t>
      </w:r>
      <w:r w:rsidRPr="002F5DCB">
        <w:rPr>
          <w:sz w:val="28"/>
          <w:szCs w:val="28"/>
        </w:rPr>
        <w:t xml:space="preserve">в </w:t>
      </w:r>
      <w:r w:rsidR="00371F4C" w:rsidRPr="002F5DCB">
        <w:rPr>
          <w:sz w:val="28"/>
          <w:szCs w:val="28"/>
        </w:rPr>
        <w:t>Ц</w:t>
      </w:r>
      <w:r w:rsidRPr="002F5DCB">
        <w:rPr>
          <w:sz w:val="28"/>
          <w:szCs w:val="28"/>
        </w:rPr>
        <w:t xml:space="preserve">ентре карьеры и трудоустройства, индивидуальные договоры </w:t>
      </w:r>
      <w:r w:rsidR="00833639" w:rsidRPr="002F5DCB">
        <w:rPr>
          <w:sz w:val="28"/>
          <w:szCs w:val="28"/>
        </w:rPr>
        <w:t>–</w:t>
      </w:r>
      <w:r w:rsidRPr="002F5DCB">
        <w:rPr>
          <w:sz w:val="28"/>
          <w:szCs w:val="28"/>
        </w:rPr>
        <w:t xml:space="preserve"> </w:t>
      </w:r>
      <w:r w:rsidR="00833639" w:rsidRPr="002F5DCB">
        <w:rPr>
          <w:sz w:val="28"/>
          <w:szCs w:val="28"/>
        </w:rPr>
        <w:t xml:space="preserve">регистрируются </w:t>
      </w:r>
      <w:r w:rsidRPr="002F5DCB">
        <w:rPr>
          <w:sz w:val="28"/>
          <w:szCs w:val="28"/>
        </w:rPr>
        <w:t>в специальном журнале на кафедре</w:t>
      </w:r>
      <w:r w:rsidR="00833639" w:rsidRPr="002F5DCB">
        <w:rPr>
          <w:sz w:val="28"/>
          <w:szCs w:val="28"/>
        </w:rPr>
        <w:t xml:space="preserve"> и </w:t>
      </w:r>
      <w:r w:rsidRPr="002F5DCB">
        <w:rPr>
          <w:sz w:val="28"/>
          <w:szCs w:val="28"/>
        </w:rPr>
        <w:t>хран</w:t>
      </w:r>
      <w:r w:rsidR="00833639" w:rsidRPr="002F5DCB">
        <w:rPr>
          <w:sz w:val="28"/>
          <w:szCs w:val="28"/>
        </w:rPr>
        <w:t>ятся на кафедре</w:t>
      </w:r>
      <w:r w:rsidRPr="002F5DCB">
        <w:rPr>
          <w:sz w:val="28"/>
          <w:szCs w:val="28"/>
        </w:rPr>
        <w:t>.</w:t>
      </w:r>
    </w:p>
    <w:p w:rsidR="009C2B55" w:rsidRPr="005D5FB0" w:rsidRDefault="009C2B55" w:rsidP="00F6747C">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sz w:val="28"/>
          <w:szCs w:val="28"/>
        </w:rPr>
      </w:pPr>
    </w:p>
    <w:p w:rsidR="009C2B55" w:rsidRDefault="00371F4C" w:rsidP="00346C1A">
      <w:pPr>
        <w:pStyle w:val="a4"/>
        <w:pBdr>
          <w:top w:val="nil"/>
          <w:left w:val="nil"/>
          <w:bottom w:val="nil"/>
          <w:right w:val="nil"/>
          <w:between w:val="nil"/>
        </w:pBdr>
        <w:tabs>
          <w:tab w:val="left" w:pos="284"/>
          <w:tab w:val="left" w:pos="426"/>
          <w:tab w:val="left" w:pos="9214"/>
        </w:tabs>
        <w:spacing w:after="0" w:line="240" w:lineRule="auto"/>
        <w:ind w:left="567"/>
        <w:rPr>
          <w:rFonts w:ascii="Times New Roman" w:hAnsi="Times New Roman" w:cs="Times New Roman"/>
          <w:b/>
          <w:sz w:val="28"/>
          <w:szCs w:val="28"/>
        </w:rPr>
      </w:pPr>
      <w:r w:rsidRPr="005D5FB0">
        <w:rPr>
          <w:rFonts w:ascii="Times New Roman" w:hAnsi="Times New Roman" w:cs="Times New Roman"/>
          <w:b/>
          <w:sz w:val="28"/>
          <w:szCs w:val="28"/>
        </w:rPr>
        <w:t xml:space="preserve">Параграф </w:t>
      </w:r>
      <w:r w:rsidR="00E238A8">
        <w:rPr>
          <w:rFonts w:ascii="Times New Roman" w:hAnsi="Times New Roman" w:cs="Times New Roman"/>
          <w:b/>
          <w:sz w:val="28"/>
          <w:szCs w:val="28"/>
        </w:rPr>
        <w:t>4</w:t>
      </w:r>
      <w:r w:rsidR="00215406">
        <w:rPr>
          <w:rFonts w:ascii="Times New Roman" w:hAnsi="Times New Roman" w:cs="Times New Roman"/>
          <w:b/>
          <w:sz w:val="28"/>
          <w:szCs w:val="28"/>
        </w:rPr>
        <w:t>.</w:t>
      </w:r>
      <w:r w:rsidR="00346C1A" w:rsidRPr="005D5FB0">
        <w:rPr>
          <w:rFonts w:ascii="Times New Roman" w:hAnsi="Times New Roman" w:cs="Times New Roman"/>
          <w:b/>
          <w:sz w:val="28"/>
          <w:szCs w:val="28"/>
        </w:rPr>
        <w:t xml:space="preserve"> </w:t>
      </w:r>
      <w:r w:rsidR="009C2B55" w:rsidRPr="005D5FB0">
        <w:rPr>
          <w:rFonts w:ascii="Times New Roman" w:hAnsi="Times New Roman" w:cs="Times New Roman"/>
          <w:b/>
          <w:sz w:val="28"/>
          <w:szCs w:val="28"/>
        </w:rPr>
        <w:t>Программы профессиональных практик</w:t>
      </w:r>
    </w:p>
    <w:p w:rsidR="00E238A8" w:rsidRPr="005D5FB0" w:rsidRDefault="00E238A8" w:rsidP="00346C1A">
      <w:pPr>
        <w:pStyle w:val="a4"/>
        <w:pBdr>
          <w:top w:val="nil"/>
          <w:left w:val="nil"/>
          <w:bottom w:val="nil"/>
          <w:right w:val="nil"/>
          <w:between w:val="nil"/>
        </w:pBdr>
        <w:tabs>
          <w:tab w:val="left" w:pos="284"/>
          <w:tab w:val="left" w:pos="426"/>
          <w:tab w:val="left" w:pos="9214"/>
        </w:tabs>
        <w:spacing w:after="0" w:line="240" w:lineRule="auto"/>
        <w:ind w:left="567"/>
        <w:rPr>
          <w:rFonts w:ascii="Times New Roman" w:hAnsi="Times New Roman" w:cs="Times New Roman"/>
          <w:b/>
          <w:sz w:val="28"/>
          <w:szCs w:val="28"/>
        </w:rPr>
      </w:pPr>
    </w:p>
    <w:p w:rsidR="009C2B55" w:rsidRPr="005D5FB0" w:rsidRDefault="009C2B55" w:rsidP="005D5FB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F6747C">
        <w:rPr>
          <w:sz w:val="28"/>
          <w:szCs w:val="28"/>
        </w:rPr>
        <w:t>П</w:t>
      </w:r>
      <w:r w:rsidRPr="005D5FB0">
        <w:rPr>
          <w:sz w:val="28"/>
          <w:szCs w:val="28"/>
        </w:rPr>
        <w:t>рограммы профессиональных практик разрабатываются выпускающими кафедрами, по своему содержанию отражают профиль образовательной программы, специфику вида практики, характер деятельности организации, технологического процесса и объекта практики.</w:t>
      </w:r>
    </w:p>
    <w:p w:rsidR="009C2B55" w:rsidRPr="005D5FB0" w:rsidRDefault="009C2B55" w:rsidP="005D5FB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5D5FB0">
        <w:rPr>
          <w:sz w:val="28"/>
          <w:szCs w:val="28"/>
        </w:rPr>
        <w:t>Программа</w:t>
      </w:r>
      <w:r w:rsidR="00080BA9" w:rsidRPr="005D5FB0">
        <w:rPr>
          <w:sz w:val="28"/>
          <w:szCs w:val="28"/>
        </w:rPr>
        <w:t xml:space="preserve"> </w:t>
      </w:r>
      <w:r w:rsidRPr="005D5FB0">
        <w:rPr>
          <w:sz w:val="28"/>
          <w:szCs w:val="28"/>
        </w:rPr>
        <w:t>профессиональной практики согласовывается с предприятиями (учреждениями, организациями), определенными как базы практик. Рассматриваются на заседаниях кафедр, принимающих участие в их разработке, методическ</w:t>
      </w:r>
      <w:r w:rsidR="00371F4C" w:rsidRPr="005D5FB0">
        <w:rPr>
          <w:sz w:val="28"/>
          <w:szCs w:val="28"/>
        </w:rPr>
        <w:t xml:space="preserve">ой комиссии института </w:t>
      </w:r>
      <w:r w:rsidRPr="005D5FB0">
        <w:rPr>
          <w:sz w:val="28"/>
          <w:szCs w:val="28"/>
        </w:rPr>
        <w:t xml:space="preserve"> и утверждаются директором института. </w:t>
      </w:r>
    </w:p>
    <w:p w:rsidR="009C2B55" w:rsidRPr="005D5FB0" w:rsidRDefault="009C2B55" w:rsidP="005D5FB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F6747C">
        <w:rPr>
          <w:sz w:val="28"/>
          <w:szCs w:val="28"/>
        </w:rPr>
        <w:lastRenderedPageBreak/>
        <w:t>П</w:t>
      </w:r>
      <w:r w:rsidRPr="005D5FB0">
        <w:rPr>
          <w:sz w:val="28"/>
          <w:szCs w:val="28"/>
        </w:rPr>
        <w:t>рограмма профессиональных практик должна отражать:</w:t>
      </w:r>
    </w:p>
    <w:p w:rsidR="009C2B55" w:rsidRPr="00F6747C" w:rsidRDefault="009C2B55" w:rsidP="00833639">
      <w:pPr>
        <w:pStyle w:val="a4"/>
        <w:numPr>
          <w:ilvl w:val="5"/>
          <w:numId w:val="50"/>
        </w:numPr>
        <w:pBdr>
          <w:top w:val="nil"/>
          <w:left w:val="nil"/>
          <w:bottom w:val="nil"/>
          <w:right w:val="nil"/>
          <w:between w:val="nil"/>
        </w:pBdr>
        <w:shd w:val="clear" w:color="auto" w:fill="FFFFFF"/>
        <w:tabs>
          <w:tab w:val="left" w:pos="993"/>
        </w:tabs>
        <w:spacing w:after="0" w:line="240" w:lineRule="auto"/>
        <w:ind w:left="0" w:firstLine="567"/>
        <w:jc w:val="both"/>
        <w:rPr>
          <w:rFonts w:ascii="Times New Roman" w:hAnsi="Times New Roman" w:cs="Times New Roman"/>
          <w:color w:val="000000"/>
          <w:sz w:val="28"/>
          <w:szCs w:val="28"/>
        </w:rPr>
      </w:pPr>
      <w:r w:rsidRPr="00F6747C">
        <w:rPr>
          <w:rFonts w:ascii="Times New Roman" w:hAnsi="Times New Roman" w:cs="Times New Roman"/>
          <w:color w:val="000000"/>
          <w:sz w:val="28"/>
          <w:szCs w:val="28"/>
        </w:rPr>
        <w:t>цель, задачи практики;</w:t>
      </w:r>
    </w:p>
    <w:p w:rsidR="009C2B55" w:rsidRPr="00F6747C" w:rsidRDefault="009C2B55" w:rsidP="00833639">
      <w:pPr>
        <w:pStyle w:val="a4"/>
        <w:numPr>
          <w:ilvl w:val="5"/>
          <w:numId w:val="50"/>
        </w:numPr>
        <w:pBdr>
          <w:top w:val="nil"/>
          <w:left w:val="nil"/>
          <w:bottom w:val="nil"/>
          <w:right w:val="nil"/>
          <w:between w:val="nil"/>
        </w:pBdr>
        <w:shd w:val="clear" w:color="auto" w:fill="FFFFFF"/>
        <w:tabs>
          <w:tab w:val="left" w:pos="993"/>
        </w:tabs>
        <w:spacing w:after="0" w:line="240" w:lineRule="auto"/>
        <w:ind w:left="0" w:firstLine="567"/>
        <w:jc w:val="both"/>
        <w:rPr>
          <w:rFonts w:ascii="Times New Roman" w:hAnsi="Times New Roman" w:cs="Times New Roman"/>
          <w:color w:val="000000"/>
          <w:sz w:val="28"/>
          <w:szCs w:val="28"/>
        </w:rPr>
      </w:pPr>
      <w:r w:rsidRPr="00F6747C">
        <w:rPr>
          <w:rFonts w:ascii="Times New Roman" w:hAnsi="Times New Roman" w:cs="Times New Roman"/>
          <w:color w:val="000000"/>
          <w:sz w:val="28"/>
          <w:szCs w:val="28"/>
        </w:rPr>
        <w:t>компетенции, формируемые при прохождении практики;</w:t>
      </w:r>
    </w:p>
    <w:p w:rsidR="009C2B55" w:rsidRPr="00F6747C" w:rsidRDefault="009C2B55" w:rsidP="00833639">
      <w:pPr>
        <w:pStyle w:val="a4"/>
        <w:numPr>
          <w:ilvl w:val="5"/>
          <w:numId w:val="50"/>
        </w:numPr>
        <w:pBdr>
          <w:top w:val="nil"/>
          <w:left w:val="nil"/>
          <w:bottom w:val="nil"/>
          <w:right w:val="nil"/>
          <w:between w:val="nil"/>
        </w:pBdr>
        <w:shd w:val="clear" w:color="auto" w:fill="FFFFFF"/>
        <w:tabs>
          <w:tab w:val="left" w:pos="993"/>
        </w:tabs>
        <w:spacing w:after="0" w:line="240" w:lineRule="auto"/>
        <w:ind w:left="0" w:firstLine="567"/>
        <w:jc w:val="both"/>
        <w:rPr>
          <w:rFonts w:ascii="Times New Roman" w:hAnsi="Times New Roman" w:cs="Times New Roman"/>
          <w:color w:val="000000"/>
          <w:sz w:val="28"/>
          <w:szCs w:val="28"/>
        </w:rPr>
      </w:pPr>
      <w:proofErr w:type="spellStart"/>
      <w:r w:rsidRPr="00F6747C">
        <w:rPr>
          <w:rFonts w:ascii="Times New Roman" w:hAnsi="Times New Roman" w:cs="Times New Roman"/>
          <w:color w:val="000000"/>
          <w:sz w:val="28"/>
          <w:szCs w:val="28"/>
        </w:rPr>
        <w:t>пререквизиты</w:t>
      </w:r>
      <w:proofErr w:type="spellEnd"/>
      <w:r w:rsidRPr="00F6747C">
        <w:rPr>
          <w:rFonts w:ascii="Times New Roman" w:hAnsi="Times New Roman" w:cs="Times New Roman"/>
          <w:color w:val="000000"/>
          <w:sz w:val="28"/>
          <w:szCs w:val="28"/>
        </w:rPr>
        <w:t xml:space="preserve"> практики;</w:t>
      </w:r>
    </w:p>
    <w:p w:rsidR="009C2B55" w:rsidRPr="00F6747C" w:rsidRDefault="009C2B55" w:rsidP="00833639">
      <w:pPr>
        <w:pStyle w:val="a4"/>
        <w:numPr>
          <w:ilvl w:val="5"/>
          <w:numId w:val="50"/>
        </w:numPr>
        <w:pBdr>
          <w:top w:val="nil"/>
          <w:left w:val="nil"/>
          <w:bottom w:val="nil"/>
          <w:right w:val="nil"/>
          <w:between w:val="nil"/>
        </w:pBdr>
        <w:shd w:val="clear" w:color="auto" w:fill="FFFFFF"/>
        <w:tabs>
          <w:tab w:val="left" w:pos="993"/>
        </w:tabs>
        <w:spacing w:after="0" w:line="240" w:lineRule="auto"/>
        <w:ind w:left="0" w:firstLine="567"/>
        <w:jc w:val="both"/>
        <w:rPr>
          <w:rFonts w:ascii="Times New Roman" w:hAnsi="Times New Roman" w:cs="Times New Roman"/>
          <w:color w:val="000000"/>
          <w:sz w:val="28"/>
          <w:szCs w:val="28"/>
        </w:rPr>
      </w:pPr>
      <w:r w:rsidRPr="00F6747C">
        <w:rPr>
          <w:rFonts w:ascii="Times New Roman" w:hAnsi="Times New Roman" w:cs="Times New Roman"/>
          <w:color w:val="000000"/>
          <w:sz w:val="28"/>
          <w:szCs w:val="28"/>
        </w:rPr>
        <w:t>содержание практики;</w:t>
      </w:r>
    </w:p>
    <w:p w:rsidR="009C2B55" w:rsidRPr="00F6747C" w:rsidRDefault="009C2B55" w:rsidP="00833639">
      <w:pPr>
        <w:pStyle w:val="a4"/>
        <w:numPr>
          <w:ilvl w:val="5"/>
          <w:numId w:val="50"/>
        </w:numPr>
        <w:pBdr>
          <w:top w:val="nil"/>
          <w:left w:val="nil"/>
          <w:bottom w:val="nil"/>
          <w:right w:val="nil"/>
          <w:between w:val="nil"/>
        </w:pBdr>
        <w:shd w:val="clear" w:color="auto" w:fill="FFFFFF"/>
        <w:tabs>
          <w:tab w:val="left" w:pos="993"/>
        </w:tabs>
        <w:spacing w:after="0" w:line="240" w:lineRule="auto"/>
        <w:ind w:left="0" w:firstLine="567"/>
        <w:jc w:val="both"/>
        <w:rPr>
          <w:rFonts w:ascii="Times New Roman" w:hAnsi="Times New Roman" w:cs="Times New Roman"/>
          <w:color w:val="000000"/>
          <w:sz w:val="28"/>
          <w:szCs w:val="28"/>
        </w:rPr>
      </w:pPr>
      <w:r w:rsidRPr="00F6747C">
        <w:rPr>
          <w:rFonts w:ascii="Times New Roman" w:hAnsi="Times New Roman" w:cs="Times New Roman"/>
          <w:color w:val="000000"/>
          <w:sz w:val="28"/>
          <w:szCs w:val="28"/>
        </w:rPr>
        <w:t>методические указания по прохождению практики;</w:t>
      </w:r>
    </w:p>
    <w:p w:rsidR="009C2B55" w:rsidRPr="00F6747C" w:rsidRDefault="009C2B55" w:rsidP="00833639">
      <w:pPr>
        <w:pStyle w:val="a4"/>
        <w:numPr>
          <w:ilvl w:val="5"/>
          <w:numId w:val="50"/>
        </w:numPr>
        <w:pBdr>
          <w:top w:val="nil"/>
          <w:left w:val="nil"/>
          <w:bottom w:val="nil"/>
          <w:right w:val="nil"/>
          <w:between w:val="nil"/>
        </w:pBdr>
        <w:shd w:val="clear" w:color="auto" w:fill="FFFFFF"/>
        <w:tabs>
          <w:tab w:val="left" w:pos="993"/>
        </w:tabs>
        <w:spacing w:after="0" w:line="240" w:lineRule="auto"/>
        <w:ind w:left="0" w:firstLine="567"/>
        <w:jc w:val="both"/>
        <w:rPr>
          <w:rFonts w:ascii="Times New Roman" w:hAnsi="Times New Roman" w:cs="Times New Roman"/>
          <w:color w:val="000000"/>
          <w:sz w:val="28"/>
          <w:szCs w:val="28"/>
        </w:rPr>
      </w:pPr>
      <w:r w:rsidRPr="00F6747C">
        <w:rPr>
          <w:rFonts w:ascii="Times New Roman" w:hAnsi="Times New Roman" w:cs="Times New Roman"/>
          <w:color w:val="000000"/>
          <w:sz w:val="28"/>
          <w:szCs w:val="28"/>
        </w:rPr>
        <w:t>требования к отчетной документации и защите отчетов;</w:t>
      </w:r>
    </w:p>
    <w:p w:rsidR="009C2B55" w:rsidRPr="00F6747C" w:rsidRDefault="009C2B55" w:rsidP="00833639">
      <w:pPr>
        <w:pStyle w:val="a4"/>
        <w:numPr>
          <w:ilvl w:val="5"/>
          <w:numId w:val="50"/>
        </w:numPr>
        <w:pBdr>
          <w:top w:val="nil"/>
          <w:left w:val="nil"/>
          <w:bottom w:val="nil"/>
          <w:right w:val="nil"/>
          <w:between w:val="nil"/>
        </w:pBdr>
        <w:shd w:val="clear" w:color="auto" w:fill="FFFFFF"/>
        <w:tabs>
          <w:tab w:val="left" w:pos="993"/>
        </w:tabs>
        <w:spacing w:after="0" w:line="240" w:lineRule="auto"/>
        <w:ind w:left="0" w:firstLine="567"/>
        <w:jc w:val="both"/>
        <w:rPr>
          <w:rFonts w:ascii="Times New Roman" w:hAnsi="Times New Roman" w:cs="Times New Roman"/>
          <w:color w:val="000000"/>
          <w:sz w:val="28"/>
          <w:szCs w:val="28"/>
        </w:rPr>
      </w:pPr>
      <w:r w:rsidRPr="00F6747C">
        <w:rPr>
          <w:rFonts w:ascii="Times New Roman" w:hAnsi="Times New Roman" w:cs="Times New Roman"/>
          <w:color w:val="000000"/>
          <w:sz w:val="28"/>
          <w:szCs w:val="28"/>
        </w:rPr>
        <w:t>критерии оценивания практики;</w:t>
      </w:r>
    </w:p>
    <w:p w:rsidR="009C2B55" w:rsidRPr="00F6747C" w:rsidRDefault="009C2B55" w:rsidP="00833639">
      <w:pPr>
        <w:pStyle w:val="a4"/>
        <w:numPr>
          <w:ilvl w:val="5"/>
          <w:numId w:val="50"/>
        </w:numPr>
        <w:pBdr>
          <w:top w:val="nil"/>
          <w:left w:val="nil"/>
          <w:bottom w:val="nil"/>
          <w:right w:val="nil"/>
          <w:between w:val="nil"/>
        </w:pBdr>
        <w:shd w:val="clear" w:color="auto" w:fill="FFFFFF"/>
        <w:tabs>
          <w:tab w:val="left" w:pos="993"/>
        </w:tabs>
        <w:spacing w:after="0" w:line="240" w:lineRule="auto"/>
        <w:ind w:left="0" w:firstLine="567"/>
        <w:jc w:val="both"/>
        <w:rPr>
          <w:rFonts w:ascii="Times New Roman" w:hAnsi="Times New Roman" w:cs="Times New Roman"/>
          <w:color w:val="000000"/>
          <w:sz w:val="28"/>
          <w:szCs w:val="28"/>
        </w:rPr>
      </w:pPr>
      <w:r w:rsidRPr="00F6747C">
        <w:rPr>
          <w:rFonts w:ascii="Times New Roman" w:hAnsi="Times New Roman" w:cs="Times New Roman"/>
          <w:color w:val="000000"/>
          <w:sz w:val="28"/>
          <w:szCs w:val="28"/>
        </w:rPr>
        <w:t>список рекомендуемой литературы.</w:t>
      </w:r>
    </w:p>
    <w:p w:rsidR="009C2B55" w:rsidRPr="005D5FB0" w:rsidRDefault="009C2B55" w:rsidP="005D5FB0">
      <w:pPr>
        <w:pStyle w:val="ab"/>
        <w:shd w:val="clear" w:color="auto" w:fill="FFFFFF"/>
        <w:tabs>
          <w:tab w:val="left" w:pos="1134"/>
        </w:tabs>
        <w:spacing w:before="0" w:beforeAutospacing="0" w:after="0" w:afterAutospacing="0"/>
        <w:ind w:left="567"/>
        <w:jc w:val="both"/>
        <w:textAlignment w:val="baseline"/>
        <w:rPr>
          <w:sz w:val="28"/>
          <w:szCs w:val="28"/>
        </w:rPr>
      </w:pPr>
    </w:p>
    <w:p w:rsidR="009C2B55" w:rsidRDefault="00EF6302" w:rsidP="00346C1A">
      <w:pPr>
        <w:pStyle w:val="a4"/>
        <w:pBdr>
          <w:top w:val="nil"/>
          <w:left w:val="nil"/>
          <w:bottom w:val="nil"/>
          <w:right w:val="nil"/>
          <w:between w:val="nil"/>
        </w:pBdr>
        <w:shd w:val="clear" w:color="auto" w:fill="FFFFFF"/>
        <w:spacing w:after="0" w:line="240" w:lineRule="auto"/>
        <w:ind w:left="567"/>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Параграф </w:t>
      </w:r>
      <w:r w:rsidR="00E238A8">
        <w:rPr>
          <w:rFonts w:ascii="Times New Roman" w:hAnsi="Times New Roman" w:cs="Times New Roman"/>
          <w:b/>
          <w:color w:val="000000"/>
          <w:sz w:val="28"/>
          <w:szCs w:val="28"/>
        </w:rPr>
        <w:t>5</w:t>
      </w:r>
      <w:r w:rsidR="00346C1A">
        <w:rPr>
          <w:rFonts w:ascii="Times New Roman" w:hAnsi="Times New Roman" w:cs="Times New Roman"/>
          <w:b/>
          <w:color w:val="000000"/>
          <w:sz w:val="28"/>
          <w:szCs w:val="28"/>
        </w:rPr>
        <w:t xml:space="preserve">. </w:t>
      </w:r>
      <w:r w:rsidR="009C2B55" w:rsidRPr="00F6747C">
        <w:rPr>
          <w:rFonts w:ascii="Times New Roman" w:hAnsi="Times New Roman" w:cs="Times New Roman"/>
          <w:b/>
          <w:color w:val="000000"/>
          <w:sz w:val="28"/>
          <w:szCs w:val="28"/>
        </w:rPr>
        <w:t>Отчетная документация практиканта</w:t>
      </w:r>
    </w:p>
    <w:p w:rsidR="00E238A8" w:rsidRPr="00F6747C" w:rsidRDefault="00E238A8" w:rsidP="00346C1A">
      <w:pPr>
        <w:pStyle w:val="a4"/>
        <w:pBdr>
          <w:top w:val="nil"/>
          <w:left w:val="nil"/>
          <w:bottom w:val="nil"/>
          <w:right w:val="nil"/>
          <w:between w:val="nil"/>
        </w:pBdr>
        <w:shd w:val="clear" w:color="auto" w:fill="FFFFFF"/>
        <w:spacing w:after="0" w:line="240" w:lineRule="auto"/>
        <w:ind w:left="567"/>
        <w:rPr>
          <w:rFonts w:ascii="Times New Roman" w:hAnsi="Times New Roman" w:cs="Times New Roman"/>
          <w:b/>
          <w:color w:val="000000"/>
          <w:sz w:val="28"/>
          <w:szCs w:val="28"/>
        </w:rPr>
      </w:pPr>
    </w:p>
    <w:p w:rsidR="009C2B55" w:rsidRPr="005D5FB0" w:rsidRDefault="009C2B55" w:rsidP="005D5FB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5D5FB0">
        <w:rPr>
          <w:sz w:val="28"/>
          <w:szCs w:val="28"/>
        </w:rPr>
        <w:t>Отчетная документация практиканта включает в себя:</w:t>
      </w:r>
    </w:p>
    <w:p w:rsidR="009C2B55" w:rsidRPr="005D5FB0" w:rsidRDefault="009C2B55" w:rsidP="00F76B3F">
      <w:pPr>
        <w:pStyle w:val="a4"/>
        <w:numPr>
          <w:ilvl w:val="5"/>
          <w:numId w:val="51"/>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hAnsi="Times New Roman" w:cs="Times New Roman"/>
          <w:sz w:val="28"/>
          <w:szCs w:val="28"/>
        </w:rPr>
      </w:pPr>
      <w:r w:rsidRPr="00F6747C">
        <w:rPr>
          <w:rFonts w:ascii="Times New Roman" w:hAnsi="Times New Roman" w:cs="Times New Roman"/>
          <w:sz w:val="28"/>
          <w:szCs w:val="28"/>
        </w:rPr>
        <w:t>дневник-отчет практики</w:t>
      </w:r>
      <w:r w:rsidRPr="00F6747C">
        <w:rPr>
          <w:rFonts w:ascii="Times New Roman" w:hAnsi="Times New Roman" w:cs="Times New Roman"/>
          <w:sz w:val="28"/>
          <w:szCs w:val="28"/>
          <w:lang w:val="kk-KZ"/>
        </w:rPr>
        <w:t xml:space="preserve"> (</w:t>
      </w:r>
      <w:r w:rsidRPr="00F6747C">
        <w:rPr>
          <w:rFonts w:ascii="Times New Roman" w:hAnsi="Times New Roman" w:cs="Times New Roman"/>
          <w:sz w:val="28"/>
          <w:szCs w:val="28"/>
        </w:rPr>
        <w:t>может использоваться электронный дневник-отчет практики</w:t>
      </w:r>
      <w:r w:rsidRPr="00F6747C">
        <w:rPr>
          <w:rFonts w:ascii="Times New Roman" w:hAnsi="Times New Roman" w:cs="Times New Roman"/>
          <w:sz w:val="28"/>
          <w:szCs w:val="28"/>
          <w:lang w:val="kk-KZ"/>
        </w:rPr>
        <w:t>), в</w:t>
      </w:r>
      <w:r w:rsidRPr="00F6747C">
        <w:rPr>
          <w:rFonts w:ascii="Times New Roman" w:hAnsi="Times New Roman" w:cs="Times New Roman"/>
          <w:sz w:val="28"/>
          <w:szCs w:val="28"/>
        </w:rPr>
        <w:t xml:space="preserve"> котором указываются содержание и характер выполненной работы, регулярно проверяемый руководителем практики. Дневники практики могут претерпевать изме</w:t>
      </w:r>
      <w:r w:rsidRPr="00F6747C">
        <w:rPr>
          <w:rFonts w:ascii="Times New Roman" w:hAnsi="Times New Roman" w:cs="Times New Roman"/>
          <w:color w:val="000000"/>
          <w:sz w:val="28"/>
          <w:szCs w:val="28"/>
        </w:rPr>
        <w:t>нения исходя из вида практики</w:t>
      </w:r>
      <w:r w:rsidR="00080BA9">
        <w:rPr>
          <w:rFonts w:ascii="Times New Roman" w:hAnsi="Times New Roman" w:cs="Times New Roman"/>
          <w:color w:val="000000"/>
          <w:sz w:val="28"/>
          <w:szCs w:val="28"/>
        </w:rPr>
        <w:t xml:space="preserve"> </w:t>
      </w:r>
      <w:r w:rsidRPr="00F6747C">
        <w:rPr>
          <w:rFonts w:ascii="Times New Roman" w:hAnsi="Times New Roman" w:cs="Times New Roman"/>
          <w:color w:val="000000"/>
          <w:sz w:val="28"/>
          <w:szCs w:val="28"/>
        </w:rPr>
        <w:t xml:space="preserve">и </w:t>
      </w:r>
      <w:r w:rsidRPr="005D5FB0">
        <w:rPr>
          <w:rFonts w:ascii="Times New Roman" w:hAnsi="Times New Roman" w:cs="Times New Roman"/>
          <w:color w:val="000000"/>
          <w:sz w:val="28"/>
          <w:szCs w:val="28"/>
        </w:rPr>
        <w:t>специфики образовательной программы;</w:t>
      </w:r>
    </w:p>
    <w:p w:rsidR="009C2B55" w:rsidRPr="005D5FB0" w:rsidRDefault="009C2B55" w:rsidP="00F76B3F">
      <w:pPr>
        <w:pStyle w:val="a4"/>
        <w:numPr>
          <w:ilvl w:val="5"/>
          <w:numId w:val="51"/>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sidRPr="005D5FB0">
        <w:rPr>
          <w:rFonts w:ascii="Times New Roman" w:hAnsi="Times New Roman" w:cs="Times New Roman"/>
          <w:color w:val="000000"/>
          <w:sz w:val="28"/>
          <w:szCs w:val="28"/>
        </w:rPr>
        <w:t>отзывы руководителей практик от предприятия и от университета</w:t>
      </w:r>
      <w:r w:rsidR="00080BA9" w:rsidRPr="005D5FB0">
        <w:rPr>
          <w:rFonts w:ascii="Times New Roman" w:hAnsi="Times New Roman" w:cs="Times New Roman"/>
          <w:color w:val="000000"/>
          <w:sz w:val="28"/>
          <w:szCs w:val="28"/>
        </w:rPr>
        <w:t xml:space="preserve"> </w:t>
      </w:r>
      <w:r w:rsidRPr="005D5FB0">
        <w:rPr>
          <w:rFonts w:ascii="Times New Roman" w:hAnsi="Times New Roman" w:cs="Times New Roman"/>
          <w:color w:val="000000"/>
          <w:sz w:val="28"/>
          <w:szCs w:val="28"/>
        </w:rPr>
        <w:t xml:space="preserve">(пишутся в дневнике практиканта), в которых отражаются положительные и отрицательные стороны деятельности обучающегося в период практики, уровень выполнения обучающимся учебной программы и достижения поставленных целей. В отзывах выставляются оценки по 100 балльной шкале; </w:t>
      </w:r>
    </w:p>
    <w:p w:rsidR="009C2B55" w:rsidRPr="005D5FB0" w:rsidRDefault="009C2B55" w:rsidP="00F76B3F">
      <w:pPr>
        <w:pStyle w:val="a4"/>
        <w:numPr>
          <w:ilvl w:val="5"/>
          <w:numId w:val="51"/>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sidRPr="005D5FB0">
        <w:rPr>
          <w:rFonts w:ascii="Times New Roman" w:hAnsi="Times New Roman" w:cs="Times New Roman"/>
          <w:color w:val="000000"/>
          <w:sz w:val="28"/>
          <w:szCs w:val="28"/>
        </w:rPr>
        <w:t>отчет обучающегося,</w:t>
      </w:r>
      <w:r w:rsidR="00DE7554" w:rsidRPr="005D5FB0">
        <w:rPr>
          <w:rFonts w:ascii="Times New Roman" w:hAnsi="Times New Roman" w:cs="Times New Roman"/>
          <w:color w:val="000000"/>
          <w:sz w:val="28"/>
          <w:szCs w:val="28"/>
        </w:rPr>
        <w:t xml:space="preserve"> </w:t>
      </w:r>
      <w:r w:rsidRPr="005D5FB0">
        <w:rPr>
          <w:rFonts w:ascii="Times New Roman" w:hAnsi="Times New Roman" w:cs="Times New Roman"/>
          <w:color w:val="000000"/>
          <w:sz w:val="28"/>
          <w:szCs w:val="28"/>
        </w:rPr>
        <w:t>который подлежит сдаче на кафедру и последующей защите, должен содержать краткое описание базы практики (организации, лаборатории, цеха, отдела и т.д.), ее деятельность, сведения о конкретно выполненной работе в период прохождения практики, а также выводы и предложения (образец титульного листа представлен;</w:t>
      </w:r>
    </w:p>
    <w:p w:rsidR="009C2B55" w:rsidRPr="005D5FB0" w:rsidRDefault="009C2B55" w:rsidP="005D5FB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5D5FB0">
        <w:rPr>
          <w:sz w:val="28"/>
          <w:szCs w:val="28"/>
        </w:rPr>
        <w:t>Отчетная документация обучающихся по профессиональной практике сдается на проверку в течение первых 3-х дней после</w:t>
      </w:r>
      <w:r w:rsidR="00080BA9" w:rsidRPr="005D5FB0">
        <w:rPr>
          <w:sz w:val="28"/>
          <w:szCs w:val="28"/>
        </w:rPr>
        <w:t xml:space="preserve"> </w:t>
      </w:r>
      <w:r w:rsidRPr="005D5FB0">
        <w:rPr>
          <w:sz w:val="28"/>
          <w:szCs w:val="28"/>
        </w:rPr>
        <w:t>окончания практики.</w:t>
      </w:r>
    </w:p>
    <w:p w:rsidR="009C2B55" w:rsidRPr="005D5FB0" w:rsidRDefault="009C2B55" w:rsidP="005D5FB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5D5FB0">
        <w:rPr>
          <w:sz w:val="28"/>
          <w:szCs w:val="28"/>
        </w:rPr>
        <w:t>Защита отчетов по профессиональной</w:t>
      </w:r>
      <w:r w:rsidR="00080BA9" w:rsidRPr="005D5FB0">
        <w:rPr>
          <w:sz w:val="28"/>
          <w:szCs w:val="28"/>
        </w:rPr>
        <w:t xml:space="preserve"> </w:t>
      </w:r>
      <w:r w:rsidRPr="005D5FB0">
        <w:rPr>
          <w:sz w:val="28"/>
          <w:szCs w:val="28"/>
        </w:rPr>
        <w:t>практике</w:t>
      </w:r>
      <w:r w:rsidR="00080BA9" w:rsidRPr="005D5FB0">
        <w:rPr>
          <w:sz w:val="28"/>
          <w:szCs w:val="28"/>
        </w:rPr>
        <w:t xml:space="preserve"> </w:t>
      </w:r>
      <w:r w:rsidRPr="005D5FB0">
        <w:rPr>
          <w:sz w:val="28"/>
          <w:szCs w:val="28"/>
        </w:rPr>
        <w:t>проводится</w:t>
      </w:r>
      <w:r w:rsidR="00080BA9" w:rsidRPr="005D5FB0">
        <w:rPr>
          <w:sz w:val="28"/>
          <w:szCs w:val="28"/>
        </w:rPr>
        <w:t xml:space="preserve"> </w:t>
      </w:r>
      <w:r w:rsidRPr="005D5FB0">
        <w:rPr>
          <w:sz w:val="28"/>
          <w:szCs w:val="28"/>
        </w:rPr>
        <w:t>не позднее</w:t>
      </w:r>
      <w:r w:rsidR="00080BA9" w:rsidRPr="005D5FB0">
        <w:rPr>
          <w:sz w:val="28"/>
          <w:szCs w:val="28"/>
        </w:rPr>
        <w:t xml:space="preserve"> </w:t>
      </w:r>
      <w:r w:rsidRPr="005D5FB0">
        <w:rPr>
          <w:sz w:val="28"/>
          <w:szCs w:val="28"/>
        </w:rPr>
        <w:t>6 дней после ее завершения, на итоговой</w:t>
      </w:r>
      <w:r w:rsidR="00080BA9" w:rsidRPr="005D5FB0">
        <w:rPr>
          <w:sz w:val="28"/>
          <w:szCs w:val="28"/>
        </w:rPr>
        <w:t xml:space="preserve"> </w:t>
      </w:r>
      <w:r w:rsidRPr="005D5FB0">
        <w:rPr>
          <w:sz w:val="28"/>
          <w:szCs w:val="28"/>
        </w:rPr>
        <w:t>конференции.</w:t>
      </w:r>
    </w:p>
    <w:p w:rsidR="009C2B55" w:rsidRPr="005D5FB0" w:rsidRDefault="009C2B55" w:rsidP="005D5FB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5D5FB0">
        <w:rPr>
          <w:sz w:val="28"/>
          <w:szCs w:val="28"/>
        </w:rPr>
        <w:t xml:space="preserve">Отчеты обучающихся по практикам, проводимым в летний </w:t>
      </w:r>
      <w:proofErr w:type="gramStart"/>
      <w:r w:rsidRPr="005D5FB0">
        <w:rPr>
          <w:sz w:val="28"/>
          <w:szCs w:val="28"/>
        </w:rPr>
        <w:t xml:space="preserve">период </w:t>
      </w:r>
      <w:r w:rsidR="00DE7554" w:rsidRPr="005D5FB0">
        <w:rPr>
          <w:sz w:val="28"/>
          <w:szCs w:val="28"/>
        </w:rPr>
        <w:t xml:space="preserve"> и</w:t>
      </w:r>
      <w:proofErr w:type="gramEnd"/>
      <w:r w:rsidR="00DE7554" w:rsidRPr="005D5FB0">
        <w:rPr>
          <w:sz w:val="28"/>
          <w:szCs w:val="28"/>
        </w:rPr>
        <w:t xml:space="preserve"> оцениваемые в следующем учебном году</w:t>
      </w:r>
      <w:r w:rsidRPr="005D5FB0">
        <w:rPr>
          <w:sz w:val="28"/>
          <w:szCs w:val="28"/>
        </w:rPr>
        <w:t>, предоставляются на кафедру в течение первых 3-х дней последующего</w:t>
      </w:r>
      <w:r w:rsidR="00080BA9" w:rsidRPr="005D5FB0">
        <w:rPr>
          <w:sz w:val="28"/>
          <w:szCs w:val="28"/>
        </w:rPr>
        <w:t xml:space="preserve"> </w:t>
      </w:r>
      <w:r w:rsidRPr="005D5FB0">
        <w:rPr>
          <w:sz w:val="28"/>
          <w:szCs w:val="28"/>
        </w:rPr>
        <w:t>академического периода. Защита отчетов по практике в данном случае проводится не позднее 6 дней после начала этого академического периода.</w:t>
      </w:r>
    </w:p>
    <w:p w:rsidR="009C2B55" w:rsidRPr="005D5FB0" w:rsidRDefault="009C2B55" w:rsidP="005D5FB0">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5D5FB0">
        <w:rPr>
          <w:sz w:val="28"/>
          <w:szCs w:val="28"/>
        </w:rPr>
        <w:t>Отчеты обучающихся по практикам, по окончании которых сразу</w:t>
      </w:r>
      <w:r w:rsidR="00080BA9" w:rsidRPr="005D5FB0">
        <w:rPr>
          <w:sz w:val="28"/>
          <w:szCs w:val="28"/>
        </w:rPr>
        <w:t xml:space="preserve"> </w:t>
      </w:r>
      <w:r w:rsidRPr="005D5FB0">
        <w:rPr>
          <w:sz w:val="28"/>
          <w:szCs w:val="28"/>
        </w:rPr>
        <w:t>начинается другой вид практики или следуют каникулы, представляются на кафедру не позднее 2-х дней до окончания практики. Защита отчета в таком случае проводится в последний день данной практики.</w:t>
      </w:r>
    </w:p>
    <w:p w:rsidR="00D844BA"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5D5FB0">
        <w:rPr>
          <w:sz w:val="28"/>
          <w:szCs w:val="28"/>
        </w:rPr>
        <w:t xml:space="preserve">Отчеты обучающихся по практике хранятся на выпускающей кафедре </w:t>
      </w:r>
      <w:r w:rsidR="00DE7554" w:rsidRPr="005D5FB0">
        <w:rPr>
          <w:sz w:val="28"/>
          <w:szCs w:val="28"/>
        </w:rPr>
        <w:t>согласно номенклатуры</w:t>
      </w:r>
      <w:r w:rsidRPr="005D5FB0">
        <w:rPr>
          <w:sz w:val="28"/>
          <w:szCs w:val="28"/>
        </w:rPr>
        <w:t>,</w:t>
      </w:r>
      <w:r w:rsidR="00DE7554" w:rsidRPr="005D5FB0">
        <w:rPr>
          <w:sz w:val="28"/>
          <w:szCs w:val="28"/>
        </w:rPr>
        <w:t xml:space="preserve"> </w:t>
      </w:r>
      <w:r w:rsidRPr="005D5FB0">
        <w:rPr>
          <w:sz w:val="28"/>
          <w:szCs w:val="28"/>
        </w:rPr>
        <w:t>после чего подлежат списанию. Списание осуществляется на основании акта, составленного ответственным за делопроизводство на кафедре.</w:t>
      </w:r>
      <w:r w:rsidR="00080BA9" w:rsidRPr="005D5FB0">
        <w:rPr>
          <w:sz w:val="28"/>
          <w:szCs w:val="28"/>
        </w:rPr>
        <w:t xml:space="preserve"> </w:t>
      </w:r>
    </w:p>
    <w:p w:rsidR="00D844BA" w:rsidRPr="00D844BA"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844BA">
        <w:rPr>
          <w:sz w:val="28"/>
          <w:szCs w:val="28"/>
        </w:rPr>
        <w:lastRenderedPageBreak/>
        <w:t>В целях совершенствования проведения профессиональных практик и для оценивания уровня удовлетворенности р</w:t>
      </w:r>
      <w:r w:rsidR="005D5FB0" w:rsidRPr="00D844BA">
        <w:rPr>
          <w:sz w:val="28"/>
          <w:szCs w:val="28"/>
        </w:rPr>
        <w:t xml:space="preserve">езультатами практики проводится </w:t>
      </w:r>
      <w:r w:rsidR="005D5FB0" w:rsidRPr="00D844BA">
        <w:rPr>
          <w:color w:val="000000"/>
          <w:sz w:val="28"/>
          <w:szCs w:val="28"/>
        </w:rPr>
        <w:t xml:space="preserve">анкетирование обучающихся и </w:t>
      </w:r>
      <w:r w:rsidRPr="00D844BA">
        <w:rPr>
          <w:color w:val="000000"/>
          <w:sz w:val="28"/>
          <w:szCs w:val="28"/>
        </w:rPr>
        <w:t xml:space="preserve">анкетирование руководителей от предприятий. </w:t>
      </w:r>
    </w:p>
    <w:p w:rsidR="009C2B55" w:rsidRPr="00D844BA"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sz w:val="28"/>
          <w:szCs w:val="28"/>
        </w:rPr>
      </w:pPr>
      <w:r w:rsidRPr="00D844BA">
        <w:rPr>
          <w:color w:val="000000"/>
          <w:sz w:val="28"/>
          <w:szCs w:val="28"/>
        </w:rPr>
        <w:t>Ответственность за проведение анкетирования</w:t>
      </w:r>
      <w:r w:rsidR="00080BA9" w:rsidRPr="00D844BA">
        <w:rPr>
          <w:color w:val="000000"/>
          <w:sz w:val="28"/>
          <w:szCs w:val="28"/>
        </w:rPr>
        <w:t xml:space="preserve"> </w:t>
      </w:r>
      <w:r w:rsidRPr="00D844BA">
        <w:rPr>
          <w:color w:val="000000"/>
          <w:sz w:val="28"/>
          <w:szCs w:val="28"/>
        </w:rPr>
        <w:t>обучающихся</w:t>
      </w:r>
      <w:r w:rsidR="00080BA9" w:rsidRPr="00D844BA">
        <w:rPr>
          <w:color w:val="000000"/>
          <w:sz w:val="28"/>
          <w:szCs w:val="28"/>
        </w:rPr>
        <w:t xml:space="preserve"> </w:t>
      </w:r>
      <w:r w:rsidRPr="00D844BA">
        <w:rPr>
          <w:color w:val="000000"/>
          <w:sz w:val="28"/>
          <w:szCs w:val="28"/>
        </w:rPr>
        <w:t xml:space="preserve">и руководителей от базы практики несут заведующий кафедрой и руководитель практики от кафедры. Анализ анкетирования проводит руководитель практики от кафедры, который отражается в </w:t>
      </w:r>
      <w:r w:rsidRPr="00D844BA">
        <w:rPr>
          <w:color w:val="000000" w:themeColor="text1"/>
          <w:sz w:val="28"/>
          <w:szCs w:val="28"/>
        </w:rPr>
        <w:t>отчете по практике.</w:t>
      </w:r>
    </w:p>
    <w:p w:rsidR="009C2B55" w:rsidRPr="00D92536" w:rsidRDefault="009C2B55" w:rsidP="00F6747C">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color w:val="000000"/>
          <w:sz w:val="28"/>
          <w:szCs w:val="28"/>
        </w:rPr>
      </w:pPr>
    </w:p>
    <w:p w:rsidR="009C2B55" w:rsidRDefault="00DE7554" w:rsidP="00346C1A">
      <w:pPr>
        <w:pStyle w:val="a4"/>
        <w:pBdr>
          <w:top w:val="nil"/>
          <w:left w:val="nil"/>
          <w:bottom w:val="nil"/>
          <w:right w:val="nil"/>
          <w:between w:val="nil"/>
        </w:pBdr>
        <w:shd w:val="clear" w:color="auto" w:fill="FFFFFF"/>
        <w:spacing w:after="0" w:line="240" w:lineRule="auto"/>
        <w:ind w:left="567"/>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Параграф </w:t>
      </w:r>
      <w:r w:rsidR="00E238A8">
        <w:rPr>
          <w:rFonts w:ascii="Times New Roman" w:hAnsi="Times New Roman" w:cs="Times New Roman"/>
          <w:b/>
          <w:color w:val="000000"/>
          <w:sz w:val="28"/>
          <w:szCs w:val="28"/>
        </w:rPr>
        <w:t>6</w:t>
      </w:r>
      <w:r w:rsidR="00215406">
        <w:rPr>
          <w:rFonts w:ascii="Times New Roman" w:hAnsi="Times New Roman" w:cs="Times New Roman"/>
          <w:b/>
          <w:color w:val="000000"/>
          <w:sz w:val="28"/>
          <w:szCs w:val="28"/>
        </w:rPr>
        <w:t>.</w:t>
      </w:r>
      <w:r w:rsidR="00346C1A">
        <w:rPr>
          <w:rFonts w:ascii="Times New Roman" w:hAnsi="Times New Roman" w:cs="Times New Roman"/>
          <w:b/>
          <w:color w:val="000000"/>
          <w:sz w:val="28"/>
          <w:szCs w:val="28"/>
        </w:rPr>
        <w:t xml:space="preserve"> </w:t>
      </w:r>
      <w:r w:rsidR="009C2B55" w:rsidRPr="00F6747C">
        <w:rPr>
          <w:rFonts w:ascii="Times New Roman" w:hAnsi="Times New Roman" w:cs="Times New Roman"/>
          <w:b/>
          <w:color w:val="000000"/>
          <w:sz w:val="28"/>
          <w:szCs w:val="28"/>
        </w:rPr>
        <w:t>Оценивание результатов профессиональной практики</w:t>
      </w:r>
    </w:p>
    <w:p w:rsidR="00E238A8" w:rsidRPr="00F6747C" w:rsidRDefault="00E238A8" w:rsidP="00346C1A">
      <w:pPr>
        <w:pStyle w:val="a4"/>
        <w:pBdr>
          <w:top w:val="nil"/>
          <w:left w:val="nil"/>
          <w:bottom w:val="nil"/>
          <w:right w:val="nil"/>
          <w:between w:val="nil"/>
        </w:pBdr>
        <w:shd w:val="clear" w:color="auto" w:fill="FFFFFF"/>
        <w:spacing w:after="0" w:line="240" w:lineRule="auto"/>
        <w:ind w:left="567"/>
        <w:rPr>
          <w:rFonts w:ascii="Times New Roman" w:hAnsi="Times New Roman" w:cs="Times New Roman"/>
          <w:b/>
          <w:color w:val="000000"/>
          <w:sz w:val="28"/>
          <w:szCs w:val="28"/>
        </w:rPr>
      </w:pPr>
    </w:p>
    <w:p w:rsidR="009C2B55" w:rsidRPr="00F6747C"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F6747C">
        <w:rPr>
          <w:color w:val="000000"/>
          <w:sz w:val="28"/>
          <w:szCs w:val="28"/>
        </w:rPr>
        <w:t>Отчет по практике обучающийся защищает перед комиссией, которая создается</w:t>
      </w:r>
      <w:r w:rsidR="00080BA9">
        <w:rPr>
          <w:color w:val="000000"/>
          <w:sz w:val="28"/>
          <w:szCs w:val="28"/>
        </w:rPr>
        <w:t xml:space="preserve"> </w:t>
      </w:r>
      <w:r w:rsidRPr="00F6747C">
        <w:rPr>
          <w:color w:val="000000"/>
          <w:sz w:val="28"/>
          <w:szCs w:val="28"/>
        </w:rPr>
        <w:t>распоряжением заведующего кафедрой</w:t>
      </w:r>
      <w:r w:rsidR="00DE7554">
        <w:rPr>
          <w:color w:val="000000"/>
          <w:sz w:val="28"/>
          <w:szCs w:val="28"/>
        </w:rPr>
        <w:t>.</w:t>
      </w:r>
    </w:p>
    <w:p w:rsidR="009C2B55" w:rsidRPr="00F6747C"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F6747C">
        <w:rPr>
          <w:color w:val="000000"/>
          <w:sz w:val="28"/>
          <w:szCs w:val="28"/>
        </w:rPr>
        <w:t xml:space="preserve">Результаты защиты отчета оцениваются дифференцированным зачетом по установленной </w:t>
      </w:r>
      <w:proofErr w:type="spellStart"/>
      <w:r w:rsidRPr="00F6747C">
        <w:rPr>
          <w:color w:val="000000"/>
          <w:sz w:val="28"/>
          <w:szCs w:val="28"/>
        </w:rPr>
        <w:t>балльно</w:t>
      </w:r>
      <w:proofErr w:type="spellEnd"/>
      <w:r w:rsidRPr="00F6747C">
        <w:rPr>
          <w:color w:val="000000"/>
          <w:sz w:val="28"/>
          <w:szCs w:val="28"/>
        </w:rPr>
        <w:t>-рейтинговой буквенной системе оценок.</w:t>
      </w:r>
    </w:p>
    <w:p w:rsidR="009C2B55" w:rsidRPr="00F6747C"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F6747C">
        <w:rPr>
          <w:color w:val="000000"/>
          <w:sz w:val="28"/>
          <w:szCs w:val="28"/>
        </w:rPr>
        <w:t>При назначении одного руководителя по практике (как правило, это различные виды учебной практики, исследовательская) оценка выставляется с учетом оформления отчета и итогов защиты представленного отчета в соответствии с продемонстрированными знаниями.</w:t>
      </w:r>
    </w:p>
    <w:p w:rsidR="009C2B55" w:rsidRPr="00F6747C"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F6747C">
        <w:rPr>
          <w:color w:val="000000"/>
          <w:sz w:val="28"/>
          <w:szCs w:val="28"/>
        </w:rPr>
        <w:t>При назначении двух и более</w:t>
      </w:r>
      <w:r w:rsidR="00080BA9">
        <w:rPr>
          <w:color w:val="000000"/>
          <w:sz w:val="28"/>
          <w:szCs w:val="28"/>
        </w:rPr>
        <w:t xml:space="preserve"> </w:t>
      </w:r>
      <w:r w:rsidRPr="00F6747C">
        <w:rPr>
          <w:color w:val="000000"/>
          <w:sz w:val="28"/>
          <w:szCs w:val="28"/>
        </w:rPr>
        <w:t>руководителей по практике (как правило, по педагогической, производственной и др.) выставляется итоговая оценка с учетом оценки руководителя практики от базы практики, удельный вес которой составляет 40 % от итоговой оценки, и оценки по защите представленного отчета руководителем от выпускающей кафедры (и при педагогической практике, с учетом оценки кафедры педагогики и психологии), удельный вес которой составляет 60 % от итоговой оценки.</w:t>
      </w:r>
      <w:bookmarkStart w:id="46" w:name="bookmark=id.gjdgxs" w:colFirst="0" w:colLast="0"/>
      <w:bookmarkEnd w:id="46"/>
    </w:p>
    <w:p w:rsidR="009C2B55" w:rsidRPr="00F6747C"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F6747C">
        <w:rPr>
          <w:color w:val="000000"/>
          <w:sz w:val="28"/>
          <w:szCs w:val="28"/>
        </w:rPr>
        <w:t xml:space="preserve">Итоги профессиональной практики обсуждаются на заседании кафедры. </w:t>
      </w:r>
    </w:p>
    <w:p w:rsidR="0047054B" w:rsidRPr="0047054B"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D844BA">
        <w:rPr>
          <w:color w:val="000000"/>
          <w:sz w:val="28"/>
          <w:szCs w:val="28"/>
        </w:rPr>
        <w:t>Обучающийся, не явившийся на практику по уважительной причине (при наличии подтверждающих документов), направляется в соответствии с приказом ректора в установленные</w:t>
      </w:r>
      <w:r w:rsidR="0047054B" w:rsidRPr="00D844BA">
        <w:rPr>
          <w:color w:val="000000"/>
          <w:sz w:val="28"/>
          <w:szCs w:val="28"/>
        </w:rPr>
        <w:t xml:space="preserve"> </w:t>
      </w:r>
      <w:r w:rsidRPr="00D844BA">
        <w:rPr>
          <w:color w:val="000000"/>
          <w:sz w:val="28"/>
          <w:szCs w:val="28"/>
        </w:rPr>
        <w:t>с</w:t>
      </w:r>
      <w:r w:rsidR="0047054B" w:rsidRPr="00D844BA">
        <w:rPr>
          <w:color w:val="000000"/>
          <w:sz w:val="28"/>
          <w:szCs w:val="28"/>
        </w:rPr>
        <w:t>роки, в индивидуальном порядке без отрыва от учебного процесса, при этом срок прохождения практики удваивается</w:t>
      </w:r>
      <w:r w:rsidRPr="00D844BA">
        <w:rPr>
          <w:color w:val="000000"/>
          <w:sz w:val="28"/>
          <w:szCs w:val="28"/>
        </w:rPr>
        <w:t xml:space="preserve">. </w:t>
      </w:r>
    </w:p>
    <w:p w:rsidR="009C2B55" w:rsidRPr="00F6747C"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D844BA">
        <w:rPr>
          <w:color w:val="000000"/>
          <w:sz w:val="28"/>
          <w:szCs w:val="28"/>
        </w:rPr>
        <w:t xml:space="preserve">Обучающийся, не явившийся на практику по неуважительной причине, не выполнивший программу практики, получивший отрицательный отзыв о работе или оценку «неудовлетворительно» при защите отчета, направляется повторно на практику в следующий академический период </w:t>
      </w:r>
      <w:r w:rsidR="0047054B" w:rsidRPr="00D844BA">
        <w:rPr>
          <w:color w:val="000000"/>
          <w:sz w:val="28"/>
          <w:szCs w:val="28"/>
        </w:rPr>
        <w:t>без отрыва от учебного процесса, при этом срок прохождения практики удваивается.</w:t>
      </w:r>
      <w:r w:rsidRPr="00D844BA">
        <w:rPr>
          <w:color w:val="000000"/>
          <w:sz w:val="28"/>
          <w:szCs w:val="28"/>
        </w:rPr>
        <w:t xml:space="preserve"> Практику обучающийся включает</w:t>
      </w:r>
      <w:r w:rsidR="00080BA9" w:rsidRPr="00D844BA">
        <w:rPr>
          <w:color w:val="000000"/>
          <w:sz w:val="28"/>
          <w:szCs w:val="28"/>
        </w:rPr>
        <w:t xml:space="preserve"> </w:t>
      </w:r>
      <w:r w:rsidRPr="00D844BA">
        <w:rPr>
          <w:color w:val="000000"/>
          <w:sz w:val="28"/>
          <w:szCs w:val="28"/>
        </w:rPr>
        <w:t>в индивидуальный учебный план и проходит ее на платной основе.</w:t>
      </w:r>
      <w:r w:rsidR="00080BA9" w:rsidRPr="00D844BA">
        <w:rPr>
          <w:color w:val="000000"/>
          <w:sz w:val="28"/>
          <w:szCs w:val="28"/>
        </w:rPr>
        <w:t xml:space="preserve"> </w:t>
      </w:r>
      <w:r w:rsidRPr="00D844BA">
        <w:rPr>
          <w:color w:val="000000"/>
          <w:sz w:val="28"/>
          <w:szCs w:val="28"/>
        </w:rPr>
        <w:t>Обучающимся, восстановленным, переведенным из других вузов имеющим академическую разницу по практике, также включают в индивидуальный учебный план и</w:t>
      </w:r>
      <w:r w:rsidR="0047054B" w:rsidRPr="00D844BA">
        <w:rPr>
          <w:color w:val="000000"/>
          <w:sz w:val="28"/>
          <w:szCs w:val="28"/>
        </w:rPr>
        <w:t xml:space="preserve"> проходят ее на платной основе.</w:t>
      </w:r>
    </w:p>
    <w:p w:rsidR="009C2B55" w:rsidRPr="00D844BA" w:rsidRDefault="009C2B55" w:rsidP="00D844BA">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D844BA">
        <w:rPr>
          <w:color w:val="000000"/>
          <w:sz w:val="28"/>
          <w:szCs w:val="28"/>
        </w:rPr>
        <w:t xml:space="preserve">Обучающийся, имеющий академическую задолженность по практике, к итоговой аттестации не допускается и подлежит отчислению из университета за </w:t>
      </w:r>
      <w:r w:rsidR="0047054B" w:rsidRPr="00D844BA">
        <w:rPr>
          <w:color w:val="000000"/>
          <w:sz w:val="28"/>
          <w:szCs w:val="28"/>
        </w:rPr>
        <w:t>академическую неуспеваемость</w:t>
      </w:r>
      <w:r w:rsidRPr="00D844BA">
        <w:rPr>
          <w:color w:val="000000"/>
          <w:sz w:val="28"/>
          <w:szCs w:val="28"/>
        </w:rPr>
        <w:t xml:space="preserve">. </w:t>
      </w:r>
    </w:p>
    <w:p w:rsidR="00B40579" w:rsidRPr="00D92536" w:rsidRDefault="00B40579" w:rsidP="00F6747C">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p>
    <w:p w:rsidR="009C2B55" w:rsidRDefault="00BB040E" w:rsidP="00BB040E">
      <w:pPr>
        <w:pStyle w:val="Bodytext20"/>
        <w:shd w:val="clear" w:color="auto" w:fill="auto"/>
        <w:tabs>
          <w:tab w:val="left" w:pos="1134"/>
        </w:tabs>
        <w:spacing w:after="0" w:line="240" w:lineRule="auto"/>
        <w:ind w:left="567"/>
        <w:jc w:val="left"/>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Параграф </w:t>
      </w:r>
      <w:r w:rsidR="00E238A8">
        <w:rPr>
          <w:rFonts w:ascii="Times New Roman" w:eastAsia="Times New Roman" w:hAnsi="Times New Roman" w:cs="Times New Roman"/>
          <w:b/>
          <w:color w:val="000000"/>
          <w:sz w:val="28"/>
          <w:szCs w:val="28"/>
          <w:lang w:eastAsia="ru-RU" w:bidi="ru-RU"/>
        </w:rPr>
        <w:t>7</w:t>
      </w:r>
      <w:r w:rsidR="00215406">
        <w:rPr>
          <w:rFonts w:ascii="Times New Roman" w:eastAsia="Times New Roman" w:hAnsi="Times New Roman" w:cs="Times New Roman"/>
          <w:b/>
          <w:color w:val="000000"/>
          <w:sz w:val="28"/>
          <w:szCs w:val="28"/>
          <w:lang w:eastAsia="ru-RU" w:bidi="ru-RU"/>
        </w:rPr>
        <w:t>.</w:t>
      </w:r>
      <w:r w:rsidR="00A66FB7">
        <w:rPr>
          <w:rFonts w:ascii="Times New Roman" w:eastAsia="Times New Roman" w:hAnsi="Times New Roman" w:cs="Times New Roman"/>
          <w:b/>
          <w:color w:val="000000"/>
          <w:sz w:val="28"/>
          <w:szCs w:val="28"/>
          <w:lang w:eastAsia="ru-RU" w:bidi="ru-RU"/>
        </w:rPr>
        <w:t xml:space="preserve"> </w:t>
      </w:r>
      <w:r w:rsidR="009C2B55" w:rsidRPr="00D92536">
        <w:rPr>
          <w:rFonts w:ascii="Times New Roman" w:eastAsia="Times New Roman" w:hAnsi="Times New Roman" w:cs="Times New Roman"/>
          <w:b/>
          <w:color w:val="000000"/>
          <w:sz w:val="28"/>
          <w:szCs w:val="28"/>
          <w:lang w:eastAsia="ru-RU" w:bidi="ru-RU"/>
        </w:rPr>
        <w:t>Трудоустройство выпускников</w:t>
      </w:r>
    </w:p>
    <w:p w:rsidR="00E238A8" w:rsidRDefault="00E238A8" w:rsidP="00BB040E">
      <w:pPr>
        <w:pStyle w:val="Bodytext20"/>
        <w:shd w:val="clear" w:color="auto" w:fill="auto"/>
        <w:tabs>
          <w:tab w:val="left" w:pos="1134"/>
        </w:tabs>
        <w:spacing w:after="0" w:line="240" w:lineRule="auto"/>
        <w:ind w:left="567"/>
        <w:jc w:val="left"/>
        <w:rPr>
          <w:rFonts w:ascii="Times New Roman" w:eastAsia="Times New Roman" w:hAnsi="Times New Roman" w:cs="Times New Roman"/>
          <w:b/>
          <w:color w:val="000000"/>
          <w:sz w:val="28"/>
          <w:szCs w:val="28"/>
          <w:lang w:eastAsia="ru-RU" w:bidi="ru-RU"/>
        </w:rPr>
      </w:pPr>
    </w:p>
    <w:p w:rsidR="009C2B55" w:rsidRPr="0080322C"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9605D5">
        <w:rPr>
          <w:color w:val="000000"/>
          <w:sz w:val="28"/>
          <w:szCs w:val="28"/>
        </w:rPr>
        <w:lastRenderedPageBreak/>
        <w:t>З</w:t>
      </w:r>
      <w:r w:rsidRPr="00D92536">
        <w:rPr>
          <w:color w:val="000000"/>
          <w:sz w:val="28"/>
          <w:szCs w:val="28"/>
        </w:rPr>
        <w:t xml:space="preserve">начимым показателем эффективности работы ОВПО, качества </w:t>
      </w:r>
      <w:r w:rsidRPr="0080322C">
        <w:rPr>
          <w:color w:val="000000"/>
          <w:spacing w:val="2"/>
          <w:sz w:val="28"/>
          <w:szCs w:val="28"/>
        </w:rPr>
        <w:t>образовательных программ</w:t>
      </w:r>
      <w:r w:rsidR="00080BA9" w:rsidRPr="0080322C">
        <w:rPr>
          <w:color w:val="000000"/>
          <w:spacing w:val="2"/>
          <w:sz w:val="28"/>
          <w:szCs w:val="28"/>
        </w:rPr>
        <w:t xml:space="preserve"> </w:t>
      </w:r>
      <w:r w:rsidRPr="0080322C">
        <w:rPr>
          <w:color w:val="000000"/>
          <w:spacing w:val="2"/>
          <w:sz w:val="28"/>
          <w:szCs w:val="28"/>
        </w:rPr>
        <w:t>является показатель трудоустройства выпускников.</w:t>
      </w:r>
    </w:p>
    <w:p w:rsidR="00BB040E" w:rsidRPr="0080322C"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Трудоустройство выпускников регламентируется нормативно-правовыми актами: Закон</w:t>
      </w:r>
      <w:r w:rsidR="00BB040E" w:rsidRPr="0080322C">
        <w:rPr>
          <w:color w:val="000000"/>
          <w:spacing w:val="2"/>
          <w:sz w:val="28"/>
          <w:szCs w:val="28"/>
        </w:rPr>
        <w:t>ом</w:t>
      </w:r>
      <w:r w:rsidRPr="0080322C">
        <w:rPr>
          <w:color w:val="000000"/>
          <w:spacing w:val="2"/>
          <w:sz w:val="28"/>
          <w:szCs w:val="28"/>
        </w:rPr>
        <w:t xml:space="preserve"> Республики Казахстан № 319-III «Об образовании» от 27 июля 2007 года; Правила</w:t>
      </w:r>
      <w:r w:rsidR="00BB040E" w:rsidRPr="0080322C">
        <w:rPr>
          <w:color w:val="000000"/>
          <w:spacing w:val="2"/>
          <w:sz w:val="28"/>
          <w:szCs w:val="28"/>
        </w:rPr>
        <w:t>ми</w:t>
      </w:r>
      <w:r w:rsidRPr="0080322C">
        <w:rPr>
          <w:color w:val="000000"/>
          <w:spacing w:val="2"/>
          <w:sz w:val="28"/>
          <w:szCs w:val="28"/>
        </w:rPr>
        <w:t xml:space="preserve">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утвержденные постановлением Правительства Республики Казахстан № 390 от 30 марта 2012 года.</w:t>
      </w:r>
      <w:r w:rsidR="00BB040E" w:rsidRPr="0080322C">
        <w:rPr>
          <w:color w:val="000000"/>
          <w:spacing w:val="2"/>
          <w:sz w:val="28"/>
          <w:szCs w:val="28"/>
        </w:rPr>
        <w:t xml:space="preserve"> </w:t>
      </w:r>
    </w:p>
    <w:p w:rsidR="00BB040E" w:rsidRPr="0080322C" w:rsidRDefault="00BB040E"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 xml:space="preserve">Основными звеньями в системе трудоустройства выпускников являются Центр карьеры и трудоустройства, директораты и кафедры. </w:t>
      </w:r>
    </w:p>
    <w:p w:rsidR="009C2B55" w:rsidRPr="0080322C"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В рамках обеспечения эффективности системы содействия трудоустройству выпускников в университете реализуются следующие направления деятельности:</w:t>
      </w:r>
    </w:p>
    <w:p w:rsidR="00A66FB7" w:rsidRPr="0080322C" w:rsidRDefault="009C2B55" w:rsidP="00F76B3F">
      <w:pPr>
        <w:pStyle w:val="ab"/>
        <w:numPr>
          <w:ilvl w:val="0"/>
          <w:numId w:val="5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 xml:space="preserve">совместная деятельность </w:t>
      </w:r>
      <w:r w:rsidR="00BB040E" w:rsidRPr="0080322C">
        <w:rPr>
          <w:color w:val="000000"/>
          <w:spacing w:val="2"/>
          <w:sz w:val="28"/>
          <w:szCs w:val="28"/>
        </w:rPr>
        <w:t>университета</w:t>
      </w:r>
      <w:r w:rsidRPr="0080322C">
        <w:rPr>
          <w:color w:val="000000"/>
          <w:spacing w:val="2"/>
          <w:sz w:val="28"/>
          <w:szCs w:val="28"/>
        </w:rPr>
        <w:t xml:space="preserve"> и работодателей на долговременной договорной основе по вопросам трудоустройства выпускников;</w:t>
      </w:r>
    </w:p>
    <w:p w:rsidR="00A66FB7" w:rsidRPr="0080322C" w:rsidRDefault="009C2B55" w:rsidP="00F76B3F">
      <w:pPr>
        <w:pStyle w:val="ab"/>
        <w:numPr>
          <w:ilvl w:val="0"/>
          <w:numId w:val="5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организация персонального трудоустройства и распределения обучающихся;</w:t>
      </w:r>
    </w:p>
    <w:p w:rsidR="00A66FB7" w:rsidRPr="0080322C" w:rsidRDefault="009C2B55" w:rsidP="00F76B3F">
      <w:pPr>
        <w:pStyle w:val="ab"/>
        <w:numPr>
          <w:ilvl w:val="0"/>
          <w:numId w:val="5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информационная и консультационная работа по вопросам трудоустройства выпускников;</w:t>
      </w:r>
    </w:p>
    <w:p w:rsidR="009C2B55" w:rsidRPr="0080322C" w:rsidRDefault="009C2B55" w:rsidP="00F76B3F">
      <w:pPr>
        <w:pStyle w:val="ab"/>
        <w:numPr>
          <w:ilvl w:val="0"/>
          <w:numId w:val="5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организация и проведение тренингов и семинаров по вопросам трудоустройства.</w:t>
      </w:r>
    </w:p>
    <w:p w:rsidR="009C2B55" w:rsidRPr="0080322C" w:rsidRDefault="00BB040E"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Мониторинг</w:t>
      </w:r>
      <w:r w:rsidR="009C2B55" w:rsidRPr="0080322C">
        <w:rPr>
          <w:color w:val="000000"/>
          <w:spacing w:val="2"/>
          <w:sz w:val="28"/>
          <w:szCs w:val="28"/>
        </w:rPr>
        <w:t xml:space="preserve"> трудоустройства и карьерного роста выпускников осуществляется на основании предоставления:</w:t>
      </w:r>
    </w:p>
    <w:p w:rsidR="00A66FB7" w:rsidRPr="0080322C" w:rsidRDefault="009C2B55" w:rsidP="00F76B3F">
      <w:pPr>
        <w:pStyle w:val="ab"/>
        <w:numPr>
          <w:ilvl w:val="0"/>
          <w:numId w:val="53"/>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подтверждения направлений на работу, удостоверяющих факт принятия на работу (направления на работу по результатам распределения);</w:t>
      </w:r>
    </w:p>
    <w:p w:rsidR="00A66FB7" w:rsidRPr="0080322C" w:rsidRDefault="009C2B55" w:rsidP="00F76B3F">
      <w:pPr>
        <w:pStyle w:val="ab"/>
        <w:numPr>
          <w:ilvl w:val="0"/>
          <w:numId w:val="53"/>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справок с места работы, подтверждающих факт трудоустройства;</w:t>
      </w:r>
    </w:p>
    <w:p w:rsidR="009C2B55" w:rsidRPr="0080322C" w:rsidRDefault="009C2B55" w:rsidP="00F76B3F">
      <w:pPr>
        <w:pStyle w:val="ab"/>
        <w:numPr>
          <w:ilvl w:val="0"/>
          <w:numId w:val="53"/>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ответов работодателей на официальные запросы вуза.</w:t>
      </w:r>
    </w:p>
    <w:p w:rsidR="009C2B55" w:rsidRPr="0080322C" w:rsidRDefault="00BB040E"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 xml:space="preserve">Центром карьеры и трудоустройства </w:t>
      </w:r>
      <w:r w:rsidR="009C2B55" w:rsidRPr="0080322C">
        <w:rPr>
          <w:color w:val="000000"/>
          <w:spacing w:val="2"/>
          <w:sz w:val="28"/>
          <w:szCs w:val="28"/>
        </w:rPr>
        <w:t>осуществляется анализ тру</w:t>
      </w:r>
      <w:r w:rsidRPr="0080322C">
        <w:rPr>
          <w:color w:val="000000"/>
          <w:spacing w:val="2"/>
          <w:sz w:val="28"/>
          <w:szCs w:val="28"/>
        </w:rPr>
        <w:t xml:space="preserve">доустройства </w:t>
      </w:r>
      <w:r w:rsidR="009C2B55" w:rsidRPr="0080322C">
        <w:rPr>
          <w:color w:val="000000"/>
          <w:spacing w:val="2"/>
          <w:sz w:val="28"/>
          <w:szCs w:val="28"/>
        </w:rPr>
        <w:t xml:space="preserve">посредством получения </w:t>
      </w:r>
      <w:r w:rsidRPr="0080322C">
        <w:rPr>
          <w:color w:val="000000"/>
          <w:spacing w:val="2"/>
          <w:sz w:val="28"/>
          <w:szCs w:val="28"/>
        </w:rPr>
        <w:t xml:space="preserve">сведений </w:t>
      </w:r>
      <w:r w:rsidR="009C2B55" w:rsidRPr="0080322C">
        <w:rPr>
          <w:color w:val="000000"/>
          <w:spacing w:val="2"/>
          <w:sz w:val="28"/>
          <w:szCs w:val="28"/>
        </w:rPr>
        <w:t>о наличии пенсионных отчислений.</w:t>
      </w:r>
    </w:p>
    <w:p w:rsidR="009C2B55" w:rsidRPr="0080322C"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 xml:space="preserve">Центр карьеры и трудоустройства систематически осуществляет запросы в организации, учреждения, предприятия о наличии вакансий на рынке труда. </w:t>
      </w:r>
    </w:p>
    <w:p w:rsidR="00573918" w:rsidRPr="0080322C"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Информация о наличии вакансий ра</w:t>
      </w:r>
      <w:r w:rsidR="00573918" w:rsidRPr="0080322C">
        <w:rPr>
          <w:color w:val="000000"/>
          <w:spacing w:val="2"/>
          <w:sz w:val="28"/>
          <w:szCs w:val="28"/>
        </w:rPr>
        <w:t>змещается на сайте университета, информированием директоратов и кафедр.</w:t>
      </w:r>
    </w:p>
    <w:p w:rsidR="009C2B55" w:rsidRPr="0080322C"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 xml:space="preserve">Студентам, обучающимся на платной основе, предоставляется право свободного трудоустройства. </w:t>
      </w:r>
    </w:p>
    <w:p w:rsidR="009C2B55" w:rsidRPr="0080322C"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2"/>
          <w:sz w:val="28"/>
          <w:szCs w:val="28"/>
        </w:rPr>
      </w:pPr>
      <w:r w:rsidRPr="0080322C">
        <w:rPr>
          <w:color w:val="000000"/>
          <w:spacing w:val="2"/>
          <w:sz w:val="28"/>
          <w:szCs w:val="28"/>
        </w:rPr>
        <w:t>Студенты, обучающиеся на основе договоров с организациями, направляются на работу в соответствии с условиями договора.</w:t>
      </w:r>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80322C">
        <w:rPr>
          <w:color w:val="000000"/>
          <w:spacing w:val="2"/>
          <w:sz w:val="28"/>
          <w:szCs w:val="28"/>
        </w:rPr>
        <w:t>Студенты, обучающиеся на основе государственного образовательного заказа, по программе «</w:t>
      </w:r>
      <w:proofErr w:type="spellStart"/>
      <w:r w:rsidRPr="0080322C">
        <w:rPr>
          <w:color w:val="000000"/>
          <w:spacing w:val="2"/>
          <w:sz w:val="28"/>
          <w:szCs w:val="28"/>
        </w:rPr>
        <w:t>Мәңгілік</w:t>
      </w:r>
      <w:proofErr w:type="spellEnd"/>
      <w:r w:rsidRPr="0080322C">
        <w:rPr>
          <w:color w:val="000000"/>
          <w:spacing w:val="2"/>
          <w:sz w:val="28"/>
          <w:szCs w:val="28"/>
        </w:rPr>
        <w:t xml:space="preserve"> ел </w:t>
      </w:r>
      <w:proofErr w:type="spellStart"/>
      <w:r w:rsidRPr="0080322C">
        <w:rPr>
          <w:color w:val="000000"/>
          <w:spacing w:val="2"/>
          <w:sz w:val="28"/>
          <w:szCs w:val="28"/>
        </w:rPr>
        <w:t>жастары</w:t>
      </w:r>
      <w:proofErr w:type="spellEnd"/>
      <w:r w:rsidRPr="0080322C">
        <w:rPr>
          <w:color w:val="000000"/>
          <w:spacing w:val="2"/>
          <w:sz w:val="28"/>
          <w:szCs w:val="28"/>
        </w:rPr>
        <w:t xml:space="preserve"> – </w:t>
      </w:r>
      <w:proofErr w:type="spellStart"/>
      <w:r w:rsidRPr="0080322C">
        <w:rPr>
          <w:color w:val="000000"/>
          <w:spacing w:val="2"/>
          <w:sz w:val="28"/>
          <w:szCs w:val="28"/>
        </w:rPr>
        <w:t>индустрияға</w:t>
      </w:r>
      <w:proofErr w:type="spellEnd"/>
      <w:r w:rsidRPr="0080322C">
        <w:rPr>
          <w:color w:val="000000"/>
          <w:spacing w:val="2"/>
          <w:sz w:val="28"/>
          <w:szCs w:val="28"/>
        </w:rPr>
        <w:t>» - «</w:t>
      </w:r>
      <w:proofErr w:type="spellStart"/>
      <w:r w:rsidRPr="0080322C">
        <w:rPr>
          <w:color w:val="000000"/>
          <w:spacing w:val="2"/>
          <w:sz w:val="28"/>
          <w:szCs w:val="28"/>
        </w:rPr>
        <w:t>Серпін</w:t>
      </w:r>
      <w:proofErr w:type="spellEnd"/>
      <w:r w:rsidRPr="0080322C">
        <w:rPr>
          <w:color w:val="000000"/>
          <w:spacing w:val="2"/>
          <w:sz w:val="28"/>
          <w:szCs w:val="28"/>
        </w:rPr>
        <w:t>», а также обучающиеся из</w:t>
      </w:r>
      <w:r w:rsidR="00080BA9" w:rsidRPr="0080322C">
        <w:rPr>
          <w:color w:val="000000"/>
          <w:spacing w:val="2"/>
          <w:sz w:val="28"/>
          <w:szCs w:val="28"/>
        </w:rPr>
        <w:t xml:space="preserve"> </w:t>
      </w:r>
      <w:r w:rsidRPr="0080322C">
        <w:rPr>
          <w:color w:val="000000"/>
          <w:spacing w:val="2"/>
          <w:sz w:val="28"/>
          <w:szCs w:val="28"/>
        </w:rPr>
        <w:t>числа аульной (сельской) молодежи, поступивших в пределах квоты на основе государственного образовательного</w:t>
      </w:r>
      <w:r w:rsidRPr="009605D5">
        <w:rPr>
          <w:color w:val="000000"/>
          <w:sz w:val="28"/>
          <w:szCs w:val="28"/>
        </w:rPr>
        <w:t xml:space="preserve"> заказа </w:t>
      </w:r>
      <w:r w:rsidR="00193AC8">
        <w:rPr>
          <w:color w:val="000000"/>
          <w:sz w:val="28"/>
          <w:szCs w:val="28"/>
        </w:rPr>
        <w:t>–</w:t>
      </w:r>
      <w:r w:rsidRPr="009605D5">
        <w:rPr>
          <w:color w:val="000000"/>
          <w:sz w:val="28"/>
          <w:szCs w:val="28"/>
        </w:rPr>
        <w:t xml:space="preserve"> подлежат </w:t>
      </w:r>
      <w:r w:rsidRPr="009605D5">
        <w:rPr>
          <w:color w:val="000000"/>
          <w:sz w:val="28"/>
          <w:szCs w:val="28"/>
        </w:rPr>
        <w:lastRenderedPageBreak/>
        <w:t>обязательному распределению. На основании представления руководителя центра карьеры и трудоустройства приказом ректора университета создается комиссия по персональному распределению молодых специалистов.</w:t>
      </w:r>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9605D5">
        <w:rPr>
          <w:color w:val="000000"/>
          <w:sz w:val="28"/>
          <w:szCs w:val="28"/>
        </w:rPr>
        <w:t xml:space="preserve">В состав комиссии входят: председатель – </w:t>
      </w:r>
      <w:r w:rsidR="00573918" w:rsidRPr="009605D5">
        <w:rPr>
          <w:color w:val="000000"/>
          <w:sz w:val="28"/>
          <w:szCs w:val="28"/>
        </w:rPr>
        <w:t>Председатель Правления-</w:t>
      </w:r>
      <w:r w:rsidRPr="009605D5">
        <w:rPr>
          <w:color w:val="000000"/>
          <w:sz w:val="28"/>
          <w:szCs w:val="28"/>
        </w:rPr>
        <w:t xml:space="preserve">ректор университета, заместитель председателя – </w:t>
      </w:r>
      <w:r w:rsidR="00573918" w:rsidRPr="009605D5">
        <w:rPr>
          <w:color w:val="000000"/>
          <w:sz w:val="28"/>
          <w:szCs w:val="28"/>
        </w:rPr>
        <w:t>Член Правления, проректор по академическим вопросам</w:t>
      </w:r>
      <w:r w:rsidRPr="009605D5">
        <w:rPr>
          <w:color w:val="000000"/>
          <w:sz w:val="28"/>
          <w:szCs w:val="28"/>
        </w:rPr>
        <w:t>, члены комиссии (не менее трех человек)</w:t>
      </w:r>
      <w:r w:rsidR="00080BA9" w:rsidRPr="009605D5">
        <w:rPr>
          <w:color w:val="000000"/>
          <w:sz w:val="28"/>
          <w:szCs w:val="28"/>
        </w:rPr>
        <w:t xml:space="preserve"> </w:t>
      </w:r>
      <w:r w:rsidRPr="009605D5">
        <w:rPr>
          <w:color w:val="000000"/>
          <w:sz w:val="28"/>
          <w:szCs w:val="28"/>
        </w:rPr>
        <w:t xml:space="preserve">– представители МИО, директора институтов, </w:t>
      </w:r>
      <w:r w:rsidR="00573918" w:rsidRPr="009605D5">
        <w:rPr>
          <w:color w:val="000000"/>
          <w:sz w:val="28"/>
          <w:szCs w:val="28"/>
        </w:rPr>
        <w:t>сотрудники Центра карьеры и трудоустройства</w:t>
      </w:r>
      <w:r w:rsidRPr="009605D5">
        <w:rPr>
          <w:color w:val="000000"/>
          <w:sz w:val="28"/>
          <w:szCs w:val="28"/>
        </w:rPr>
        <w:t xml:space="preserve">. </w:t>
      </w:r>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9605D5">
        <w:rPr>
          <w:color w:val="000000"/>
          <w:sz w:val="28"/>
          <w:szCs w:val="28"/>
        </w:rPr>
        <w:t xml:space="preserve">Распределение выпускников обучавшихся по образовательному заказу осуществляется </w:t>
      </w:r>
      <w:r w:rsidR="00573918" w:rsidRPr="009605D5">
        <w:rPr>
          <w:color w:val="000000"/>
          <w:sz w:val="28"/>
          <w:szCs w:val="28"/>
        </w:rPr>
        <w:t xml:space="preserve">ежегодно </w:t>
      </w:r>
      <w:r w:rsidRPr="009605D5">
        <w:rPr>
          <w:color w:val="000000"/>
          <w:sz w:val="28"/>
          <w:szCs w:val="28"/>
        </w:rPr>
        <w:t>комиссией по распределению молодых специалистов (в срок до 20 июня), на основании имеющихся вакансий, ходатайств или гарантийного письма с мест будущего трудоустройства.</w:t>
      </w:r>
    </w:p>
    <w:p w:rsidR="009C2B55" w:rsidRPr="00D92536"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9605D5">
        <w:rPr>
          <w:color w:val="000000"/>
          <w:sz w:val="28"/>
          <w:szCs w:val="28"/>
        </w:rPr>
        <w:t>В процессе работы комиссии, распределенным выпускникам предоставляется направление на работу по месту будущего трудоустройства на основании предоставленного ходатайства или гарантийного письма. В случае отсутствия ходатайства или гарантийного письма, обучающийся направляется</w:t>
      </w:r>
      <w:r w:rsidR="00080BA9" w:rsidRPr="009605D5">
        <w:rPr>
          <w:color w:val="000000"/>
          <w:sz w:val="28"/>
          <w:szCs w:val="28"/>
        </w:rPr>
        <w:t xml:space="preserve"> </w:t>
      </w:r>
      <w:r w:rsidRPr="009605D5">
        <w:rPr>
          <w:color w:val="000000"/>
          <w:sz w:val="28"/>
          <w:szCs w:val="28"/>
        </w:rPr>
        <w:t>в центр занятости населения по месту жительства, кроме обучающихся по программе «</w:t>
      </w:r>
      <w:proofErr w:type="spellStart"/>
      <w:r w:rsidRPr="009605D5">
        <w:rPr>
          <w:color w:val="000000"/>
          <w:sz w:val="28"/>
          <w:szCs w:val="28"/>
        </w:rPr>
        <w:t>Мәңгілік</w:t>
      </w:r>
      <w:proofErr w:type="spellEnd"/>
      <w:r w:rsidRPr="009605D5">
        <w:rPr>
          <w:color w:val="000000"/>
          <w:sz w:val="28"/>
          <w:szCs w:val="28"/>
        </w:rPr>
        <w:t xml:space="preserve"> ел </w:t>
      </w:r>
      <w:proofErr w:type="spellStart"/>
      <w:r w:rsidRPr="009605D5">
        <w:rPr>
          <w:color w:val="000000"/>
          <w:sz w:val="28"/>
          <w:szCs w:val="28"/>
        </w:rPr>
        <w:t>жастары</w:t>
      </w:r>
      <w:proofErr w:type="spellEnd"/>
      <w:r w:rsidRPr="009605D5">
        <w:rPr>
          <w:color w:val="000000"/>
          <w:sz w:val="28"/>
          <w:szCs w:val="28"/>
        </w:rPr>
        <w:t xml:space="preserve"> – </w:t>
      </w:r>
      <w:proofErr w:type="spellStart"/>
      <w:r w:rsidRPr="009605D5">
        <w:rPr>
          <w:color w:val="000000"/>
          <w:sz w:val="28"/>
          <w:szCs w:val="28"/>
        </w:rPr>
        <w:t>индустрияға</w:t>
      </w:r>
      <w:proofErr w:type="spellEnd"/>
      <w:r w:rsidRPr="009605D5">
        <w:rPr>
          <w:color w:val="000000"/>
          <w:sz w:val="28"/>
          <w:szCs w:val="28"/>
        </w:rPr>
        <w:t>» - «</w:t>
      </w:r>
      <w:proofErr w:type="spellStart"/>
      <w:r w:rsidRPr="009605D5">
        <w:rPr>
          <w:color w:val="000000"/>
          <w:sz w:val="28"/>
          <w:szCs w:val="28"/>
        </w:rPr>
        <w:t>Серпін</w:t>
      </w:r>
      <w:proofErr w:type="spellEnd"/>
      <w:r w:rsidRPr="009605D5">
        <w:rPr>
          <w:color w:val="000000"/>
          <w:sz w:val="28"/>
          <w:szCs w:val="28"/>
        </w:rPr>
        <w:t>».</w:t>
      </w:r>
      <w:r w:rsidRPr="00D92536">
        <w:rPr>
          <w:color w:val="000000"/>
          <w:sz w:val="28"/>
          <w:szCs w:val="28"/>
        </w:rPr>
        <w:t xml:space="preserve"> Уведомление молодых специалистов об их распределении осуществляется посредством выдачи направлений на работу не позднее трех рабочих дней с момента принятия решения. При распределении выпускников, обучавшихся на основе государственного образовательного заказа </w:t>
      </w:r>
      <w:proofErr w:type="gramStart"/>
      <w:r w:rsidRPr="00D92536">
        <w:rPr>
          <w:color w:val="000000"/>
          <w:sz w:val="28"/>
          <w:szCs w:val="28"/>
        </w:rPr>
        <w:t>комиссией</w:t>
      </w:r>
      <w:proofErr w:type="gramEnd"/>
      <w:r w:rsidRPr="00D92536">
        <w:rPr>
          <w:color w:val="000000"/>
          <w:sz w:val="28"/>
          <w:szCs w:val="28"/>
        </w:rPr>
        <w:t xml:space="preserve"> учитывается следующее: </w:t>
      </w:r>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9605D5">
        <w:rPr>
          <w:color w:val="000000"/>
          <w:sz w:val="28"/>
          <w:szCs w:val="28"/>
        </w:rPr>
        <w:t>Выпускники программы «</w:t>
      </w:r>
      <w:proofErr w:type="spellStart"/>
      <w:r w:rsidRPr="009605D5">
        <w:rPr>
          <w:color w:val="000000"/>
          <w:sz w:val="28"/>
          <w:szCs w:val="28"/>
        </w:rPr>
        <w:t>Мәңгілік</w:t>
      </w:r>
      <w:proofErr w:type="spellEnd"/>
      <w:r w:rsidRPr="009605D5">
        <w:rPr>
          <w:color w:val="000000"/>
          <w:sz w:val="28"/>
          <w:szCs w:val="28"/>
        </w:rPr>
        <w:t xml:space="preserve"> ел </w:t>
      </w:r>
      <w:proofErr w:type="spellStart"/>
      <w:r w:rsidRPr="009605D5">
        <w:rPr>
          <w:color w:val="000000"/>
          <w:sz w:val="28"/>
          <w:szCs w:val="28"/>
        </w:rPr>
        <w:t>жастары</w:t>
      </w:r>
      <w:proofErr w:type="spellEnd"/>
      <w:r w:rsidRPr="009605D5">
        <w:rPr>
          <w:color w:val="000000"/>
          <w:sz w:val="28"/>
          <w:szCs w:val="28"/>
        </w:rPr>
        <w:t xml:space="preserve"> – </w:t>
      </w:r>
      <w:proofErr w:type="spellStart"/>
      <w:r w:rsidRPr="009605D5">
        <w:rPr>
          <w:color w:val="000000"/>
          <w:sz w:val="28"/>
          <w:szCs w:val="28"/>
        </w:rPr>
        <w:t>индустрияға</w:t>
      </w:r>
      <w:proofErr w:type="spellEnd"/>
      <w:r w:rsidRPr="009605D5">
        <w:rPr>
          <w:color w:val="000000"/>
          <w:sz w:val="28"/>
          <w:szCs w:val="28"/>
        </w:rPr>
        <w:t>» - «</w:t>
      </w:r>
      <w:proofErr w:type="spellStart"/>
      <w:r w:rsidRPr="009605D5">
        <w:rPr>
          <w:color w:val="000000"/>
          <w:sz w:val="28"/>
          <w:szCs w:val="28"/>
        </w:rPr>
        <w:t>Серпін</w:t>
      </w:r>
      <w:proofErr w:type="spellEnd"/>
      <w:r w:rsidRPr="009605D5">
        <w:rPr>
          <w:color w:val="000000"/>
          <w:sz w:val="28"/>
          <w:szCs w:val="28"/>
        </w:rPr>
        <w:t>»</w:t>
      </w:r>
      <w:r w:rsidRPr="00D92536">
        <w:rPr>
          <w:color w:val="000000"/>
          <w:sz w:val="28"/>
          <w:szCs w:val="28"/>
        </w:rPr>
        <w:t xml:space="preserve"> отрабатывают в регионе по месту обучения не менее трех лет после окончания университета.</w:t>
      </w:r>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9605D5">
        <w:rPr>
          <w:color w:val="000000"/>
          <w:sz w:val="28"/>
          <w:szCs w:val="28"/>
        </w:rPr>
        <w:t xml:space="preserve">Выпускники </w:t>
      </w:r>
      <w:r w:rsidR="00573918" w:rsidRPr="009605D5">
        <w:rPr>
          <w:color w:val="000000"/>
          <w:sz w:val="28"/>
          <w:szCs w:val="28"/>
        </w:rPr>
        <w:t xml:space="preserve">образовательных программ области «6В01 Педагогические науки» </w:t>
      </w:r>
      <w:r w:rsidRPr="00D92536">
        <w:rPr>
          <w:color w:val="000000"/>
          <w:sz w:val="28"/>
          <w:szCs w:val="28"/>
        </w:rPr>
        <w:t xml:space="preserve">отрабатывают </w:t>
      </w:r>
      <w:r w:rsidRPr="009605D5">
        <w:rPr>
          <w:color w:val="000000"/>
          <w:sz w:val="28"/>
          <w:szCs w:val="28"/>
        </w:rPr>
        <w:t>в организациях образования</w:t>
      </w:r>
      <w:r w:rsidRPr="00D92536">
        <w:rPr>
          <w:color w:val="000000"/>
          <w:sz w:val="28"/>
          <w:szCs w:val="28"/>
        </w:rPr>
        <w:t xml:space="preserve"> не менее трех лет после окончания университета. </w:t>
      </w:r>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D92536">
        <w:rPr>
          <w:color w:val="000000"/>
          <w:sz w:val="28"/>
          <w:szCs w:val="28"/>
        </w:rPr>
        <w:t xml:space="preserve">Выпускники, поступившие на обучение по педагогическим, ветеринарным и сельскохозяйственным направлениям, определяющим социально-экономическое развитие села, в пределах квоты, отрабатывают соответственно </w:t>
      </w:r>
      <w:r w:rsidRPr="009605D5">
        <w:rPr>
          <w:color w:val="000000"/>
          <w:sz w:val="28"/>
          <w:szCs w:val="28"/>
        </w:rPr>
        <w:t>в организациях образования, в подразделениях государственных органов, осуществляющих деятельность в области ветеринарии, в ветеринарных организациях и организациях независимо от формы собственности аграрного профиля, расположенных в сельской местности</w:t>
      </w:r>
      <w:r w:rsidRPr="00D92536">
        <w:rPr>
          <w:color w:val="000000"/>
          <w:sz w:val="28"/>
          <w:szCs w:val="28"/>
        </w:rPr>
        <w:t>, не менее трех лет после окончания университета</w:t>
      </w:r>
      <w:r w:rsidRPr="009605D5">
        <w:rPr>
          <w:color w:val="000000"/>
          <w:sz w:val="28"/>
          <w:szCs w:val="28"/>
        </w:rPr>
        <w:t>.</w:t>
      </w:r>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D92536">
        <w:rPr>
          <w:color w:val="000000"/>
          <w:sz w:val="28"/>
          <w:szCs w:val="28"/>
        </w:rPr>
        <w:t xml:space="preserve">Выпускники, обучившиеся по другим </w:t>
      </w:r>
      <w:r w:rsidR="00573918">
        <w:rPr>
          <w:color w:val="000000"/>
          <w:sz w:val="28"/>
          <w:szCs w:val="28"/>
        </w:rPr>
        <w:t>направлениям подготовки кадров</w:t>
      </w:r>
      <w:r w:rsidRPr="00D92536">
        <w:rPr>
          <w:color w:val="000000"/>
          <w:sz w:val="28"/>
          <w:szCs w:val="28"/>
        </w:rPr>
        <w:t xml:space="preserve"> на основе государственного образовательного заказа, отрабатывают в организациях, независимо от формы собственности, не менее трех лет после окончания университета.</w:t>
      </w:r>
      <w:bookmarkStart w:id="47" w:name="z36"/>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bookmarkStart w:id="48" w:name="z37"/>
      <w:bookmarkEnd w:id="47"/>
      <w:r w:rsidRPr="00D92536">
        <w:rPr>
          <w:color w:val="000000"/>
          <w:sz w:val="28"/>
          <w:szCs w:val="28"/>
        </w:rPr>
        <w:t>Выпускники, поступившие</w:t>
      </w:r>
      <w:r w:rsidR="00080BA9">
        <w:rPr>
          <w:color w:val="000000"/>
          <w:sz w:val="28"/>
          <w:szCs w:val="28"/>
        </w:rPr>
        <w:t xml:space="preserve"> </w:t>
      </w:r>
      <w:r w:rsidRPr="00D92536">
        <w:rPr>
          <w:color w:val="000000"/>
          <w:sz w:val="28"/>
          <w:szCs w:val="28"/>
        </w:rPr>
        <w:t>на обучение в докторантуру по программе докторов философии (</w:t>
      </w:r>
      <w:proofErr w:type="spellStart"/>
      <w:r w:rsidRPr="00D92536">
        <w:rPr>
          <w:color w:val="000000"/>
          <w:sz w:val="28"/>
          <w:szCs w:val="28"/>
        </w:rPr>
        <w:t>PhD</w:t>
      </w:r>
      <w:proofErr w:type="spellEnd"/>
      <w:r w:rsidRPr="00D92536">
        <w:rPr>
          <w:color w:val="000000"/>
          <w:sz w:val="28"/>
          <w:szCs w:val="28"/>
        </w:rPr>
        <w:t xml:space="preserve">) на основе государственного образовательного заказа, отрабатывают </w:t>
      </w:r>
      <w:r w:rsidRPr="009605D5">
        <w:rPr>
          <w:color w:val="000000"/>
          <w:sz w:val="28"/>
          <w:szCs w:val="28"/>
        </w:rPr>
        <w:t>в ВУЗах или научных организациях</w:t>
      </w:r>
      <w:r w:rsidRPr="00D92536">
        <w:rPr>
          <w:color w:val="000000"/>
          <w:sz w:val="28"/>
          <w:szCs w:val="28"/>
        </w:rPr>
        <w:t xml:space="preserve"> не менее трех лет после завершения обучения.</w:t>
      </w:r>
    </w:p>
    <w:bookmarkEnd w:id="48"/>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F6747C">
        <w:rPr>
          <w:color w:val="000000"/>
          <w:sz w:val="28"/>
          <w:szCs w:val="28"/>
        </w:rPr>
        <w:lastRenderedPageBreak/>
        <w:t>Комиссия освобождает от обязанности по отработке предусмотренной Законом следующие категории:</w:t>
      </w:r>
    </w:p>
    <w:p w:rsidR="009C2B55" w:rsidRPr="009605D5" w:rsidRDefault="009C2B55" w:rsidP="00F76B3F">
      <w:pPr>
        <w:pStyle w:val="ab"/>
        <w:numPr>
          <w:ilvl w:val="0"/>
          <w:numId w:val="54"/>
        </w:numPr>
        <w:shd w:val="clear" w:color="auto" w:fill="FFFFFF"/>
        <w:tabs>
          <w:tab w:val="left" w:pos="1134"/>
        </w:tabs>
        <w:spacing w:before="0" w:beforeAutospacing="0" w:after="0" w:afterAutospacing="0"/>
        <w:ind w:left="0" w:firstLine="567"/>
        <w:jc w:val="both"/>
        <w:textAlignment w:val="baseline"/>
        <w:rPr>
          <w:color w:val="000000"/>
          <w:sz w:val="28"/>
          <w:szCs w:val="28"/>
        </w:rPr>
      </w:pPr>
      <w:bookmarkStart w:id="49" w:name="z78"/>
      <w:r w:rsidRPr="00F6747C">
        <w:rPr>
          <w:color w:val="000000"/>
          <w:sz w:val="28"/>
          <w:szCs w:val="28"/>
        </w:rPr>
        <w:t>лицам в случае отсутствия вакансий в населенном пункте по месту проживания, работы или прохождения службы супруга (супруги);</w:t>
      </w:r>
    </w:p>
    <w:p w:rsidR="009C2B55" w:rsidRPr="009605D5" w:rsidRDefault="009C2B55" w:rsidP="00F76B3F">
      <w:pPr>
        <w:pStyle w:val="ab"/>
        <w:numPr>
          <w:ilvl w:val="0"/>
          <w:numId w:val="54"/>
        </w:numPr>
        <w:shd w:val="clear" w:color="auto" w:fill="FFFFFF"/>
        <w:tabs>
          <w:tab w:val="left" w:pos="1134"/>
        </w:tabs>
        <w:spacing w:before="0" w:beforeAutospacing="0" w:after="0" w:afterAutospacing="0"/>
        <w:ind w:left="0" w:firstLine="567"/>
        <w:jc w:val="both"/>
        <w:textAlignment w:val="baseline"/>
        <w:rPr>
          <w:color w:val="000000"/>
          <w:sz w:val="28"/>
          <w:szCs w:val="28"/>
        </w:rPr>
      </w:pPr>
      <w:bookmarkStart w:id="50" w:name="z79"/>
      <w:bookmarkEnd w:id="49"/>
      <w:r w:rsidRPr="00F6747C">
        <w:rPr>
          <w:color w:val="000000"/>
          <w:sz w:val="28"/>
          <w:szCs w:val="28"/>
        </w:rPr>
        <w:t>инвалидам I и II группы;</w:t>
      </w:r>
    </w:p>
    <w:p w:rsidR="009C2B55" w:rsidRPr="009605D5" w:rsidRDefault="009C2B55" w:rsidP="00F76B3F">
      <w:pPr>
        <w:pStyle w:val="ab"/>
        <w:numPr>
          <w:ilvl w:val="0"/>
          <w:numId w:val="54"/>
        </w:numPr>
        <w:shd w:val="clear" w:color="auto" w:fill="FFFFFF"/>
        <w:tabs>
          <w:tab w:val="left" w:pos="1134"/>
        </w:tabs>
        <w:spacing w:before="0" w:beforeAutospacing="0" w:after="0" w:afterAutospacing="0"/>
        <w:ind w:left="0" w:firstLine="567"/>
        <w:jc w:val="both"/>
        <w:textAlignment w:val="baseline"/>
        <w:rPr>
          <w:color w:val="000000"/>
          <w:sz w:val="28"/>
          <w:szCs w:val="28"/>
        </w:rPr>
      </w:pPr>
      <w:bookmarkStart w:id="51" w:name="z80"/>
      <w:bookmarkEnd w:id="50"/>
      <w:r w:rsidRPr="00F6747C">
        <w:rPr>
          <w:color w:val="000000"/>
          <w:sz w:val="28"/>
          <w:szCs w:val="28"/>
        </w:rPr>
        <w:t>лицам, поступившим для дальнейшего обучения в магистратуру, докторантуру в год выпуска;</w:t>
      </w:r>
    </w:p>
    <w:bookmarkEnd w:id="51"/>
    <w:p w:rsidR="009C2B55" w:rsidRPr="009605D5" w:rsidRDefault="009C2B55" w:rsidP="00F76B3F">
      <w:pPr>
        <w:pStyle w:val="ab"/>
        <w:numPr>
          <w:ilvl w:val="0"/>
          <w:numId w:val="54"/>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F6747C">
        <w:rPr>
          <w:color w:val="000000"/>
          <w:sz w:val="28"/>
          <w:szCs w:val="28"/>
        </w:rPr>
        <w:t xml:space="preserve">беременным женщинам, лицам, имеющим, а также самостоятельно воспитывающим ребенка (детей) в возрасте до трех лет. </w:t>
      </w:r>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9605D5">
        <w:rPr>
          <w:color w:val="000000"/>
          <w:sz w:val="28"/>
          <w:szCs w:val="28"/>
        </w:rPr>
        <w:t xml:space="preserve">По итогам заседаний комиссии по распределению молодых специалистов </w:t>
      </w:r>
      <w:r w:rsidR="00573918" w:rsidRPr="009605D5">
        <w:rPr>
          <w:color w:val="000000"/>
          <w:sz w:val="28"/>
          <w:szCs w:val="28"/>
        </w:rPr>
        <w:t>оформляются протоколы</w:t>
      </w:r>
      <w:r w:rsidRPr="009605D5">
        <w:rPr>
          <w:color w:val="000000"/>
          <w:sz w:val="28"/>
          <w:szCs w:val="28"/>
        </w:rPr>
        <w:t xml:space="preserve"> заседания комиссии по персональному распределению выпускников\молодых специалистов, обучавшихся на основе государственного образовательного заказа, по все категориям государственного гранта и</w:t>
      </w:r>
      <w:r w:rsidR="00080BA9" w:rsidRPr="009605D5">
        <w:rPr>
          <w:color w:val="000000"/>
          <w:sz w:val="28"/>
          <w:szCs w:val="28"/>
        </w:rPr>
        <w:t xml:space="preserve"> </w:t>
      </w:r>
      <w:r w:rsidRPr="009605D5">
        <w:rPr>
          <w:color w:val="000000"/>
          <w:sz w:val="28"/>
          <w:szCs w:val="28"/>
        </w:rPr>
        <w:t>направляется в АО «Финансовый центр» (в срок до 01 июля).</w:t>
      </w:r>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9605D5">
        <w:rPr>
          <w:color w:val="000000"/>
          <w:sz w:val="28"/>
          <w:szCs w:val="28"/>
        </w:rPr>
        <w:t xml:space="preserve">Выпускники в срок до 01 октября в год окончания вуза предоставляют в </w:t>
      </w:r>
      <w:r w:rsidRPr="00D92536">
        <w:rPr>
          <w:color w:val="000000"/>
          <w:sz w:val="28"/>
          <w:szCs w:val="28"/>
        </w:rPr>
        <w:t>университет</w:t>
      </w:r>
      <w:r w:rsidRPr="009605D5">
        <w:rPr>
          <w:color w:val="000000"/>
          <w:sz w:val="28"/>
          <w:szCs w:val="28"/>
        </w:rPr>
        <w:t xml:space="preserve"> документы, подтверждающие факт трудоустройства (справка с места работы). Выпускники/молодые специалисты, обучавшиеся на основе государственного образовательного заказа, по всем категориям гранта предоставляют документы, подтверждающие факт трудоустройства в центр карьеры и трудоустройства. Все остальные категории выпускников предоставляют документы, подтверждающие факт трудоустройства на выпускающую кафедру. </w:t>
      </w:r>
    </w:p>
    <w:p w:rsidR="009C2B55" w:rsidRPr="00D92536"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D92536">
        <w:rPr>
          <w:color w:val="000000"/>
          <w:sz w:val="28"/>
          <w:szCs w:val="28"/>
        </w:rPr>
        <w:t xml:space="preserve">Срок отработки молодых специалистов исчисляется со дня заключения ими трудового договора с работодателями, и отрабатывают не менее трех лет. </w:t>
      </w:r>
    </w:p>
    <w:p w:rsidR="009C2B55" w:rsidRPr="009605D5" w:rsidRDefault="002E79FF"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Pr>
          <w:color w:val="000000"/>
          <w:sz w:val="28"/>
          <w:szCs w:val="28"/>
        </w:rPr>
        <w:t>Срок отработки определяется</w:t>
      </w:r>
      <w:r w:rsidR="009C2B55" w:rsidRPr="00D92536">
        <w:rPr>
          <w:color w:val="000000"/>
          <w:sz w:val="28"/>
          <w:szCs w:val="28"/>
        </w:rPr>
        <w:t xml:space="preserve"> соразмерно времени их фактического обучения по государственному образовательному заказу после окончания </w:t>
      </w:r>
      <w:r w:rsidR="00193AC8">
        <w:rPr>
          <w:color w:val="000000"/>
          <w:sz w:val="28"/>
          <w:szCs w:val="28"/>
        </w:rPr>
        <w:t>У</w:t>
      </w:r>
      <w:r w:rsidR="009C2B55" w:rsidRPr="00D92536">
        <w:rPr>
          <w:color w:val="000000"/>
          <w:sz w:val="28"/>
          <w:szCs w:val="28"/>
        </w:rPr>
        <w:t>ниверситета в пределах срока, предусмотренного настоящим пунктом, в случаях:</w:t>
      </w:r>
    </w:p>
    <w:p w:rsidR="009C2B55" w:rsidRPr="009605D5" w:rsidRDefault="009C2B55" w:rsidP="00F76B3F">
      <w:pPr>
        <w:pStyle w:val="ab"/>
        <w:numPr>
          <w:ilvl w:val="0"/>
          <w:numId w:val="55"/>
        </w:numPr>
        <w:shd w:val="clear" w:color="auto" w:fill="FFFFFF"/>
        <w:tabs>
          <w:tab w:val="left" w:pos="1134"/>
        </w:tabs>
        <w:spacing w:before="0" w:beforeAutospacing="0" w:after="0" w:afterAutospacing="0"/>
        <w:ind w:left="0" w:firstLine="567"/>
        <w:jc w:val="both"/>
        <w:textAlignment w:val="baseline"/>
        <w:rPr>
          <w:color w:val="000000"/>
          <w:sz w:val="28"/>
          <w:szCs w:val="28"/>
        </w:rPr>
      </w:pPr>
      <w:bookmarkStart w:id="52" w:name="z39"/>
      <w:r w:rsidRPr="00F6747C">
        <w:rPr>
          <w:color w:val="000000"/>
          <w:sz w:val="28"/>
          <w:szCs w:val="28"/>
        </w:rPr>
        <w:t>перевода с обучения на платной основе на обучение по государственному образовательному заказу;</w:t>
      </w:r>
    </w:p>
    <w:p w:rsidR="009C2B55" w:rsidRPr="009605D5" w:rsidRDefault="009C2B55" w:rsidP="00F76B3F">
      <w:pPr>
        <w:pStyle w:val="ab"/>
        <w:numPr>
          <w:ilvl w:val="0"/>
          <w:numId w:val="55"/>
        </w:numPr>
        <w:shd w:val="clear" w:color="auto" w:fill="FFFFFF"/>
        <w:tabs>
          <w:tab w:val="left" w:pos="1134"/>
        </w:tabs>
        <w:spacing w:before="0" w:beforeAutospacing="0" w:after="0" w:afterAutospacing="0"/>
        <w:ind w:left="0" w:firstLine="567"/>
        <w:jc w:val="both"/>
        <w:textAlignment w:val="baseline"/>
        <w:rPr>
          <w:color w:val="000000"/>
          <w:sz w:val="28"/>
          <w:szCs w:val="28"/>
        </w:rPr>
      </w:pPr>
      <w:bookmarkStart w:id="53" w:name="z40"/>
      <w:bookmarkEnd w:id="52"/>
      <w:r w:rsidRPr="00F6747C">
        <w:rPr>
          <w:color w:val="000000"/>
          <w:sz w:val="28"/>
          <w:szCs w:val="28"/>
        </w:rPr>
        <w:t>перевода с обучения по государственному образовательному заказу на обучение на платной основе;</w:t>
      </w:r>
    </w:p>
    <w:p w:rsidR="009C2B55" w:rsidRPr="009605D5" w:rsidRDefault="009C2B55" w:rsidP="00F76B3F">
      <w:pPr>
        <w:pStyle w:val="ab"/>
        <w:numPr>
          <w:ilvl w:val="0"/>
          <w:numId w:val="55"/>
        </w:numPr>
        <w:shd w:val="clear" w:color="auto" w:fill="FFFFFF"/>
        <w:tabs>
          <w:tab w:val="left" w:pos="1134"/>
        </w:tabs>
        <w:spacing w:before="0" w:beforeAutospacing="0" w:after="0" w:afterAutospacing="0"/>
        <w:ind w:left="0" w:firstLine="567"/>
        <w:jc w:val="both"/>
        <w:textAlignment w:val="baseline"/>
        <w:rPr>
          <w:color w:val="000000"/>
          <w:sz w:val="28"/>
          <w:szCs w:val="28"/>
        </w:rPr>
      </w:pPr>
      <w:bookmarkStart w:id="54" w:name="z41"/>
      <w:bookmarkEnd w:id="53"/>
      <w:r w:rsidRPr="00F6747C">
        <w:rPr>
          <w:color w:val="000000"/>
          <w:sz w:val="28"/>
          <w:szCs w:val="28"/>
        </w:rPr>
        <w:t>отчисления из университета при условии последующего восстановления в течение текущего или следующего учебного года.</w:t>
      </w:r>
    </w:p>
    <w:p w:rsidR="009C2B55" w:rsidRPr="009605D5" w:rsidRDefault="009C2B55" w:rsidP="009605D5">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bookmarkStart w:id="55" w:name="z42"/>
      <w:bookmarkEnd w:id="54"/>
      <w:r w:rsidRPr="00F6747C">
        <w:rPr>
          <w:color w:val="000000"/>
          <w:sz w:val="28"/>
          <w:szCs w:val="28"/>
        </w:rPr>
        <w:t>Срок отработки рассчитывается по следующей формуле:</w:t>
      </w:r>
    </w:p>
    <w:p w:rsidR="009C2B55" w:rsidRPr="00787381" w:rsidRDefault="009C2B55" w:rsidP="00787381">
      <w:pPr>
        <w:pStyle w:val="ab"/>
        <w:shd w:val="clear" w:color="auto" w:fill="FFFFFF"/>
        <w:tabs>
          <w:tab w:val="left" w:pos="1134"/>
        </w:tabs>
        <w:spacing w:before="0" w:beforeAutospacing="0" w:after="0" w:afterAutospacing="0"/>
        <w:ind w:left="567"/>
        <w:jc w:val="center"/>
        <w:textAlignment w:val="baseline"/>
        <w:rPr>
          <w:b/>
          <w:color w:val="000000"/>
          <w:sz w:val="28"/>
          <w:szCs w:val="28"/>
        </w:rPr>
      </w:pPr>
      <w:bookmarkStart w:id="56" w:name="z43"/>
      <w:bookmarkEnd w:id="55"/>
      <w:r w:rsidRPr="00787381">
        <w:rPr>
          <w:b/>
          <w:color w:val="000000"/>
          <w:sz w:val="28"/>
          <w:szCs w:val="28"/>
        </w:rPr>
        <w:t>T = y/х*z,</w:t>
      </w:r>
    </w:p>
    <w:p w:rsidR="009C2B55" w:rsidRPr="009605D5" w:rsidRDefault="009C2B55" w:rsidP="00193AC8">
      <w:pPr>
        <w:pStyle w:val="ab"/>
        <w:shd w:val="clear" w:color="auto" w:fill="FFFFFF"/>
        <w:tabs>
          <w:tab w:val="left" w:pos="1134"/>
        </w:tabs>
        <w:spacing w:before="0" w:beforeAutospacing="0" w:after="0" w:afterAutospacing="0"/>
        <w:jc w:val="both"/>
        <w:textAlignment w:val="baseline"/>
        <w:rPr>
          <w:color w:val="000000"/>
          <w:sz w:val="28"/>
          <w:szCs w:val="28"/>
        </w:rPr>
      </w:pPr>
      <w:bookmarkStart w:id="57" w:name="z44"/>
      <w:bookmarkEnd w:id="56"/>
      <w:r w:rsidRPr="00F6747C">
        <w:rPr>
          <w:color w:val="000000"/>
          <w:sz w:val="28"/>
          <w:szCs w:val="28"/>
        </w:rPr>
        <w:t>где:</w:t>
      </w:r>
    </w:p>
    <w:p w:rsidR="009C2B55" w:rsidRPr="009605D5" w:rsidRDefault="009C2B55" w:rsidP="00787381">
      <w:pPr>
        <w:pStyle w:val="ab"/>
        <w:shd w:val="clear" w:color="auto" w:fill="FFFFFF"/>
        <w:tabs>
          <w:tab w:val="left" w:pos="1134"/>
        </w:tabs>
        <w:spacing w:before="0" w:beforeAutospacing="0" w:after="0" w:afterAutospacing="0"/>
        <w:ind w:left="567"/>
        <w:jc w:val="both"/>
        <w:textAlignment w:val="baseline"/>
        <w:rPr>
          <w:color w:val="000000"/>
          <w:sz w:val="28"/>
          <w:szCs w:val="28"/>
        </w:rPr>
      </w:pPr>
      <w:bookmarkStart w:id="58" w:name="z45"/>
      <w:bookmarkEnd w:id="57"/>
      <w:r w:rsidRPr="00A66FB7">
        <w:rPr>
          <w:color w:val="000000"/>
          <w:sz w:val="28"/>
          <w:szCs w:val="28"/>
        </w:rPr>
        <w:t>Т – срок отработки в месяцах, без дробления на дни (при этом округление производится в большую сторону);</w:t>
      </w:r>
    </w:p>
    <w:p w:rsidR="009C2B55" w:rsidRPr="009605D5" w:rsidRDefault="009C2B55" w:rsidP="00787381">
      <w:pPr>
        <w:pStyle w:val="ab"/>
        <w:shd w:val="clear" w:color="auto" w:fill="FFFFFF"/>
        <w:tabs>
          <w:tab w:val="left" w:pos="1134"/>
        </w:tabs>
        <w:spacing w:before="0" w:beforeAutospacing="0" w:after="0" w:afterAutospacing="0"/>
        <w:ind w:left="567"/>
        <w:jc w:val="both"/>
        <w:textAlignment w:val="baseline"/>
        <w:rPr>
          <w:color w:val="000000"/>
          <w:sz w:val="28"/>
          <w:szCs w:val="28"/>
        </w:rPr>
      </w:pPr>
      <w:bookmarkStart w:id="59" w:name="z46"/>
      <w:bookmarkEnd w:id="58"/>
      <w:r w:rsidRPr="00A66FB7">
        <w:rPr>
          <w:color w:val="000000"/>
          <w:sz w:val="28"/>
          <w:szCs w:val="28"/>
        </w:rPr>
        <w:t>y – фактический срок обучения на основе государственного образовательного заказа в месяцах, без дробления на дни (при этом округление производится в большую сторону);</w:t>
      </w:r>
    </w:p>
    <w:p w:rsidR="009C2B55" w:rsidRPr="009605D5" w:rsidRDefault="009C2B55" w:rsidP="00787381">
      <w:pPr>
        <w:pStyle w:val="ab"/>
        <w:shd w:val="clear" w:color="auto" w:fill="FFFFFF"/>
        <w:tabs>
          <w:tab w:val="left" w:pos="1134"/>
        </w:tabs>
        <w:spacing w:before="0" w:beforeAutospacing="0" w:after="0" w:afterAutospacing="0"/>
        <w:ind w:left="567"/>
        <w:jc w:val="both"/>
        <w:textAlignment w:val="baseline"/>
        <w:rPr>
          <w:color w:val="000000"/>
          <w:sz w:val="28"/>
          <w:szCs w:val="28"/>
        </w:rPr>
      </w:pPr>
      <w:bookmarkStart w:id="60" w:name="z47"/>
      <w:bookmarkEnd w:id="59"/>
      <w:r w:rsidRPr="00A66FB7">
        <w:rPr>
          <w:color w:val="000000"/>
          <w:sz w:val="28"/>
          <w:szCs w:val="28"/>
        </w:rPr>
        <w:t>x – общий срок обучения в университете в месяцах (при этом округление производится в большую сторону);</w:t>
      </w:r>
    </w:p>
    <w:p w:rsidR="009C2B55" w:rsidRPr="00A66FB7" w:rsidRDefault="009C2B55" w:rsidP="00787381">
      <w:pPr>
        <w:pStyle w:val="ab"/>
        <w:shd w:val="clear" w:color="auto" w:fill="FFFFFF"/>
        <w:tabs>
          <w:tab w:val="left" w:pos="1134"/>
        </w:tabs>
        <w:spacing w:before="0" w:beforeAutospacing="0" w:after="0" w:afterAutospacing="0"/>
        <w:ind w:left="567"/>
        <w:jc w:val="both"/>
        <w:textAlignment w:val="baseline"/>
        <w:rPr>
          <w:color w:val="000000"/>
          <w:sz w:val="28"/>
          <w:szCs w:val="28"/>
        </w:rPr>
      </w:pPr>
      <w:bookmarkStart w:id="61" w:name="z48"/>
      <w:bookmarkEnd w:id="60"/>
      <w:r w:rsidRPr="00A66FB7">
        <w:rPr>
          <w:color w:val="000000"/>
          <w:sz w:val="28"/>
          <w:szCs w:val="28"/>
        </w:rPr>
        <w:lastRenderedPageBreak/>
        <w:t>z – срок отработки, предусмотренный пунктом 17 статьи 47 Закона и Правилами направления специалиста на работу, для граждан Республики Казахстан, отучившихся весь срок на основе государственного образовательного заказа, составляющий 36 месяцев.</w:t>
      </w:r>
    </w:p>
    <w:p w:rsidR="0066717C" w:rsidRDefault="009C2B55"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9605D5">
        <w:rPr>
          <w:color w:val="000000"/>
          <w:sz w:val="28"/>
          <w:szCs w:val="28"/>
        </w:rPr>
        <w:t>Выпускники, обучившиеся по государственному образовательному заказу</w:t>
      </w:r>
      <w:r w:rsidR="002E79FF" w:rsidRPr="009605D5">
        <w:rPr>
          <w:color w:val="000000"/>
          <w:sz w:val="28"/>
          <w:szCs w:val="28"/>
        </w:rPr>
        <w:t xml:space="preserve"> и</w:t>
      </w:r>
      <w:r w:rsidRPr="009605D5">
        <w:rPr>
          <w:color w:val="000000"/>
          <w:sz w:val="28"/>
          <w:szCs w:val="28"/>
        </w:rPr>
        <w:t xml:space="preserve"> не выполн</w:t>
      </w:r>
      <w:r w:rsidR="002E79FF" w:rsidRPr="009605D5">
        <w:rPr>
          <w:color w:val="000000"/>
          <w:sz w:val="28"/>
          <w:szCs w:val="28"/>
        </w:rPr>
        <w:t>ившие</w:t>
      </w:r>
      <w:r w:rsidRPr="009605D5">
        <w:rPr>
          <w:color w:val="000000"/>
          <w:sz w:val="28"/>
          <w:szCs w:val="28"/>
        </w:rPr>
        <w:t xml:space="preserve"> обязательства </w:t>
      </w:r>
      <w:r w:rsidR="002E79FF" w:rsidRPr="009605D5">
        <w:rPr>
          <w:color w:val="000000"/>
          <w:sz w:val="28"/>
          <w:szCs w:val="28"/>
        </w:rPr>
        <w:t>по</w:t>
      </w:r>
      <w:r w:rsidRPr="009605D5">
        <w:rPr>
          <w:color w:val="000000"/>
          <w:sz w:val="28"/>
          <w:szCs w:val="28"/>
        </w:rPr>
        <w:t xml:space="preserve"> отработке, обязаны вернуть затраченные на их обучение финансовые средства в полном объеме в Финансовый Центр Министерства </w:t>
      </w:r>
      <w:r w:rsidR="002E79FF" w:rsidRPr="009605D5">
        <w:rPr>
          <w:color w:val="000000"/>
          <w:sz w:val="28"/>
          <w:szCs w:val="28"/>
        </w:rPr>
        <w:t>науки и высшего образования</w:t>
      </w:r>
      <w:r w:rsidRPr="009605D5">
        <w:rPr>
          <w:color w:val="000000"/>
          <w:sz w:val="28"/>
          <w:szCs w:val="28"/>
        </w:rPr>
        <w:t xml:space="preserve"> Республики Казахстан. </w:t>
      </w:r>
      <w:bookmarkStart w:id="62" w:name="bookmark24"/>
      <w:bookmarkEnd w:id="61"/>
    </w:p>
    <w:p w:rsidR="00004121" w:rsidRDefault="00004121" w:rsidP="00004121">
      <w:pPr>
        <w:pStyle w:val="ab"/>
        <w:shd w:val="clear" w:color="auto" w:fill="FFFFFF"/>
        <w:tabs>
          <w:tab w:val="left" w:pos="1134"/>
        </w:tabs>
        <w:spacing w:before="0" w:beforeAutospacing="0" w:after="0" w:afterAutospacing="0"/>
        <w:ind w:left="567"/>
        <w:textAlignment w:val="baseline"/>
        <w:rPr>
          <w:color w:val="000000"/>
          <w:sz w:val="28"/>
          <w:szCs w:val="28"/>
        </w:rPr>
      </w:pPr>
    </w:p>
    <w:p w:rsidR="00EF5B7A" w:rsidRDefault="00EF5B7A" w:rsidP="00004121">
      <w:pPr>
        <w:pStyle w:val="ab"/>
        <w:shd w:val="clear" w:color="auto" w:fill="FFFFFF"/>
        <w:tabs>
          <w:tab w:val="left" w:pos="1134"/>
        </w:tabs>
        <w:spacing w:before="0" w:beforeAutospacing="0" w:after="0" w:afterAutospacing="0"/>
        <w:ind w:left="567"/>
        <w:textAlignment w:val="baseline"/>
        <w:rPr>
          <w:color w:val="000000"/>
          <w:sz w:val="28"/>
          <w:szCs w:val="28"/>
        </w:rPr>
      </w:pPr>
    </w:p>
    <w:p w:rsidR="00E238A8" w:rsidRDefault="009C2B55" w:rsidP="00004121">
      <w:pPr>
        <w:pStyle w:val="1"/>
        <w:spacing w:before="0" w:line="240" w:lineRule="auto"/>
        <w:ind w:firstLine="567"/>
        <w:jc w:val="both"/>
        <w:rPr>
          <w:rFonts w:ascii="Times New Roman" w:hAnsi="Times New Roman" w:cs="Times New Roman"/>
          <w:bCs w:val="0"/>
          <w:color w:val="auto"/>
        </w:rPr>
      </w:pPr>
      <w:bookmarkStart w:id="63" w:name="_Toc118296474"/>
      <w:r w:rsidRPr="0093151D">
        <w:rPr>
          <w:rFonts w:ascii="Times New Roman" w:hAnsi="Times New Roman" w:cs="Times New Roman"/>
          <w:bCs w:val="0"/>
          <w:color w:val="auto"/>
        </w:rPr>
        <w:t>Глава 1</w:t>
      </w:r>
      <w:r w:rsidR="00B4380E" w:rsidRPr="0093151D">
        <w:rPr>
          <w:rFonts w:ascii="Times New Roman" w:hAnsi="Times New Roman" w:cs="Times New Roman"/>
          <w:bCs w:val="0"/>
          <w:color w:val="auto"/>
        </w:rPr>
        <w:t>8</w:t>
      </w:r>
      <w:r w:rsidRPr="0093151D">
        <w:rPr>
          <w:rFonts w:ascii="Times New Roman" w:hAnsi="Times New Roman" w:cs="Times New Roman"/>
          <w:bCs w:val="0"/>
          <w:color w:val="auto"/>
        </w:rPr>
        <w:t>. Политика (правила) реализации элементов дуального обучения</w:t>
      </w:r>
      <w:bookmarkEnd w:id="62"/>
      <w:bookmarkEnd w:id="63"/>
    </w:p>
    <w:p w:rsidR="0093151D" w:rsidRPr="0093151D" w:rsidRDefault="0093151D" w:rsidP="00004121">
      <w:pPr>
        <w:spacing w:after="0" w:line="240" w:lineRule="auto"/>
        <w:rPr>
          <w:rFonts w:ascii="Times New Roman" w:hAnsi="Times New Roman" w:cs="Times New Roman"/>
          <w:sz w:val="28"/>
          <w:szCs w:val="28"/>
        </w:rPr>
      </w:pPr>
    </w:p>
    <w:p w:rsidR="002E79FF" w:rsidRPr="0066717C" w:rsidRDefault="009C2B55" w:rsidP="0093151D">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93151D">
        <w:rPr>
          <w:color w:val="000000"/>
          <w:sz w:val="28"/>
          <w:szCs w:val="28"/>
        </w:rPr>
        <w:t>В</w:t>
      </w:r>
      <w:r w:rsidR="002E79FF" w:rsidRPr="0093151D">
        <w:rPr>
          <w:color w:val="000000"/>
          <w:sz w:val="28"/>
          <w:szCs w:val="28"/>
        </w:rPr>
        <w:t xml:space="preserve"> ц</w:t>
      </w:r>
      <w:r w:rsidRPr="0093151D">
        <w:rPr>
          <w:color w:val="000000"/>
          <w:sz w:val="28"/>
          <w:szCs w:val="28"/>
        </w:rPr>
        <w:t>елях</w:t>
      </w:r>
      <w:r w:rsidR="002E79FF" w:rsidRPr="0093151D">
        <w:rPr>
          <w:color w:val="000000"/>
          <w:sz w:val="28"/>
          <w:szCs w:val="28"/>
        </w:rPr>
        <w:t xml:space="preserve"> </w:t>
      </w:r>
      <w:r w:rsidRPr="0093151D">
        <w:rPr>
          <w:color w:val="000000"/>
          <w:sz w:val="28"/>
          <w:szCs w:val="28"/>
        </w:rPr>
        <w:t>подготовки</w:t>
      </w:r>
      <w:r w:rsidR="002E79FF" w:rsidRPr="0093151D">
        <w:rPr>
          <w:color w:val="000000"/>
          <w:sz w:val="28"/>
          <w:szCs w:val="28"/>
        </w:rPr>
        <w:t xml:space="preserve"> </w:t>
      </w:r>
      <w:r w:rsidRPr="0093151D">
        <w:rPr>
          <w:color w:val="000000"/>
          <w:sz w:val="28"/>
          <w:szCs w:val="28"/>
        </w:rPr>
        <w:t>квалифицированных</w:t>
      </w:r>
      <w:r w:rsidR="002E79FF" w:rsidRPr="0093151D">
        <w:rPr>
          <w:color w:val="000000"/>
          <w:sz w:val="28"/>
          <w:szCs w:val="28"/>
        </w:rPr>
        <w:t xml:space="preserve"> </w:t>
      </w:r>
      <w:r w:rsidRPr="0093151D">
        <w:rPr>
          <w:color w:val="000000"/>
          <w:sz w:val="28"/>
          <w:szCs w:val="28"/>
        </w:rPr>
        <w:t>кадров</w:t>
      </w:r>
      <w:r w:rsidR="002E79FF" w:rsidRPr="0093151D">
        <w:rPr>
          <w:color w:val="000000"/>
          <w:sz w:val="28"/>
          <w:szCs w:val="28"/>
        </w:rPr>
        <w:t xml:space="preserve"> </w:t>
      </w:r>
      <w:r w:rsidRPr="0093151D">
        <w:rPr>
          <w:color w:val="000000"/>
          <w:sz w:val="28"/>
          <w:szCs w:val="28"/>
        </w:rPr>
        <w:t>с</w:t>
      </w:r>
      <w:r w:rsidR="002E79FF" w:rsidRPr="0093151D">
        <w:rPr>
          <w:color w:val="000000"/>
          <w:sz w:val="28"/>
          <w:szCs w:val="28"/>
        </w:rPr>
        <w:t xml:space="preserve"> </w:t>
      </w:r>
      <w:r w:rsidRPr="0093151D">
        <w:rPr>
          <w:color w:val="000000"/>
          <w:sz w:val="28"/>
          <w:szCs w:val="28"/>
        </w:rPr>
        <w:t>учетом</w:t>
      </w:r>
      <w:r w:rsidR="002E79FF" w:rsidRPr="0093151D">
        <w:rPr>
          <w:color w:val="000000"/>
          <w:sz w:val="28"/>
          <w:szCs w:val="28"/>
        </w:rPr>
        <w:t xml:space="preserve"> </w:t>
      </w:r>
      <w:r w:rsidRPr="0093151D">
        <w:rPr>
          <w:color w:val="000000"/>
          <w:sz w:val="28"/>
          <w:szCs w:val="28"/>
        </w:rPr>
        <w:t>реальных</w:t>
      </w:r>
      <w:r w:rsidR="002E79FF" w:rsidRPr="0066717C">
        <w:rPr>
          <w:color w:val="000000"/>
          <w:sz w:val="28"/>
          <w:szCs w:val="28"/>
        </w:rPr>
        <w:t xml:space="preserve"> </w:t>
      </w:r>
      <w:r w:rsidRPr="0066717C">
        <w:rPr>
          <w:color w:val="000000"/>
          <w:sz w:val="28"/>
          <w:szCs w:val="28"/>
        </w:rPr>
        <w:t xml:space="preserve">потребностей отраслей экономики Университет </w:t>
      </w:r>
      <w:r w:rsidR="002E79FF" w:rsidRPr="0066717C">
        <w:rPr>
          <w:color w:val="000000"/>
          <w:sz w:val="28"/>
          <w:szCs w:val="28"/>
        </w:rPr>
        <w:t>внедряет элементы дуальной системы обучения, осуществляет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bookmarkStart w:id="64" w:name="z124"/>
    </w:p>
    <w:p w:rsidR="00915340" w:rsidRPr="0066717C" w:rsidRDefault="00915340"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Кафедры определяют дисциплины, изучаемые с элементами дуального обучения. Перечень дисциплин утверждается советом института на начало учебного года. </w:t>
      </w:r>
    </w:p>
    <w:p w:rsidR="002E79FF" w:rsidRPr="0066717C" w:rsidRDefault="002E79FF"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При организации дуального обучения по дисциплине не менее 30% учебного материала осваиваются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w:t>
      </w:r>
    </w:p>
    <w:bookmarkEnd w:id="64"/>
    <w:p w:rsidR="00915340" w:rsidRPr="0066717C" w:rsidRDefault="00915340"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Для проведения занятий по дисциплинам с дуальным обучением привлекаются </w:t>
      </w:r>
      <w:r w:rsidR="009C2B55" w:rsidRPr="0066717C">
        <w:rPr>
          <w:color w:val="000000"/>
          <w:sz w:val="28"/>
          <w:szCs w:val="28"/>
        </w:rPr>
        <w:t>практик</w:t>
      </w:r>
      <w:r w:rsidRPr="0066717C">
        <w:rPr>
          <w:color w:val="000000"/>
          <w:sz w:val="28"/>
          <w:szCs w:val="28"/>
        </w:rPr>
        <w:t>и</w:t>
      </w:r>
      <w:r w:rsidR="009C2B55" w:rsidRPr="0066717C">
        <w:rPr>
          <w:color w:val="000000"/>
          <w:sz w:val="28"/>
          <w:szCs w:val="28"/>
        </w:rPr>
        <w:t>-производственни</w:t>
      </w:r>
      <w:r w:rsidRPr="0066717C">
        <w:rPr>
          <w:color w:val="000000"/>
          <w:sz w:val="28"/>
          <w:szCs w:val="28"/>
        </w:rPr>
        <w:t xml:space="preserve">ки. </w:t>
      </w:r>
    </w:p>
    <w:p w:rsidR="009C2B55" w:rsidRPr="0066717C" w:rsidRDefault="00915340"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Организация и проведение занятий осуществляется </w:t>
      </w:r>
      <w:r w:rsidR="009C2B55" w:rsidRPr="0066717C">
        <w:rPr>
          <w:color w:val="000000"/>
          <w:sz w:val="28"/>
          <w:szCs w:val="28"/>
        </w:rPr>
        <w:t>на</w:t>
      </w:r>
      <w:r w:rsidR="002E79FF" w:rsidRPr="0066717C">
        <w:rPr>
          <w:color w:val="000000"/>
          <w:sz w:val="28"/>
          <w:szCs w:val="28"/>
        </w:rPr>
        <w:t xml:space="preserve"> </w:t>
      </w:r>
      <w:r w:rsidR="009C2B55" w:rsidRPr="0066717C">
        <w:rPr>
          <w:color w:val="000000"/>
          <w:sz w:val="28"/>
          <w:szCs w:val="28"/>
        </w:rPr>
        <w:t>базе</w:t>
      </w:r>
      <w:r w:rsidR="002E79FF" w:rsidRPr="0066717C">
        <w:rPr>
          <w:color w:val="000000"/>
          <w:sz w:val="28"/>
          <w:szCs w:val="28"/>
        </w:rPr>
        <w:t xml:space="preserve"> </w:t>
      </w:r>
      <w:r w:rsidRPr="0066717C">
        <w:rPr>
          <w:color w:val="000000"/>
          <w:sz w:val="28"/>
          <w:szCs w:val="28"/>
        </w:rPr>
        <w:t xml:space="preserve">предприятий, организаций </w:t>
      </w:r>
      <w:r w:rsidR="009C2B55" w:rsidRPr="0066717C">
        <w:rPr>
          <w:color w:val="000000"/>
          <w:sz w:val="28"/>
          <w:szCs w:val="28"/>
        </w:rPr>
        <w:t xml:space="preserve">г. </w:t>
      </w:r>
      <w:proofErr w:type="spellStart"/>
      <w:r w:rsidR="009C2B55" w:rsidRPr="0066717C">
        <w:rPr>
          <w:color w:val="000000"/>
          <w:sz w:val="28"/>
          <w:szCs w:val="28"/>
        </w:rPr>
        <w:t>Костанай</w:t>
      </w:r>
      <w:proofErr w:type="spellEnd"/>
      <w:r w:rsidR="009C2B55" w:rsidRPr="0066717C">
        <w:rPr>
          <w:color w:val="000000"/>
          <w:sz w:val="28"/>
          <w:szCs w:val="28"/>
        </w:rPr>
        <w:t xml:space="preserve"> и </w:t>
      </w:r>
      <w:proofErr w:type="spellStart"/>
      <w:r w:rsidR="009C2B55" w:rsidRPr="0066717C">
        <w:rPr>
          <w:color w:val="000000"/>
          <w:sz w:val="28"/>
          <w:szCs w:val="28"/>
        </w:rPr>
        <w:t>Костанайской</w:t>
      </w:r>
      <w:proofErr w:type="spellEnd"/>
      <w:r w:rsidR="009C2B55" w:rsidRPr="0066717C">
        <w:rPr>
          <w:color w:val="000000"/>
          <w:sz w:val="28"/>
          <w:szCs w:val="28"/>
        </w:rPr>
        <w:t xml:space="preserve"> области.</w:t>
      </w:r>
    </w:p>
    <w:p w:rsidR="009C2B55" w:rsidRPr="002F5DCB" w:rsidRDefault="009C2B5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2F5DCB">
        <w:rPr>
          <w:color w:val="000000"/>
          <w:sz w:val="28"/>
          <w:szCs w:val="28"/>
        </w:rPr>
        <w:t>Обязательными компонентами реализации элементов дуального обучения</w:t>
      </w:r>
      <w:r w:rsidR="00A66FB7" w:rsidRPr="002F5DCB">
        <w:rPr>
          <w:color w:val="000000"/>
          <w:sz w:val="28"/>
          <w:szCs w:val="28"/>
        </w:rPr>
        <w:t xml:space="preserve"> </w:t>
      </w:r>
      <w:r w:rsidRPr="002F5DCB">
        <w:rPr>
          <w:color w:val="000000"/>
          <w:sz w:val="28"/>
          <w:szCs w:val="28"/>
        </w:rPr>
        <w:t>являются: ОП, разработанная на основании профессиональных стандартов и отраслевых</w:t>
      </w:r>
      <w:r w:rsidR="00915340" w:rsidRPr="002F5DCB">
        <w:rPr>
          <w:color w:val="000000"/>
          <w:sz w:val="28"/>
          <w:szCs w:val="28"/>
        </w:rPr>
        <w:t xml:space="preserve"> </w:t>
      </w:r>
      <w:r w:rsidRPr="002F5DCB">
        <w:rPr>
          <w:color w:val="000000"/>
          <w:sz w:val="28"/>
          <w:szCs w:val="28"/>
        </w:rPr>
        <w:t>рамок</w:t>
      </w:r>
      <w:r w:rsidR="00915340" w:rsidRPr="002F5DCB">
        <w:rPr>
          <w:color w:val="000000"/>
          <w:sz w:val="28"/>
          <w:szCs w:val="28"/>
        </w:rPr>
        <w:t xml:space="preserve"> </w:t>
      </w:r>
      <w:r w:rsidRPr="002F5DCB">
        <w:rPr>
          <w:color w:val="000000"/>
          <w:sz w:val="28"/>
          <w:szCs w:val="28"/>
        </w:rPr>
        <w:t>квалификации</w:t>
      </w:r>
      <w:r w:rsidR="00915340" w:rsidRPr="002F5DCB">
        <w:rPr>
          <w:color w:val="000000"/>
          <w:sz w:val="28"/>
          <w:szCs w:val="28"/>
        </w:rPr>
        <w:t xml:space="preserve"> </w:t>
      </w:r>
      <w:r w:rsidRPr="002F5DCB">
        <w:rPr>
          <w:color w:val="000000"/>
          <w:sz w:val="28"/>
          <w:szCs w:val="28"/>
        </w:rPr>
        <w:t>при</w:t>
      </w:r>
      <w:r w:rsidR="00915340" w:rsidRPr="002F5DCB">
        <w:rPr>
          <w:color w:val="000000"/>
          <w:sz w:val="28"/>
          <w:szCs w:val="28"/>
        </w:rPr>
        <w:t xml:space="preserve"> </w:t>
      </w:r>
      <w:r w:rsidRPr="002F5DCB">
        <w:rPr>
          <w:color w:val="000000"/>
          <w:sz w:val="28"/>
          <w:szCs w:val="28"/>
        </w:rPr>
        <w:t>участии</w:t>
      </w:r>
      <w:r w:rsidR="00915340" w:rsidRPr="002F5DCB">
        <w:rPr>
          <w:color w:val="000000"/>
          <w:sz w:val="28"/>
          <w:szCs w:val="28"/>
        </w:rPr>
        <w:t xml:space="preserve"> </w:t>
      </w:r>
      <w:r w:rsidRPr="002F5DCB">
        <w:rPr>
          <w:color w:val="000000"/>
          <w:sz w:val="28"/>
          <w:szCs w:val="28"/>
        </w:rPr>
        <w:t>работодателей;</w:t>
      </w:r>
      <w:r w:rsidR="00915340" w:rsidRPr="002F5DCB">
        <w:rPr>
          <w:color w:val="000000"/>
          <w:sz w:val="28"/>
          <w:szCs w:val="28"/>
        </w:rPr>
        <w:t xml:space="preserve"> </w:t>
      </w:r>
      <w:r w:rsidRPr="002F5DCB">
        <w:rPr>
          <w:color w:val="000000"/>
          <w:sz w:val="28"/>
          <w:szCs w:val="28"/>
        </w:rPr>
        <w:t>договор</w:t>
      </w:r>
      <w:r w:rsidR="00915340" w:rsidRPr="002F5DCB">
        <w:rPr>
          <w:color w:val="000000"/>
          <w:sz w:val="28"/>
          <w:szCs w:val="28"/>
        </w:rPr>
        <w:t xml:space="preserve"> </w:t>
      </w:r>
      <w:r w:rsidRPr="002F5DCB">
        <w:rPr>
          <w:color w:val="000000"/>
          <w:sz w:val="28"/>
          <w:szCs w:val="28"/>
        </w:rPr>
        <w:t>по</w:t>
      </w:r>
      <w:r w:rsidR="00915340" w:rsidRPr="002F5DCB">
        <w:rPr>
          <w:color w:val="000000"/>
          <w:sz w:val="28"/>
          <w:szCs w:val="28"/>
        </w:rPr>
        <w:t xml:space="preserve"> </w:t>
      </w:r>
      <w:r w:rsidRPr="002F5DCB">
        <w:rPr>
          <w:color w:val="000000"/>
          <w:sz w:val="28"/>
          <w:szCs w:val="28"/>
        </w:rPr>
        <w:t>реализации</w:t>
      </w:r>
      <w:r w:rsidR="00915340" w:rsidRPr="002F5DCB">
        <w:rPr>
          <w:color w:val="000000"/>
          <w:sz w:val="28"/>
          <w:szCs w:val="28"/>
        </w:rPr>
        <w:t xml:space="preserve"> </w:t>
      </w:r>
      <w:r w:rsidRPr="002F5DCB">
        <w:rPr>
          <w:color w:val="000000"/>
          <w:sz w:val="28"/>
          <w:szCs w:val="28"/>
        </w:rPr>
        <w:t>дуально</w:t>
      </w:r>
      <w:r w:rsidR="00915340" w:rsidRPr="002F5DCB">
        <w:rPr>
          <w:color w:val="000000"/>
          <w:sz w:val="28"/>
          <w:szCs w:val="28"/>
        </w:rPr>
        <w:t>го</w:t>
      </w:r>
      <w:r w:rsidRPr="002F5DCB">
        <w:rPr>
          <w:color w:val="000000"/>
          <w:sz w:val="28"/>
          <w:szCs w:val="28"/>
        </w:rPr>
        <w:t xml:space="preserve"> </w:t>
      </w:r>
      <w:r w:rsidR="00915340" w:rsidRPr="002F5DCB">
        <w:rPr>
          <w:color w:val="000000"/>
          <w:sz w:val="28"/>
          <w:szCs w:val="28"/>
        </w:rPr>
        <w:t>обучения, рабочая учебная программа дисциплины (</w:t>
      </w:r>
      <w:proofErr w:type="spellStart"/>
      <w:r w:rsidRPr="002F5DCB">
        <w:rPr>
          <w:color w:val="000000"/>
          <w:sz w:val="28"/>
          <w:szCs w:val="28"/>
        </w:rPr>
        <w:t>силлабус</w:t>
      </w:r>
      <w:proofErr w:type="spellEnd"/>
      <w:r w:rsidR="00915340" w:rsidRPr="002F5DCB">
        <w:rPr>
          <w:color w:val="000000"/>
          <w:sz w:val="28"/>
          <w:szCs w:val="28"/>
        </w:rPr>
        <w:t>)</w:t>
      </w:r>
      <w:r w:rsidRPr="002F5DCB">
        <w:rPr>
          <w:color w:val="000000"/>
          <w:sz w:val="28"/>
          <w:szCs w:val="28"/>
        </w:rPr>
        <w:t>,</w:t>
      </w:r>
      <w:r w:rsidR="00915340" w:rsidRPr="002F5DCB">
        <w:rPr>
          <w:color w:val="000000"/>
          <w:sz w:val="28"/>
          <w:szCs w:val="28"/>
        </w:rPr>
        <w:t xml:space="preserve"> </w:t>
      </w:r>
      <w:r w:rsidRPr="002F5DCB">
        <w:rPr>
          <w:color w:val="000000"/>
          <w:sz w:val="28"/>
          <w:szCs w:val="28"/>
        </w:rPr>
        <w:t>согласованн</w:t>
      </w:r>
      <w:r w:rsidR="00915340" w:rsidRPr="002F5DCB">
        <w:rPr>
          <w:color w:val="000000"/>
          <w:sz w:val="28"/>
          <w:szCs w:val="28"/>
        </w:rPr>
        <w:t>ая</w:t>
      </w:r>
      <w:r w:rsidRPr="002F5DCB">
        <w:rPr>
          <w:color w:val="000000"/>
          <w:sz w:val="28"/>
          <w:szCs w:val="28"/>
        </w:rPr>
        <w:t xml:space="preserve"> с</w:t>
      </w:r>
      <w:r w:rsidR="00915340" w:rsidRPr="002F5DCB">
        <w:rPr>
          <w:color w:val="000000"/>
          <w:sz w:val="28"/>
          <w:szCs w:val="28"/>
        </w:rPr>
        <w:t xml:space="preserve"> </w:t>
      </w:r>
      <w:r w:rsidRPr="002F5DCB">
        <w:rPr>
          <w:color w:val="000000"/>
          <w:sz w:val="28"/>
          <w:szCs w:val="28"/>
        </w:rPr>
        <w:t>предприятием</w:t>
      </w:r>
      <w:r w:rsidR="00193AC8" w:rsidRPr="002F5DCB">
        <w:rPr>
          <w:color w:val="000000"/>
          <w:sz w:val="28"/>
          <w:szCs w:val="28"/>
        </w:rPr>
        <w:t>,</w:t>
      </w:r>
      <w:r w:rsidR="00915340" w:rsidRPr="002F5DCB">
        <w:rPr>
          <w:color w:val="000000"/>
          <w:sz w:val="28"/>
          <w:szCs w:val="28"/>
        </w:rPr>
        <w:t xml:space="preserve"> </w:t>
      </w:r>
      <w:r w:rsidRPr="002F5DCB">
        <w:rPr>
          <w:color w:val="000000"/>
          <w:sz w:val="28"/>
          <w:szCs w:val="28"/>
        </w:rPr>
        <w:t>приказы</w:t>
      </w:r>
      <w:r w:rsidR="00915340" w:rsidRPr="002F5DCB">
        <w:rPr>
          <w:color w:val="000000"/>
          <w:sz w:val="28"/>
          <w:szCs w:val="28"/>
        </w:rPr>
        <w:t xml:space="preserve"> о </w:t>
      </w:r>
      <w:r w:rsidRPr="002F5DCB">
        <w:rPr>
          <w:color w:val="000000"/>
          <w:sz w:val="28"/>
          <w:szCs w:val="28"/>
        </w:rPr>
        <w:t>направлении</w:t>
      </w:r>
      <w:r w:rsidR="00915340" w:rsidRPr="002F5DCB">
        <w:rPr>
          <w:color w:val="000000"/>
          <w:sz w:val="28"/>
          <w:szCs w:val="28"/>
        </w:rPr>
        <w:t xml:space="preserve"> </w:t>
      </w:r>
      <w:r w:rsidRPr="002F5DCB">
        <w:rPr>
          <w:color w:val="000000"/>
          <w:sz w:val="28"/>
          <w:szCs w:val="28"/>
        </w:rPr>
        <w:t>обучающихся</w:t>
      </w:r>
      <w:r w:rsidR="00915340" w:rsidRPr="002F5DCB">
        <w:rPr>
          <w:color w:val="000000"/>
          <w:sz w:val="28"/>
          <w:szCs w:val="28"/>
        </w:rPr>
        <w:t xml:space="preserve"> </w:t>
      </w:r>
      <w:r w:rsidRPr="002F5DCB">
        <w:rPr>
          <w:color w:val="000000"/>
          <w:sz w:val="28"/>
          <w:szCs w:val="28"/>
        </w:rPr>
        <w:t>на</w:t>
      </w:r>
      <w:r w:rsidR="00915340" w:rsidRPr="002F5DCB">
        <w:rPr>
          <w:color w:val="000000"/>
          <w:sz w:val="28"/>
          <w:szCs w:val="28"/>
        </w:rPr>
        <w:t xml:space="preserve"> </w:t>
      </w:r>
      <w:r w:rsidRPr="002F5DCB">
        <w:rPr>
          <w:color w:val="000000"/>
          <w:sz w:val="28"/>
          <w:szCs w:val="28"/>
        </w:rPr>
        <w:t>предприятие.</w:t>
      </w:r>
    </w:p>
    <w:p w:rsidR="009C2B55" w:rsidRPr="002F5DCB" w:rsidRDefault="009C2B5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2F5DCB">
        <w:rPr>
          <w:color w:val="000000"/>
          <w:sz w:val="28"/>
          <w:szCs w:val="28"/>
        </w:rPr>
        <w:t>Организация</w:t>
      </w:r>
      <w:r w:rsidR="00D20737" w:rsidRPr="002F5DCB">
        <w:rPr>
          <w:color w:val="000000"/>
          <w:sz w:val="28"/>
          <w:szCs w:val="28"/>
        </w:rPr>
        <w:t xml:space="preserve"> </w:t>
      </w:r>
      <w:r w:rsidRPr="002F5DCB">
        <w:rPr>
          <w:color w:val="000000"/>
          <w:sz w:val="28"/>
          <w:szCs w:val="28"/>
        </w:rPr>
        <w:t>образовательного</w:t>
      </w:r>
      <w:r w:rsidR="00D20737" w:rsidRPr="002F5DCB">
        <w:rPr>
          <w:color w:val="000000"/>
          <w:sz w:val="28"/>
          <w:szCs w:val="28"/>
        </w:rPr>
        <w:t xml:space="preserve"> </w:t>
      </w:r>
      <w:r w:rsidRPr="002F5DCB">
        <w:rPr>
          <w:color w:val="000000"/>
          <w:sz w:val="28"/>
          <w:szCs w:val="28"/>
        </w:rPr>
        <w:t>процесса</w:t>
      </w:r>
      <w:r w:rsidR="00D20737" w:rsidRPr="002F5DCB">
        <w:rPr>
          <w:color w:val="000000"/>
          <w:sz w:val="28"/>
          <w:szCs w:val="28"/>
        </w:rPr>
        <w:t xml:space="preserve"> </w:t>
      </w:r>
      <w:r w:rsidR="004D4F79" w:rsidRPr="002F5DCB">
        <w:rPr>
          <w:color w:val="000000"/>
          <w:sz w:val="28"/>
          <w:szCs w:val="28"/>
        </w:rPr>
        <w:t>с элементами дуального обучения</w:t>
      </w:r>
      <w:r w:rsidR="00D20737" w:rsidRPr="002F5DCB">
        <w:rPr>
          <w:color w:val="000000"/>
          <w:sz w:val="28"/>
          <w:szCs w:val="28"/>
        </w:rPr>
        <w:t xml:space="preserve"> </w:t>
      </w:r>
      <w:r w:rsidRPr="002F5DCB">
        <w:rPr>
          <w:color w:val="000000"/>
          <w:sz w:val="28"/>
          <w:szCs w:val="28"/>
        </w:rPr>
        <w:t>осуществляется на основании академического календаря</w:t>
      </w:r>
      <w:r w:rsidR="00D20737" w:rsidRPr="002F5DCB">
        <w:rPr>
          <w:color w:val="000000"/>
          <w:sz w:val="28"/>
          <w:szCs w:val="28"/>
        </w:rPr>
        <w:t xml:space="preserve"> </w:t>
      </w:r>
      <w:r w:rsidRPr="002F5DCB">
        <w:rPr>
          <w:color w:val="000000"/>
          <w:sz w:val="28"/>
          <w:szCs w:val="28"/>
        </w:rPr>
        <w:t>и расписания</w:t>
      </w:r>
      <w:r w:rsidR="00D20737" w:rsidRPr="002F5DCB">
        <w:rPr>
          <w:color w:val="000000"/>
          <w:sz w:val="28"/>
          <w:szCs w:val="28"/>
        </w:rPr>
        <w:t xml:space="preserve"> </w:t>
      </w:r>
      <w:r w:rsidRPr="002F5DCB">
        <w:rPr>
          <w:color w:val="000000"/>
          <w:sz w:val="28"/>
          <w:szCs w:val="28"/>
        </w:rPr>
        <w:t>занятий.</w:t>
      </w:r>
      <w:r w:rsidR="004D4F79" w:rsidRPr="002F5DCB">
        <w:rPr>
          <w:color w:val="000000"/>
          <w:sz w:val="28"/>
          <w:szCs w:val="28"/>
        </w:rPr>
        <w:t xml:space="preserve"> Лекционные занятия проводятся в Университете</w:t>
      </w:r>
      <w:r w:rsidR="00193AC8" w:rsidRPr="002F5DCB">
        <w:rPr>
          <w:color w:val="000000"/>
          <w:sz w:val="28"/>
          <w:szCs w:val="28"/>
        </w:rPr>
        <w:t>, а</w:t>
      </w:r>
      <w:r w:rsidR="004D4F79" w:rsidRPr="002F5DCB">
        <w:rPr>
          <w:color w:val="000000"/>
          <w:sz w:val="28"/>
          <w:szCs w:val="28"/>
        </w:rPr>
        <w:t xml:space="preserve"> практические занятия </w:t>
      </w:r>
      <w:r w:rsidR="00193AC8" w:rsidRPr="002F5DCB">
        <w:rPr>
          <w:color w:val="000000"/>
          <w:sz w:val="28"/>
          <w:szCs w:val="28"/>
        </w:rPr>
        <w:t xml:space="preserve">– </w:t>
      </w:r>
      <w:r w:rsidR="004D4F79" w:rsidRPr="002F5DCB">
        <w:rPr>
          <w:color w:val="000000"/>
          <w:sz w:val="28"/>
          <w:szCs w:val="28"/>
        </w:rPr>
        <w:t xml:space="preserve">на базе предприятия. </w:t>
      </w:r>
      <w:r w:rsidRPr="002F5DCB">
        <w:rPr>
          <w:color w:val="000000"/>
          <w:sz w:val="28"/>
          <w:szCs w:val="28"/>
        </w:rPr>
        <w:t>В</w:t>
      </w:r>
      <w:r w:rsidR="004D4F79" w:rsidRPr="002F5DCB">
        <w:rPr>
          <w:color w:val="000000"/>
          <w:sz w:val="28"/>
          <w:szCs w:val="28"/>
        </w:rPr>
        <w:t xml:space="preserve"> </w:t>
      </w:r>
      <w:r w:rsidRPr="002F5DCB">
        <w:rPr>
          <w:color w:val="000000"/>
          <w:sz w:val="28"/>
          <w:szCs w:val="28"/>
        </w:rPr>
        <w:t>расписании</w:t>
      </w:r>
      <w:r w:rsidR="004D4F79" w:rsidRPr="002F5DCB">
        <w:rPr>
          <w:color w:val="000000"/>
          <w:sz w:val="28"/>
          <w:szCs w:val="28"/>
        </w:rPr>
        <w:t xml:space="preserve"> </w:t>
      </w:r>
      <w:r w:rsidRPr="002F5DCB">
        <w:rPr>
          <w:color w:val="000000"/>
          <w:sz w:val="28"/>
          <w:szCs w:val="28"/>
        </w:rPr>
        <w:t>занятий</w:t>
      </w:r>
      <w:r w:rsidR="004D4F79" w:rsidRPr="002F5DCB">
        <w:rPr>
          <w:color w:val="000000"/>
          <w:sz w:val="28"/>
          <w:szCs w:val="28"/>
        </w:rPr>
        <w:t xml:space="preserve"> </w:t>
      </w:r>
      <w:r w:rsidRPr="002F5DCB">
        <w:rPr>
          <w:color w:val="000000"/>
          <w:sz w:val="28"/>
          <w:szCs w:val="28"/>
        </w:rPr>
        <w:t>отражается</w:t>
      </w:r>
      <w:r w:rsidR="004D4F79" w:rsidRPr="002F5DCB">
        <w:rPr>
          <w:color w:val="000000"/>
          <w:sz w:val="28"/>
          <w:szCs w:val="28"/>
        </w:rPr>
        <w:t xml:space="preserve"> </w:t>
      </w:r>
      <w:r w:rsidRPr="002F5DCB">
        <w:rPr>
          <w:color w:val="000000"/>
          <w:sz w:val="28"/>
          <w:szCs w:val="28"/>
        </w:rPr>
        <w:t>информация</w:t>
      </w:r>
      <w:r w:rsidR="004D4F79" w:rsidRPr="002F5DCB">
        <w:rPr>
          <w:color w:val="000000"/>
          <w:sz w:val="28"/>
          <w:szCs w:val="28"/>
        </w:rPr>
        <w:t xml:space="preserve"> </w:t>
      </w:r>
      <w:r w:rsidRPr="002F5DCB">
        <w:rPr>
          <w:color w:val="000000"/>
          <w:sz w:val="28"/>
          <w:szCs w:val="28"/>
        </w:rPr>
        <w:t>о</w:t>
      </w:r>
      <w:r w:rsidR="004D4F79" w:rsidRPr="002F5DCB">
        <w:rPr>
          <w:color w:val="000000"/>
          <w:sz w:val="28"/>
          <w:szCs w:val="28"/>
        </w:rPr>
        <w:t xml:space="preserve"> предприятии</w:t>
      </w:r>
      <w:r w:rsidR="00193AC8" w:rsidRPr="002F5DCB">
        <w:rPr>
          <w:color w:val="000000"/>
          <w:sz w:val="28"/>
          <w:szCs w:val="28"/>
        </w:rPr>
        <w:t>,</w:t>
      </w:r>
      <w:r w:rsidR="004D4F79" w:rsidRPr="002F5DCB">
        <w:rPr>
          <w:color w:val="000000"/>
          <w:sz w:val="28"/>
          <w:szCs w:val="28"/>
        </w:rPr>
        <w:t xml:space="preserve"> </w:t>
      </w:r>
      <w:r w:rsidRPr="002F5DCB">
        <w:rPr>
          <w:color w:val="000000"/>
          <w:sz w:val="28"/>
          <w:szCs w:val="28"/>
        </w:rPr>
        <w:t>на</w:t>
      </w:r>
      <w:r w:rsidR="004D4F79" w:rsidRPr="002F5DCB">
        <w:rPr>
          <w:color w:val="000000"/>
          <w:sz w:val="28"/>
          <w:szCs w:val="28"/>
        </w:rPr>
        <w:t xml:space="preserve"> </w:t>
      </w:r>
      <w:r w:rsidRPr="002F5DCB">
        <w:rPr>
          <w:color w:val="000000"/>
          <w:sz w:val="28"/>
          <w:szCs w:val="28"/>
        </w:rPr>
        <w:t>базе</w:t>
      </w:r>
      <w:r w:rsidR="004D4F79" w:rsidRPr="002F5DCB">
        <w:rPr>
          <w:color w:val="000000"/>
          <w:sz w:val="28"/>
          <w:szCs w:val="28"/>
        </w:rPr>
        <w:t xml:space="preserve"> </w:t>
      </w:r>
      <w:r w:rsidRPr="002F5DCB">
        <w:rPr>
          <w:color w:val="000000"/>
          <w:sz w:val="28"/>
          <w:szCs w:val="28"/>
        </w:rPr>
        <w:t>котор</w:t>
      </w:r>
      <w:r w:rsidR="00193AC8" w:rsidRPr="002F5DCB">
        <w:rPr>
          <w:color w:val="000000"/>
          <w:sz w:val="28"/>
          <w:szCs w:val="28"/>
        </w:rPr>
        <w:t>ого</w:t>
      </w:r>
      <w:r w:rsidRPr="002F5DCB">
        <w:rPr>
          <w:color w:val="000000"/>
          <w:sz w:val="28"/>
          <w:szCs w:val="28"/>
        </w:rPr>
        <w:t xml:space="preserve"> осуществля</w:t>
      </w:r>
      <w:r w:rsidR="004D4F79" w:rsidRPr="002F5DCB">
        <w:rPr>
          <w:color w:val="000000"/>
          <w:sz w:val="28"/>
          <w:szCs w:val="28"/>
        </w:rPr>
        <w:t>е</w:t>
      </w:r>
      <w:r w:rsidRPr="002F5DCB">
        <w:rPr>
          <w:color w:val="000000"/>
          <w:sz w:val="28"/>
          <w:szCs w:val="28"/>
        </w:rPr>
        <w:t>тся</w:t>
      </w:r>
      <w:r w:rsidR="004D4F79" w:rsidRPr="002F5DCB">
        <w:rPr>
          <w:color w:val="000000"/>
          <w:sz w:val="28"/>
          <w:szCs w:val="28"/>
        </w:rPr>
        <w:t xml:space="preserve"> </w:t>
      </w:r>
      <w:r w:rsidRPr="002F5DCB">
        <w:rPr>
          <w:color w:val="000000"/>
          <w:sz w:val="28"/>
          <w:szCs w:val="28"/>
        </w:rPr>
        <w:t>дуально</w:t>
      </w:r>
      <w:r w:rsidR="004D4F79" w:rsidRPr="002F5DCB">
        <w:rPr>
          <w:color w:val="000000"/>
          <w:sz w:val="28"/>
          <w:szCs w:val="28"/>
        </w:rPr>
        <w:t xml:space="preserve">е </w:t>
      </w:r>
      <w:r w:rsidRPr="002F5DCB">
        <w:rPr>
          <w:color w:val="000000"/>
          <w:sz w:val="28"/>
          <w:szCs w:val="28"/>
        </w:rPr>
        <w:t>обучени</w:t>
      </w:r>
      <w:r w:rsidR="004D4F79" w:rsidRPr="002F5DCB">
        <w:rPr>
          <w:color w:val="000000"/>
          <w:sz w:val="28"/>
          <w:szCs w:val="28"/>
        </w:rPr>
        <w:t>е</w:t>
      </w:r>
      <w:r w:rsidRPr="002F5DCB">
        <w:rPr>
          <w:color w:val="000000"/>
          <w:sz w:val="28"/>
          <w:szCs w:val="28"/>
        </w:rPr>
        <w:t>.</w:t>
      </w:r>
    </w:p>
    <w:p w:rsidR="0066717C" w:rsidRPr="002F5DCB" w:rsidRDefault="009C2B55"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2F5DCB">
        <w:rPr>
          <w:color w:val="000000"/>
          <w:sz w:val="28"/>
          <w:szCs w:val="28"/>
        </w:rPr>
        <w:t>Привлечение специалистов-практик</w:t>
      </w:r>
      <w:r w:rsidR="00193AC8" w:rsidRPr="002F5DCB">
        <w:rPr>
          <w:color w:val="000000"/>
          <w:sz w:val="28"/>
          <w:szCs w:val="28"/>
        </w:rPr>
        <w:t>ов в Университет осуществляется</w:t>
      </w:r>
      <w:r w:rsidRPr="002F5DCB">
        <w:rPr>
          <w:color w:val="000000"/>
          <w:sz w:val="28"/>
          <w:szCs w:val="28"/>
        </w:rPr>
        <w:t xml:space="preserve"> как</w:t>
      </w:r>
      <w:r w:rsidR="004D4F79" w:rsidRPr="002F5DCB">
        <w:rPr>
          <w:color w:val="000000"/>
          <w:sz w:val="28"/>
          <w:szCs w:val="28"/>
        </w:rPr>
        <w:t xml:space="preserve"> </w:t>
      </w:r>
      <w:r w:rsidRPr="002F5DCB">
        <w:rPr>
          <w:color w:val="000000"/>
          <w:sz w:val="28"/>
          <w:szCs w:val="28"/>
        </w:rPr>
        <w:t>на</w:t>
      </w:r>
      <w:r w:rsidR="004D4F79" w:rsidRPr="002F5DCB">
        <w:rPr>
          <w:color w:val="000000"/>
          <w:sz w:val="28"/>
          <w:szCs w:val="28"/>
        </w:rPr>
        <w:t xml:space="preserve"> </w:t>
      </w:r>
      <w:r w:rsidRPr="002F5DCB">
        <w:rPr>
          <w:color w:val="000000"/>
          <w:sz w:val="28"/>
          <w:szCs w:val="28"/>
        </w:rPr>
        <w:t>условиях</w:t>
      </w:r>
      <w:r w:rsidR="004D4F79" w:rsidRPr="002F5DCB">
        <w:rPr>
          <w:color w:val="000000"/>
          <w:sz w:val="28"/>
          <w:szCs w:val="28"/>
        </w:rPr>
        <w:t xml:space="preserve"> </w:t>
      </w:r>
      <w:r w:rsidRPr="002F5DCB">
        <w:rPr>
          <w:color w:val="000000"/>
          <w:sz w:val="28"/>
          <w:szCs w:val="28"/>
        </w:rPr>
        <w:t>совместительства</w:t>
      </w:r>
      <w:r w:rsidR="004D4F79" w:rsidRPr="002F5DCB">
        <w:rPr>
          <w:color w:val="000000"/>
          <w:sz w:val="28"/>
          <w:szCs w:val="28"/>
        </w:rPr>
        <w:t xml:space="preserve"> </w:t>
      </w:r>
      <w:r w:rsidRPr="002F5DCB">
        <w:rPr>
          <w:color w:val="000000"/>
          <w:sz w:val="28"/>
          <w:szCs w:val="28"/>
        </w:rPr>
        <w:t>по</w:t>
      </w:r>
      <w:r w:rsidR="004D4F79" w:rsidRPr="002F5DCB">
        <w:rPr>
          <w:color w:val="000000"/>
          <w:sz w:val="28"/>
          <w:szCs w:val="28"/>
        </w:rPr>
        <w:t xml:space="preserve"> </w:t>
      </w:r>
      <w:r w:rsidRPr="002F5DCB">
        <w:rPr>
          <w:color w:val="000000"/>
          <w:sz w:val="28"/>
          <w:szCs w:val="28"/>
        </w:rPr>
        <w:t>трудовому</w:t>
      </w:r>
      <w:r w:rsidR="004D4F79" w:rsidRPr="002F5DCB">
        <w:rPr>
          <w:color w:val="000000"/>
          <w:sz w:val="28"/>
          <w:szCs w:val="28"/>
        </w:rPr>
        <w:t xml:space="preserve"> </w:t>
      </w:r>
      <w:r w:rsidRPr="002F5DCB">
        <w:rPr>
          <w:color w:val="000000"/>
          <w:sz w:val="28"/>
          <w:szCs w:val="28"/>
        </w:rPr>
        <w:t>договору,</w:t>
      </w:r>
      <w:r w:rsidR="004D4F79" w:rsidRPr="002F5DCB">
        <w:rPr>
          <w:color w:val="000000"/>
          <w:sz w:val="28"/>
          <w:szCs w:val="28"/>
        </w:rPr>
        <w:t xml:space="preserve"> </w:t>
      </w:r>
      <w:r w:rsidRPr="002F5DCB">
        <w:rPr>
          <w:color w:val="000000"/>
          <w:sz w:val="28"/>
          <w:szCs w:val="28"/>
        </w:rPr>
        <w:t>так</w:t>
      </w:r>
      <w:r w:rsidR="004D4F79" w:rsidRPr="002F5DCB">
        <w:rPr>
          <w:color w:val="000000"/>
          <w:sz w:val="28"/>
          <w:szCs w:val="28"/>
        </w:rPr>
        <w:t xml:space="preserve"> </w:t>
      </w:r>
      <w:r w:rsidRPr="002F5DCB">
        <w:rPr>
          <w:color w:val="000000"/>
          <w:sz w:val="28"/>
          <w:szCs w:val="28"/>
        </w:rPr>
        <w:t>и</w:t>
      </w:r>
      <w:r w:rsidR="004D4F79" w:rsidRPr="002F5DCB">
        <w:rPr>
          <w:color w:val="000000"/>
          <w:sz w:val="28"/>
          <w:szCs w:val="28"/>
        </w:rPr>
        <w:t xml:space="preserve"> </w:t>
      </w:r>
      <w:r w:rsidRPr="002F5DCB">
        <w:rPr>
          <w:color w:val="000000"/>
          <w:sz w:val="28"/>
          <w:szCs w:val="28"/>
        </w:rPr>
        <w:t>на</w:t>
      </w:r>
      <w:r w:rsidR="004D4F79" w:rsidRPr="002F5DCB">
        <w:rPr>
          <w:color w:val="000000"/>
          <w:sz w:val="28"/>
          <w:szCs w:val="28"/>
        </w:rPr>
        <w:t xml:space="preserve"> </w:t>
      </w:r>
      <w:r w:rsidRPr="002F5DCB">
        <w:rPr>
          <w:color w:val="000000"/>
          <w:sz w:val="28"/>
          <w:szCs w:val="28"/>
        </w:rPr>
        <w:t>условиях</w:t>
      </w:r>
      <w:r w:rsidR="004D4F79" w:rsidRPr="002F5DCB">
        <w:rPr>
          <w:color w:val="000000"/>
          <w:sz w:val="28"/>
          <w:szCs w:val="28"/>
        </w:rPr>
        <w:t xml:space="preserve"> </w:t>
      </w:r>
      <w:r w:rsidRPr="002F5DCB">
        <w:rPr>
          <w:color w:val="000000"/>
          <w:sz w:val="28"/>
          <w:szCs w:val="28"/>
        </w:rPr>
        <w:t>почасовой</w:t>
      </w:r>
      <w:r w:rsidR="004D4F79" w:rsidRPr="002F5DCB">
        <w:rPr>
          <w:color w:val="000000"/>
          <w:sz w:val="28"/>
          <w:szCs w:val="28"/>
        </w:rPr>
        <w:t xml:space="preserve"> </w:t>
      </w:r>
      <w:r w:rsidRPr="002F5DCB">
        <w:rPr>
          <w:color w:val="000000"/>
          <w:sz w:val="28"/>
          <w:szCs w:val="28"/>
        </w:rPr>
        <w:t>оплаты.</w:t>
      </w:r>
      <w:bookmarkStart w:id="65" w:name="bookmark22"/>
    </w:p>
    <w:p w:rsidR="00004121" w:rsidRDefault="00004121" w:rsidP="00004121">
      <w:pPr>
        <w:pStyle w:val="ab"/>
        <w:shd w:val="clear" w:color="auto" w:fill="FFFFFF"/>
        <w:tabs>
          <w:tab w:val="left" w:pos="1134"/>
        </w:tabs>
        <w:spacing w:before="0" w:beforeAutospacing="0" w:after="0" w:afterAutospacing="0"/>
        <w:ind w:left="567"/>
        <w:jc w:val="both"/>
        <w:textAlignment w:val="baseline"/>
        <w:rPr>
          <w:color w:val="000000"/>
          <w:sz w:val="28"/>
          <w:szCs w:val="28"/>
        </w:rPr>
      </w:pPr>
    </w:p>
    <w:p w:rsidR="00EF5B7A" w:rsidRDefault="00EF5B7A" w:rsidP="00004121">
      <w:pPr>
        <w:pStyle w:val="ab"/>
        <w:shd w:val="clear" w:color="auto" w:fill="FFFFFF"/>
        <w:tabs>
          <w:tab w:val="left" w:pos="1134"/>
        </w:tabs>
        <w:spacing w:before="0" w:beforeAutospacing="0" w:after="0" w:afterAutospacing="0"/>
        <w:ind w:left="567"/>
        <w:jc w:val="both"/>
        <w:textAlignment w:val="baseline"/>
        <w:rPr>
          <w:color w:val="000000"/>
          <w:sz w:val="28"/>
          <w:szCs w:val="28"/>
        </w:rPr>
      </w:pPr>
    </w:p>
    <w:p w:rsidR="00EA308F" w:rsidRPr="0093151D" w:rsidRDefault="00EA308F" w:rsidP="00004121">
      <w:pPr>
        <w:pStyle w:val="1"/>
        <w:spacing w:before="0" w:line="240" w:lineRule="auto"/>
        <w:ind w:firstLine="567"/>
        <w:rPr>
          <w:rFonts w:ascii="Times New Roman" w:hAnsi="Times New Roman" w:cs="Times New Roman"/>
          <w:bCs w:val="0"/>
          <w:color w:val="auto"/>
        </w:rPr>
      </w:pPr>
      <w:bookmarkStart w:id="66" w:name="_Toc118296475"/>
      <w:r w:rsidRPr="0093151D">
        <w:rPr>
          <w:rFonts w:ascii="Times New Roman" w:hAnsi="Times New Roman" w:cs="Times New Roman"/>
          <w:bCs w:val="0"/>
          <w:color w:val="auto"/>
        </w:rPr>
        <w:lastRenderedPageBreak/>
        <w:t xml:space="preserve">Глава </w:t>
      </w:r>
      <w:r w:rsidR="00B81B6C" w:rsidRPr="0093151D">
        <w:rPr>
          <w:rFonts w:ascii="Times New Roman" w:hAnsi="Times New Roman" w:cs="Times New Roman"/>
          <w:bCs w:val="0"/>
          <w:color w:val="auto"/>
        </w:rPr>
        <w:t>19</w:t>
      </w:r>
      <w:r w:rsidRPr="0093151D">
        <w:rPr>
          <w:rFonts w:ascii="Times New Roman" w:hAnsi="Times New Roman" w:cs="Times New Roman"/>
          <w:bCs w:val="0"/>
          <w:color w:val="auto"/>
        </w:rPr>
        <w:t>. Политика (правила) реализации трехъязычного образования</w:t>
      </w:r>
      <w:bookmarkEnd w:id="66"/>
    </w:p>
    <w:p w:rsidR="0093151D" w:rsidRDefault="0093151D" w:rsidP="00004121">
      <w:pPr>
        <w:pStyle w:val="ab"/>
        <w:shd w:val="clear" w:color="auto" w:fill="FFFFFF"/>
        <w:tabs>
          <w:tab w:val="left" w:pos="1134"/>
        </w:tabs>
        <w:spacing w:before="0" w:beforeAutospacing="0" w:after="0" w:afterAutospacing="0"/>
        <w:ind w:left="567"/>
        <w:jc w:val="both"/>
        <w:textAlignment w:val="baseline"/>
        <w:rPr>
          <w:color w:val="000000"/>
          <w:sz w:val="28"/>
          <w:szCs w:val="28"/>
        </w:rPr>
      </w:pPr>
    </w:p>
    <w:p w:rsidR="00654570" w:rsidRPr="0066717C" w:rsidRDefault="00301FE6"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В соответствии с ГОСО высшего и послевузовского образования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 </w:t>
      </w:r>
      <w:bookmarkStart w:id="67" w:name="z121"/>
      <w:r w:rsidR="00654570" w:rsidRPr="0066717C">
        <w:rPr>
          <w:color w:val="000000"/>
          <w:sz w:val="28"/>
          <w:szCs w:val="28"/>
        </w:rPr>
        <w:t>Академические комитеты самостоятельно определяет процентное соотношение дисциплин, преподаваемых на языке обучения, втором и английском языках.</w:t>
      </w:r>
    </w:p>
    <w:bookmarkEnd w:id="67"/>
    <w:p w:rsidR="00F277DD" w:rsidRPr="0066717C" w:rsidRDefault="00F277DD"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Основными принципами организации трехъязычного образования являются принцип непрерывности и принцип «двойного вхождения знаний». В соответствии с первым принципом языки изучаются с 1 курса. В соответствии со вторым </w:t>
      </w:r>
      <w:r w:rsidR="00193AC8">
        <w:rPr>
          <w:color w:val="000000"/>
          <w:sz w:val="28"/>
          <w:szCs w:val="28"/>
        </w:rPr>
        <w:t>–</w:t>
      </w:r>
      <w:r w:rsidRPr="0066717C">
        <w:rPr>
          <w:color w:val="000000"/>
          <w:sz w:val="28"/>
          <w:szCs w:val="28"/>
        </w:rPr>
        <w:t xml:space="preserve"> параллельное изучение и овладение языками осуществляется посредством изучения таких дисциплин как «Информационно-коммуникативные технологии» и другие.</w:t>
      </w:r>
    </w:p>
    <w:p w:rsidR="00F277DD" w:rsidRPr="002F5DCB" w:rsidRDefault="00F277DD"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2F5DCB">
        <w:rPr>
          <w:color w:val="000000"/>
          <w:sz w:val="28"/>
          <w:szCs w:val="28"/>
        </w:rPr>
        <w:t xml:space="preserve">В организации и планировании учебного процесса по программе трехъязычного образования принимают участие </w:t>
      </w:r>
      <w:r w:rsidR="00193AC8" w:rsidRPr="002F5DCB">
        <w:rPr>
          <w:color w:val="000000"/>
          <w:sz w:val="28"/>
          <w:szCs w:val="28"/>
        </w:rPr>
        <w:t>А</w:t>
      </w:r>
      <w:r w:rsidR="00F37FED" w:rsidRPr="002F5DCB">
        <w:rPr>
          <w:color w:val="000000"/>
          <w:sz w:val="28"/>
          <w:szCs w:val="28"/>
        </w:rPr>
        <w:t xml:space="preserve">кадемические комитеты, директорат </w:t>
      </w:r>
      <w:r w:rsidRPr="002F5DCB">
        <w:rPr>
          <w:color w:val="000000"/>
          <w:sz w:val="28"/>
          <w:szCs w:val="28"/>
        </w:rPr>
        <w:t>институт</w:t>
      </w:r>
      <w:r w:rsidR="00F37FED" w:rsidRPr="002F5DCB">
        <w:rPr>
          <w:color w:val="000000"/>
          <w:sz w:val="28"/>
          <w:szCs w:val="28"/>
        </w:rPr>
        <w:t>а</w:t>
      </w:r>
      <w:r w:rsidRPr="002F5DCB">
        <w:rPr>
          <w:color w:val="000000"/>
          <w:sz w:val="28"/>
          <w:szCs w:val="28"/>
        </w:rPr>
        <w:t xml:space="preserve">, кафедры, </w:t>
      </w:r>
      <w:r w:rsidR="00F37FED" w:rsidRPr="002F5DCB">
        <w:rPr>
          <w:color w:val="000000"/>
          <w:sz w:val="28"/>
          <w:szCs w:val="28"/>
        </w:rPr>
        <w:t>отдел международного сотрудничества</w:t>
      </w:r>
      <w:r w:rsidRPr="002F5DCB">
        <w:rPr>
          <w:color w:val="000000"/>
          <w:sz w:val="28"/>
          <w:szCs w:val="28"/>
        </w:rPr>
        <w:t>.</w:t>
      </w:r>
    </w:p>
    <w:p w:rsidR="00F37FED" w:rsidRPr="002F5DCB" w:rsidRDefault="00F37FED"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2F5DCB">
        <w:rPr>
          <w:color w:val="000000"/>
          <w:sz w:val="28"/>
          <w:szCs w:val="28"/>
        </w:rPr>
        <w:t xml:space="preserve">В функции </w:t>
      </w:r>
      <w:r w:rsidR="00AC2AD1" w:rsidRPr="002F5DCB">
        <w:rPr>
          <w:color w:val="000000"/>
          <w:sz w:val="28"/>
          <w:szCs w:val="28"/>
        </w:rPr>
        <w:t>А</w:t>
      </w:r>
      <w:r w:rsidRPr="002F5DCB">
        <w:rPr>
          <w:color w:val="000000"/>
          <w:sz w:val="28"/>
          <w:szCs w:val="28"/>
        </w:rPr>
        <w:t>кадемических комитетов входят разработка образовательных программ в соответствии с требованиями, предъявляемыми к организации учебного процесса по программе трехъязычного образования;</w:t>
      </w:r>
    </w:p>
    <w:p w:rsidR="00F277DD" w:rsidRPr="0066717C" w:rsidRDefault="00F277DD"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2F5DCB">
        <w:rPr>
          <w:color w:val="000000"/>
          <w:sz w:val="28"/>
          <w:szCs w:val="28"/>
        </w:rPr>
        <w:t>В функции институтов и кафедр, осуществляющих</w:t>
      </w:r>
      <w:r w:rsidRPr="0066717C">
        <w:rPr>
          <w:color w:val="000000"/>
          <w:sz w:val="28"/>
          <w:szCs w:val="28"/>
        </w:rPr>
        <w:t xml:space="preserve"> подготовку и выпуск обучающихся </w:t>
      </w:r>
      <w:r w:rsidR="00030DAA" w:rsidRPr="0066717C">
        <w:rPr>
          <w:color w:val="000000"/>
          <w:sz w:val="28"/>
          <w:szCs w:val="28"/>
        </w:rPr>
        <w:t>трехъ</w:t>
      </w:r>
      <w:r w:rsidRPr="0066717C">
        <w:rPr>
          <w:color w:val="000000"/>
          <w:sz w:val="28"/>
          <w:szCs w:val="28"/>
        </w:rPr>
        <w:t>язычных групп, входят:</w:t>
      </w:r>
    </w:p>
    <w:p w:rsidR="00F277DD" w:rsidRPr="0066717C" w:rsidRDefault="00F277DD" w:rsidP="00F76B3F">
      <w:pPr>
        <w:pStyle w:val="ab"/>
        <w:numPr>
          <w:ilvl w:val="0"/>
          <w:numId w:val="56"/>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информирование обучающихся о возможности обучения по программе трехъязычного образования;</w:t>
      </w:r>
    </w:p>
    <w:p w:rsidR="00F277DD" w:rsidRPr="0066717C" w:rsidRDefault="00F277DD" w:rsidP="00F76B3F">
      <w:pPr>
        <w:pStyle w:val="ab"/>
        <w:numPr>
          <w:ilvl w:val="0"/>
          <w:numId w:val="56"/>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обеспечение участия обучающихся в отборочном тестировании на определение уровня владения языками;</w:t>
      </w:r>
    </w:p>
    <w:p w:rsidR="00F277DD" w:rsidRPr="0066717C" w:rsidRDefault="00F277DD" w:rsidP="00F76B3F">
      <w:pPr>
        <w:pStyle w:val="ab"/>
        <w:numPr>
          <w:ilvl w:val="0"/>
          <w:numId w:val="56"/>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формирование </w:t>
      </w:r>
      <w:r w:rsidR="00030DAA" w:rsidRPr="0066717C">
        <w:rPr>
          <w:color w:val="000000"/>
          <w:sz w:val="28"/>
          <w:szCs w:val="28"/>
        </w:rPr>
        <w:t>трехъ</w:t>
      </w:r>
      <w:r w:rsidRPr="0066717C">
        <w:rPr>
          <w:color w:val="000000"/>
          <w:sz w:val="28"/>
          <w:szCs w:val="28"/>
        </w:rPr>
        <w:t>язычных групп в разрезе образовательных программ по результатам отборочного тестирования;</w:t>
      </w:r>
    </w:p>
    <w:p w:rsidR="00F277DD" w:rsidRPr="0066717C" w:rsidRDefault="00F277DD" w:rsidP="00F76B3F">
      <w:pPr>
        <w:pStyle w:val="ab"/>
        <w:numPr>
          <w:ilvl w:val="0"/>
          <w:numId w:val="56"/>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разработка учебно-методического сопровождения дисциплин трехъязычного образования;</w:t>
      </w:r>
    </w:p>
    <w:p w:rsidR="00F277DD" w:rsidRPr="007A5EA1" w:rsidRDefault="00F277DD" w:rsidP="00F76B3F">
      <w:pPr>
        <w:pStyle w:val="ab"/>
        <w:numPr>
          <w:ilvl w:val="0"/>
          <w:numId w:val="56"/>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7A5EA1">
        <w:rPr>
          <w:color w:val="000000"/>
          <w:sz w:val="28"/>
          <w:szCs w:val="28"/>
        </w:rPr>
        <w:t>кадровое обеспечение дисциплин, читаемых на английском языке, в соответствии с требованиями, предъявляемым</w:t>
      </w:r>
      <w:r w:rsidR="00AC2AD1" w:rsidRPr="007A5EA1">
        <w:rPr>
          <w:color w:val="000000"/>
          <w:sz w:val="28"/>
          <w:szCs w:val="28"/>
        </w:rPr>
        <w:t>и</w:t>
      </w:r>
      <w:r w:rsidRPr="007A5EA1">
        <w:rPr>
          <w:color w:val="000000"/>
          <w:sz w:val="28"/>
          <w:szCs w:val="28"/>
        </w:rPr>
        <w:t xml:space="preserve"> к преподавателям.</w:t>
      </w:r>
    </w:p>
    <w:p w:rsidR="00F277DD" w:rsidRPr="007A5EA1" w:rsidRDefault="00F37FED"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7A5EA1">
        <w:rPr>
          <w:color w:val="000000"/>
          <w:sz w:val="28"/>
          <w:szCs w:val="28"/>
        </w:rPr>
        <w:t>Отдел международного сотрудничества</w:t>
      </w:r>
      <w:r w:rsidR="00F277DD" w:rsidRPr="007A5EA1">
        <w:rPr>
          <w:color w:val="000000"/>
          <w:sz w:val="28"/>
          <w:szCs w:val="28"/>
        </w:rPr>
        <w:t xml:space="preserve"> координирует: </w:t>
      </w:r>
    </w:p>
    <w:p w:rsidR="00F277DD" w:rsidRPr="007A5EA1" w:rsidRDefault="00F277DD" w:rsidP="00F76B3F">
      <w:pPr>
        <w:pStyle w:val="ab"/>
        <w:numPr>
          <w:ilvl w:val="0"/>
          <w:numId w:val="57"/>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7A5EA1">
        <w:rPr>
          <w:color w:val="000000"/>
          <w:sz w:val="28"/>
          <w:szCs w:val="28"/>
        </w:rPr>
        <w:t xml:space="preserve">организацию и проведение тестирования обучающихся на определение уровня владения казахским, русским и английским языками и отбор в </w:t>
      </w:r>
      <w:proofErr w:type="spellStart"/>
      <w:r w:rsidRPr="007A5EA1">
        <w:rPr>
          <w:color w:val="000000"/>
          <w:sz w:val="28"/>
          <w:szCs w:val="28"/>
        </w:rPr>
        <w:t>полиязычные</w:t>
      </w:r>
      <w:proofErr w:type="spellEnd"/>
      <w:r w:rsidRPr="007A5EA1">
        <w:rPr>
          <w:color w:val="000000"/>
          <w:sz w:val="28"/>
          <w:szCs w:val="28"/>
        </w:rPr>
        <w:t xml:space="preserve"> группы на основе результатов тестирования;</w:t>
      </w:r>
    </w:p>
    <w:p w:rsidR="00F277DD" w:rsidRPr="0066717C" w:rsidRDefault="00F277DD" w:rsidP="00F76B3F">
      <w:pPr>
        <w:pStyle w:val="ab"/>
        <w:numPr>
          <w:ilvl w:val="0"/>
          <w:numId w:val="57"/>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мониторинг качества преподавания дисциплин на английском языке;</w:t>
      </w:r>
    </w:p>
    <w:p w:rsidR="00F277DD" w:rsidRPr="0066717C" w:rsidRDefault="00F277DD" w:rsidP="00F76B3F">
      <w:pPr>
        <w:pStyle w:val="ab"/>
        <w:numPr>
          <w:ilvl w:val="0"/>
          <w:numId w:val="57"/>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мониторинг результатов деятельности обучающихся</w:t>
      </w:r>
      <w:r w:rsidR="00F37FED" w:rsidRPr="0066717C">
        <w:rPr>
          <w:color w:val="000000"/>
          <w:sz w:val="28"/>
          <w:szCs w:val="28"/>
        </w:rPr>
        <w:t xml:space="preserve"> </w:t>
      </w:r>
      <w:r w:rsidRPr="0066717C">
        <w:rPr>
          <w:color w:val="000000"/>
          <w:sz w:val="28"/>
          <w:szCs w:val="28"/>
        </w:rPr>
        <w:t>по программе трехъязычного образования;</w:t>
      </w:r>
    </w:p>
    <w:p w:rsidR="00F277DD" w:rsidRPr="0066717C" w:rsidRDefault="00F277DD" w:rsidP="00F76B3F">
      <w:pPr>
        <w:pStyle w:val="ab"/>
        <w:numPr>
          <w:ilvl w:val="0"/>
          <w:numId w:val="57"/>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организация и проведение </w:t>
      </w:r>
      <w:proofErr w:type="spellStart"/>
      <w:r w:rsidRPr="0066717C">
        <w:rPr>
          <w:color w:val="000000"/>
          <w:sz w:val="28"/>
          <w:szCs w:val="28"/>
        </w:rPr>
        <w:t>разноуровневых</w:t>
      </w:r>
      <w:proofErr w:type="spellEnd"/>
      <w:r w:rsidRPr="0066717C">
        <w:rPr>
          <w:color w:val="000000"/>
          <w:sz w:val="28"/>
          <w:szCs w:val="28"/>
        </w:rPr>
        <w:t xml:space="preserve"> курсов казахского, русского и английского языков, летней языковой школы для преподавателей, сотрудников и обучающихся университета;</w:t>
      </w:r>
    </w:p>
    <w:p w:rsidR="00F277DD" w:rsidRPr="0066717C" w:rsidRDefault="00F277DD" w:rsidP="00F76B3F">
      <w:pPr>
        <w:pStyle w:val="ab"/>
        <w:numPr>
          <w:ilvl w:val="0"/>
          <w:numId w:val="57"/>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проведение воспитательных, методических и научных мероприятий в рамках трехъязычного образования.</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lastRenderedPageBreak/>
        <w:t xml:space="preserve">Организация </w:t>
      </w:r>
      <w:proofErr w:type="spellStart"/>
      <w:r w:rsidRPr="0066717C">
        <w:rPr>
          <w:color w:val="000000"/>
          <w:sz w:val="28"/>
          <w:szCs w:val="28"/>
        </w:rPr>
        <w:t>трехязычного</w:t>
      </w:r>
      <w:proofErr w:type="spellEnd"/>
      <w:r w:rsidRPr="0066717C">
        <w:rPr>
          <w:color w:val="000000"/>
          <w:sz w:val="28"/>
          <w:szCs w:val="28"/>
        </w:rPr>
        <w:t xml:space="preserve"> образования состоит из трех этапов: предварительный этап, этап языковой подготовки и основной этап. </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Предварительный этап включает отбор обучающихся и преподавателей для участия в программе </w:t>
      </w:r>
      <w:proofErr w:type="spellStart"/>
      <w:r w:rsidRPr="0066717C">
        <w:rPr>
          <w:color w:val="000000"/>
          <w:sz w:val="28"/>
          <w:szCs w:val="28"/>
        </w:rPr>
        <w:t>трехязычного</w:t>
      </w:r>
      <w:proofErr w:type="spellEnd"/>
      <w:r w:rsidRPr="0066717C">
        <w:rPr>
          <w:color w:val="000000"/>
          <w:sz w:val="28"/>
          <w:szCs w:val="28"/>
        </w:rPr>
        <w:t xml:space="preserve"> образования. </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Отбор обучающихся для зачисления в </w:t>
      </w:r>
      <w:r w:rsidR="00030DAA" w:rsidRPr="0066717C">
        <w:rPr>
          <w:color w:val="000000"/>
          <w:sz w:val="28"/>
          <w:szCs w:val="28"/>
        </w:rPr>
        <w:t>трехъ</w:t>
      </w:r>
      <w:r w:rsidRPr="0066717C">
        <w:rPr>
          <w:color w:val="000000"/>
          <w:sz w:val="28"/>
          <w:szCs w:val="28"/>
        </w:rPr>
        <w:t xml:space="preserve">язычную группу осуществляется из числа обучающихся первого курса на основе диагностики уровня </w:t>
      </w:r>
      <w:r w:rsidR="00F37FED" w:rsidRPr="0066717C">
        <w:rPr>
          <w:color w:val="000000"/>
          <w:sz w:val="28"/>
          <w:szCs w:val="28"/>
        </w:rPr>
        <w:t xml:space="preserve">владения </w:t>
      </w:r>
      <w:r w:rsidRPr="0066717C">
        <w:rPr>
          <w:color w:val="000000"/>
          <w:sz w:val="28"/>
          <w:szCs w:val="28"/>
        </w:rPr>
        <w:t>казахск</w:t>
      </w:r>
      <w:r w:rsidR="00F37FED" w:rsidRPr="0066717C">
        <w:rPr>
          <w:color w:val="000000"/>
          <w:sz w:val="28"/>
          <w:szCs w:val="28"/>
        </w:rPr>
        <w:t>им</w:t>
      </w:r>
      <w:r w:rsidRPr="0066717C">
        <w:rPr>
          <w:color w:val="000000"/>
          <w:sz w:val="28"/>
          <w:szCs w:val="28"/>
        </w:rPr>
        <w:t>/русск</w:t>
      </w:r>
      <w:r w:rsidR="00F37FED" w:rsidRPr="0066717C">
        <w:rPr>
          <w:color w:val="000000"/>
          <w:sz w:val="28"/>
          <w:szCs w:val="28"/>
        </w:rPr>
        <w:t xml:space="preserve">им </w:t>
      </w:r>
      <w:r w:rsidRPr="0066717C">
        <w:rPr>
          <w:color w:val="000000"/>
          <w:sz w:val="28"/>
          <w:szCs w:val="28"/>
        </w:rPr>
        <w:t>и английск</w:t>
      </w:r>
      <w:r w:rsidR="00F37FED" w:rsidRPr="0066717C">
        <w:rPr>
          <w:color w:val="000000"/>
          <w:sz w:val="28"/>
          <w:szCs w:val="28"/>
        </w:rPr>
        <w:t>им</w:t>
      </w:r>
      <w:r w:rsidRPr="0066717C">
        <w:rPr>
          <w:color w:val="000000"/>
          <w:sz w:val="28"/>
          <w:szCs w:val="28"/>
        </w:rPr>
        <w:t xml:space="preserve"> язык</w:t>
      </w:r>
      <w:r w:rsidR="00F37FED" w:rsidRPr="0066717C">
        <w:rPr>
          <w:color w:val="000000"/>
          <w:sz w:val="28"/>
          <w:szCs w:val="28"/>
        </w:rPr>
        <w:t>ом</w:t>
      </w:r>
      <w:r w:rsidRPr="0066717C">
        <w:rPr>
          <w:color w:val="000000"/>
          <w:sz w:val="28"/>
          <w:szCs w:val="28"/>
        </w:rPr>
        <w:t xml:space="preserve">. </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У обучающихся на казахском языке, проверяются знания по русскому и английскому языкам.</w:t>
      </w:r>
      <w:r w:rsidR="00080BA9" w:rsidRPr="0066717C">
        <w:rPr>
          <w:color w:val="000000"/>
          <w:sz w:val="28"/>
          <w:szCs w:val="28"/>
        </w:rPr>
        <w:t xml:space="preserve"> </w:t>
      </w:r>
      <w:r w:rsidRPr="0066717C">
        <w:rPr>
          <w:color w:val="000000"/>
          <w:sz w:val="28"/>
          <w:szCs w:val="28"/>
        </w:rPr>
        <w:t xml:space="preserve">У обучающихся на русском языке, проверяются знания по казахскому и английскому языкам. </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Формирование </w:t>
      </w:r>
      <w:r w:rsidR="00030DAA" w:rsidRPr="0066717C">
        <w:rPr>
          <w:color w:val="000000"/>
          <w:sz w:val="28"/>
          <w:szCs w:val="28"/>
        </w:rPr>
        <w:t>трехъ</w:t>
      </w:r>
      <w:r w:rsidRPr="0066717C">
        <w:rPr>
          <w:color w:val="000000"/>
          <w:sz w:val="28"/>
          <w:szCs w:val="28"/>
        </w:rPr>
        <w:t xml:space="preserve">язычных групп осуществляется на организационной неделе до начала учебных занятий 1 семестра по результатам отбора, который проходит в два этапа: лексико-грамматический тест и собеседование. </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В случае дополнительного зачисления в </w:t>
      </w:r>
      <w:r w:rsidR="00030DAA" w:rsidRPr="0066717C">
        <w:rPr>
          <w:color w:val="000000"/>
          <w:sz w:val="28"/>
          <w:szCs w:val="28"/>
        </w:rPr>
        <w:t>трехъ</w:t>
      </w:r>
      <w:r w:rsidRPr="0066717C">
        <w:rPr>
          <w:color w:val="000000"/>
          <w:sz w:val="28"/>
          <w:szCs w:val="28"/>
        </w:rPr>
        <w:t xml:space="preserve">язычную группу, перевода с другой </w:t>
      </w:r>
      <w:r w:rsidR="00F37FED" w:rsidRPr="0066717C">
        <w:rPr>
          <w:color w:val="000000"/>
          <w:sz w:val="28"/>
          <w:szCs w:val="28"/>
        </w:rPr>
        <w:t>образовательной программы</w:t>
      </w:r>
      <w:r w:rsidRPr="0066717C">
        <w:rPr>
          <w:color w:val="000000"/>
          <w:sz w:val="28"/>
          <w:szCs w:val="28"/>
        </w:rPr>
        <w:t xml:space="preserve"> или вуза обучающиеся проходят тестирование и собеседование на определение уровня знания казахского/русского и английского языков по согласованию с выпускающей кафедрой и директоратом. </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К зачислению в </w:t>
      </w:r>
      <w:r w:rsidR="00030DAA" w:rsidRPr="0066717C">
        <w:rPr>
          <w:color w:val="000000"/>
          <w:sz w:val="28"/>
          <w:szCs w:val="28"/>
        </w:rPr>
        <w:t>трехъ</w:t>
      </w:r>
      <w:r w:rsidRPr="0066717C">
        <w:rPr>
          <w:color w:val="000000"/>
          <w:sz w:val="28"/>
          <w:szCs w:val="28"/>
        </w:rPr>
        <w:t xml:space="preserve">язычную группу допускаются обучающиеся, успешно прошедшие отбор на знание казахского/русского и английского языков, соответствующее уровням А2-В1. </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Право преподавания дисциплин на английском языке имеют преподаватели со знанием английского языка, соответствующим уровню В1-В2 Европейского стандарта, а языковых дисциплин – В2-С1. Уровень владения английским языком должен подтверждаться наличием документа о прохождении международного экзамена (теста) на знание английского языка</w:t>
      </w:r>
      <w:r w:rsidR="00080BA9" w:rsidRPr="0066717C">
        <w:rPr>
          <w:color w:val="000000"/>
          <w:sz w:val="28"/>
          <w:szCs w:val="28"/>
        </w:rPr>
        <w:t xml:space="preserve"> </w:t>
      </w:r>
      <w:r w:rsidRPr="0066717C">
        <w:rPr>
          <w:color w:val="000000"/>
          <w:sz w:val="28"/>
          <w:szCs w:val="28"/>
        </w:rPr>
        <w:t>(IELTS, TOEFL, CEPT, TKT, CLIL, APTIS) c подтверждением</w:t>
      </w:r>
      <w:r w:rsidR="00080BA9" w:rsidRPr="0066717C">
        <w:rPr>
          <w:color w:val="000000"/>
          <w:sz w:val="28"/>
          <w:szCs w:val="28"/>
        </w:rPr>
        <w:t xml:space="preserve"> </w:t>
      </w:r>
      <w:r w:rsidRPr="0066717C">
        <w:rPr>
          <w:color w:val="000000"/>
          <w:sz w:val="28"/>
          <w:szCs w:val="28"/>
        </w:rPr>
        <w:t>уровня не ниже В1 согласно общеевропейской шкале CEFR (</w:t>
      </w:r>
      <w:proofErr w:type="spellStart"/>
      <w:r w:rsidRPr="0066717C">
        <w:rPr>
          <w:color w:val="000000"/>
          <w:sz w:val="28"/>
          <w:szCs w:val="28"/>
        </w:rPr>
        <w:t>Common</w:t>
      </w:r>
      <w:proofErr w:type="spellEnd"/>
      <w:r w:rsidR="00F37FED" w:rsidRPr="0066717C">
        <w:rPr>
          <w:color w:val="000000"/>
          <w:sz w:val="28"/>
          <w:szCs w:val="28"/>
        </w:rPr>
        <w:t xml:space="preserve"> </w:t>
      </w:r>
      <w:proofErr w:type="spellStart"/>
      <w:r w:rsidRPr="0066717C">
        <w:rPr>
          <w:color w:val="000000"/>
          <w:sz w:val="28"/>
          <w:szCs w:val="28"/>
        </w:rPr>
        <w:t>European</w:t>
      </w:r>
      <w:proofErr w:type="spellEnd"/>
      <w:r w:rsidR="00F37FED" w:rsidRPr="0066717C">
        <w:rPr>
          <w:color w:val="000000"/>
          <w:sz w:val="28"/>
          <w:szCs w:val="28"/>
        </w:rPr>
        <w:t xml:space="preserve"> </w:t>
      </w:r>
      <w:proofErr w:type="spellStart"/>
      <w:r w:rsidRPr="0066717C">
        <w:rPr>
          <w:color w:val="000000"/>
          <w:sz w:val="28"/>
          <w:szCs w:val="28"/>
        </w:rPr>
        <w:t>Frameworkof</w:t>
      </w:r>
      <w:proofErr w:type="spellEnd"/>
      <w:r w:rsidR="00F37FED" w:rsidRPr="0066717C">
        <w:rPr>
          <w:color w:val="000000"/>
          <w:sz w:val="28"/>
          <w:szCs w:val="28"/>
        </w:rPr>
        <w:t xml:space="preserve"> </w:t>
      </w:r>
      <w:proofErr w:type="spellStart"/>
      <w:r w:rsidRPr="0066717C">
        <w:rPr>
          <w:color w:val="000000"/>
          <w:sz w:val="28"/>
          <w:szCs w:val="28"/>
        </w:rPr>
        <w:t>Reference</w:t>
      </w:r>
      <w:proofErr w:type="spellEnd"/>
      <w:r w:rsidRPr="0066717C">
        <w:rPr>
          <w:color w:val="000000"/>
          <w:sz w:val="28"/>
          <w:szCs w:val="28"/>
        </w:rPr>
        <w:t xml:space="preserve"> - Общеевропейские компетенции владения иностранным языком), диплома о наличии квалификации по образовательным программам</w:t>
      </w:r>
      <w:r w:rsidR="00080BA9" w:rsidRPr="0066717C">
        <w:rPr>
          <w:color w:val="000000"/>
          <w:sz w:val="28"/>
          <w:szCs w:val="28"/>
        </w:rPr>
        <w:t xml:space="preserve"> </w:t>
      </w:r>
      <w:r w:rsidRPr="0066717C">
        <w:rPr>
          <w:color w:val="000000"/>
          <w:sz w:val="28"/>
          <w:szCs w:val="28"/>
        </w:rPr>
        <w:t xml:space="preserve">«Иностранный язык: два иностранных языка», «Иностранная филология», «Переводческое дело» или сертификата о прохождении тестирования на соответствующий уровень. </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Языковая подготовка включает: </w:t>
      </w:r>
    </w:p>
    <w:p w:rsidR="003E34E5" w:rsidRPr="0066717C" w:rsidRDefault="003E34E5" w:rsidP="008A0E29">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66717C">
        <w:rPr>
          <w:color w:val="000000"/>
          <w:sz w:val="28"/>
          <w:szCs w:val="28"/>
        </w:rPr>
        <w:t>1) Изучение казахского/русского языка</w:t>
      </w:r>
      <w:r w:rsidR="00030DAA" w:rsidRPr="0066717C">
        <w:rPr>
          <w:color w:val="000000"/>
          <w:sz w:val="28"/>
          <w:szCs w:val="28"/>
        </w:rPr>
        <w:t xml:space="preserve"> о</w:t>
      </w:r>
      <w:r w:rsidRPr="0066717C">
        <w:rPr>
          <w:color w:val="000000"/>
          <w:sz w:val="28"/>
          <w:szCs w:val="28"/>
        </w:rPr>
        <w:t xml:space="preserve">существляется в рамках дисциплин обязательного компонента «Казахский язык/Русский язык», «Профессиональный казахский/русский язык»; </w:t>
      </w:r>
    </w:p>
    <w:p w:rsidR="003E34E5" w:rsidRPr="0066717C" w:rsidRDefault="003E34E5" w:rsidP="008A0E29">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66717C">
        <w:rPr>
          <w:color w:val="000000"/>
          <w:sz w:val="28"/>
          <w:szCs w:val="28"/>
        </w:rPr>
        <w:t>2) Изучение английского языка</w:t>
      </w:r>
      <w:r w:rsidR="00933CFD" w:rsidRPr="0066717C">
        <w:rPr>
          <w:color w:val="000000"/>
          <w:sz w:val="28"/>
          <w:szCs w:val="28"/>
        </w:rPr>
        <w:t xml:space="preserve"> о</w:t>
      </w:r>
      <w:r w:rsidRPr="0066717C">
        <w:rPr>
          <w:color w:val="000000"/>
          <w:sz w:val="28"/>
          <w:szCs w:val="28"/>
        </w:rPr>
        <w:t xml:space="preserve">существляется в рамках дисциплин: «Иностранный язык», «Английский язык», «Профессионально-ориентированный иностранный язык», «Иностранный язык </w:t>
      </w:r>
      <w:r w:rsidR="00F37FED" w:rsidRPr="0066717C">
        <w:rPr>
          <w:color w:val="000000"/>
          <w:sz w:val="28"/>
          <w:szCs w:val="28"/>
        </w:rPr>
        <w:t>(профессиональный)</w:t>
      </w:r>
      <w:r w:rsidRPr="0066717C">
        <w:rPr>
          <w:color w:val="000000"/>
          <w:sz w:val="28"/>
          <w:szCs w:val="28"/>
        </w:rPr>
        <w:t>»;</w:t>
      </w:r>
    </w:p>
    <w:p w:rsidR="003E34E5" w:rsidRPr="0066717C" w:rsidRDefault="003E34E5" w:rsidP="008A0E29">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66717C">
        <w:rPr>
          <w:color w:val="000000"/>
          <w:sz w:val="28"/>
          <w:szCs w:val="28"/>
        </w:rPr>
        <w:t xml:space="preserve">3) Преподавание базовых и профилирующих дисциплин на казахском/русском и английском языках </w:t>
      </w:r>
      <w:r w:rsidR="00933CFD" w:rsidRPr="0066717C">
        <w:rPr>
          <w:color w:val="000000"/>
          <w:sz w:val="28"/>
          <w:szCs w:val="28"/>
        </w:rPr>
        <w:t xml:space="preserve">осуществляется </w:t>
      </w:r>
      <w:r w:rsidRPr="0066717C">
        <w:rPr>
          <w:color w:val="000000"/>
          <w:sz w:val="28"/>
          <w:szCs w:val="28"/>
        </w:rPr>
        <w:t xml:space="preserve">на втором, третьем и четвертом курсах обучения. </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Самостоятельная работа обучающихся под руководством преподавателя (СРОП) в рамках программы трехъязычного образования предусматривает две </w:t>
      </w:r>
      <w:r w:rsidRPr="0066717C">
        <w:rPr>
          <w:color w:val="000000"/>
          <w:sz w:val="28"/>
          <w:szCs w:val="28"/>
        </w:rPr>
        <w:lastRenderedPageBreak/>
        <w:t>формы организации данного вида занятий: консультативная форма организации СРОП и креативно-практическая форма организации СРОП.</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При консультативной форме организации занятий СРОП обучающиеся получают консультативную помощь при изучении языковых дисциплин.</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Креативно - практическая форма организаций занятий СРОП предусматривает проведение дискуссий и деловых игр, решение бытовых и профессиональных ситуаций и задач (</w:t>
      </w:r>
      <w:proofErr w:type="spellStart"/>
      <w:r w:rsidRPr="0066717C">
        <w:rPr>
          <w:color w:val="000000"/>
          <w:sz w:val="28"/>
          <w:szCs w:val="28"/>
        </w:rPr>
        <w:t>casestudy</w:t>
      </w:r>
      <w:proofErr w:type="spellEnd"/>
      <w:r w:rsidRPr="0066717C">
        <w:rPr>
          <w:color w:val="000000"/>
          <w:sz w:val="28"/>
          <w:szCs w:val="28"/>
        </w:rPr>
        <w:t>), выполнение и защиту проектных заданий на казахском\русском и английском языках в рамках дисциплин языковой подготовки, а также в рамках базовых и профилирующих дисциплин, читаемых на казахском\русском и английском языках.</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Самостоятельная работа обучающихся (СРО) в рамках программы трехъязычного образования осуществляется в виде выполнения и сдачи индивидуальных заданий: разработка и защита презентации, написания сочинения, эссе или других видов письменных работ, поиск информации в сети Интернет и СМИ с целью подготовки и презентации доклада, подготовка и защита проекта, выполнение контролирующих и тестирующих заданий по материалам электронных учебников и обучающих программ на казахском\русском и английском языках.</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Итоговый контроль знаний обучающихся по казахскому / русскому и английскому языкам осуществляется в сроки, осуществленные учебными планами ОП трехъязычного образования, в форме экзамена, предусматривающего оценку знаний, умений и навыков по всем видам речевой деятельности.</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Содержание и продолжительность экзамена по казахскому/ русскому языкам определяются Типовыми учебными программами для ОП трехъязычного образования и выявляют соответствие знаний обучающихся требованиям, предусмотренным вышеуказанными требованиями учебных программ.</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Содержание и продолжительность итогового контроля по английскому языку определяется по Типовой программе дисциплины «Иностранный язык» для неязыковых ОП и Типовой учебной программой по курсу английского языка для </w:t>
      </w:r>
      <w:r w:rsidR="00933CFD" w:rsidRPr="0066717C">
        <w:rPr>
          <w:color w:val="000000"/>
          <w:sz w:val="28"/>
          <w:szCs w:val="28"/>
        </w:rPr>
        <w:t>ОП</w:t>
      </w:r>
      <w:r w:rsidRPr="0066717C">
        <w:rPr>
          <w:color w:val="000000"/>
          <w:sz w:val="28"/>
          <w:szCs w:val="28"/>
        </w:rPr>
        <w:t xml:space="preserve"> трехъязычного образования.</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Соответствие знанию обучающихся определенному уровню владения английским языком выявляется путем оценки четырех видов речевой деятельности (</w:t>
      </w:r>
      <w:proofErr w:type="spellStart"/>
      <w:r w:rsidRPr="0066717C">
        <w:rPr>
          <w:color w:val="000000"/>
          <w:sz w:val="28"/>
          <w:szCs w:val="28"/>
        </w:rPr>
        <w:t>аудирование</w:t>
      </w:r>
      <w:proofErr w:type="spellEnd"/>
      <w:r w:rsidRPr="0066717C">
        <w:rPr>
          <w:color w:val="000000"/>
          <w:sz w:val="28"/>
          <w:szCs w:val="28"/>
        </w:rPr>
        <w:t>, говорение, чтение, письмо) в соответствии с требованиями европейского языкового стандарта.</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Учебную практику в рамках программы трехъязычного образования</w:t>
      </w:r>
      <w:r w:rsidR="00080BA9" w:rsidRPr="0066717C">
        <w:rPr>
          <w:color w:val="000000"/>
          <w:sz w:val="28"/>
          <w:szCs w:val="28"/>
        </w:rPr>
        <w:t xml:space="preserve"> </w:t>
      </w:r>
      <w:r w:rsidRPr="0066717C">
        <w:rPr>
          <w:color w:val="000000"/>
          <w:sz w:val="28"/>
          <w:szCs w:val="28"/>
        </w:rPr>
        <w:t>для педагогических ОП рекомендуется организовывать на базе Назарбаев интеллектуальных школ, учебных заведений для одаренных детей, специализированных школ с обучением на трех языках, для других ОП – на базе организаций, предприятий и производственных объектов, где требуются знания профессионального казахского/ русского и английского языков.</w:t>
      </w:r>
    </w:p>
    <w:p w:rsidR="003E34E5" w:rsidRPr="0066717C" w:rsidRDefault="003E34E5"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Дипломные работы</w:t>
      </w:r>
      <w:r w:rsidR="00933CFD" w:rsidRPr="0066717C">
        <w:rPr>
          <w:color w:val="000000"/>
          <w:sz w:val="28"/>
          <w:szCs w:val="28"/>
        </w:rPr>
        <w:t xml:space="preserve"> (</w:t>
      </w:r>
      <w:r w:rsidR="000D1C9A" w:rsidRPr="0066717C">
        <w:rPr>
          <w:color w:val="000000"/>
          <w:sz w:val="28"/>
          <w:szCs w:val="28"/>
        </w:rPr>
        <w:t>проекты</w:t>
      </w:r>
      <w:r w:rsidR="00933CFD" w:rsidRPr="0066717C">
        <w:rPr>
          <w:color w:val="000000"/>
          <w:sz w:val="28"/>
          <w:szCs w:val="28"/>
        </w:rPr>
        <w:t>)</w:t>
      </w:r>
      <w:r w:rsidRPr="0066717C">
        <w:rPr>
          <w:color w:val="000000"/>
          <w:sz w:val="28"/>
          <w:szCs w:val="28"/>
        </w:rPr>
        <w:t xml:space="preserve"> и магистерские диссертации </w:t>
      </w:r>
      <w:r w:rsidR="00933CFD" w:rsidRPr="0066717C">
        <w:rPr>
          <w:color w:val="000000"/>
          <w:sz w:val="28"/>
          <w:szCs w:val="28"/>
        </w:rPr>
        <w:t xml:space="preserve">(проекты) </w:t>
      </w:r>
      <w:r w:rsidRPr="0066717C">
        <w:rPr>
          <w:color w:val="000000"/>
          <w:sz w:val="28"/>
          <w:szCs w:val="28"/>
        </w:rPr>
        <w:t xml:space="preserve">обучающихся </w:t>
      </w:r>
      <w:r w:rsidR="00030DAA" w:rsidRPr="0066717C">
        <w:rPr>
          <w:color w:val="000000"/>
          <w:sz w:val="28"/>
          <w:szCs w:val="28"/>
        </w:rPr>
        <w:t>трехъ</w:t>
      </w:r>
      <w:r w:rsidRPr="0066717C">
        <w:rPr>
          <w:color w:val="000000"/>
          <w:sz w:val="28"/>
          <w:szCs w:val="28"/>
        </w:rPr>
        <w:t>язычных групп пишутся и защищаются на одном из трех языков по выбору (</w:t>
      </w:r>
      <w:r w:rsidR="008939BC" w:rsidRPr="0066717C">
        <w:rPr>
          <w:color w:val="000000"/>
          <w:sz w:val="28"/>
          <w:szCs w:val="28"/>
        </w:rPr>
        <w:t>казахском, русском, английском).</w:t>
      </w:r>
    </w:p>
    <w:p w:rsidR="008939BC" w:rsidRPr="0066717C" w:rsidRDefault="008939BC" w:rsidP="0066717C">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66717C">
        <w:rPr>
          <w:color w:val="000000"/>
          <w:sz w:val="28"/>
          <w:szCs w:val="28"/>
        </w:rPr>
        <w:t xml:space="preserve">База тестовых заданий комплексного экзамена итоговой аттестации обучающихся </w:t>
      </w:r>
      <w:r w:rsidR="00030DAA" w:rsidRPr="0066717C">
        <w:rPr>
          <w:color w:val="000000"/>
          <w:sz w:val="28"/>
          <w:szCs w:val="28"/>
        </w:rPr>
        <w:t>трехъ</w:t>
      </w:r>
      <w:r w:rsidRPr="0066717C">
        <w:rPr>
          <w:color w:val="000000"/>
          <w:sz w:val="28"/>
          <w:szCs w:val="28"/>
        </w:rPr>
        <w:t xml:space="preserve">язычных групп формируется </w:t>
      </w:r>
      <w:r w:rsidR="000D1C9A" w:rsidRPr="0066717C">
        <w:rPr>
          <w:color w:val="000000"/>
          <w:sz w:val="28"/>
          <w:szCs w:val="28"/>
        </w:rPr>
        <w:t>на языке обучения.</w:t>
      </w:r>
    </w:p>
    <w:p w:rsidR="00F277DD" w:rsidRPr="00D92536" w:rsidRDefault="00F277DD" w:rsidP="001A187C">
      <w:pPr>
        <w:pStyle w:val="25"/>
        <w:shd w:val="clear" w:color="auto" w:fill="auto"/>
        <w:tabs>
          <w:tab w:val="left" w:pos="851"/>
          <w:tab w:val="left" w:pos="993"/>
        </w:tabs>
        <w:spacing w:after="0" w:line="240" w:lineRule="auto"/>
        <w:ind w:firstLine="567"/>
        <w:rPr>
          <w:rFonts w:ascii="Times New Roman" w:hAnsi="Times New Roman" w:cs="Times New Roman"/>
          <w:sz w:val="28"/>
          <w:szCs w:val="28"/>
        </w:rPr>
      </w:pPr>
    </w:p>
    <w:p w:rsidR="00734BEC" w:rsidRPr="000A5FF0" w:rsidRDefault="00734BEC" w:rsidP="00EF5B7A">
      <w:pPr>
        <w:pStyle w:val="1"/>
        <w:ind w:firstLine="567"/>
        <w:jc w:val="center"/>
        <w:rPr>
          <w:rFonts w:ascii="Times New Roman" w:hAnsi="Times New Roman" w:cs="Times New Roman"/>
          <w:color w:val="auto"/>
          <w:lang w:eastAsia="ru-RU" w:bidi="ru-RU"/>
        </w:rPr>
      </w:pPr>
      <w:bookmarkStart w:id="68" w:name="_Toc118296476"/>
      <w:r w:rsidRPr="000A5FF0">
        <w:rPr>
          <w:rFonts w:ascii="Times New Roman" w:hAnsi="Times New Roman" w:cs="Times New Roman"/>
          <w:color w:val="auto"/>
          <w:lang w:eastAsia="ru-RU" w:bidi="ru-RU"/>
        </w:rPr>
        <w:t xml:space="preserve">Глава </w:t>
      </w:r>
      <w:r w:rsidR="009B57B3" w:rsidRPr="000A5FF0">
        <w:rPr>
          <w:rFonts w:ascii="Times New Roman" w:hAnsi="Times New Roman" w:cs="Times New Roman"/>
          <w:color w:val="auto"/>
          <w:lang w:eastAsia="ru-RU" w:bidi="ru-RU"/>
        </w:rPr>
        <w:t>20</w:t>
      </w:r>
      <w:r w:rsidRPr="000A5FF0">
        <w:rPr>
          <w:rFonts w:ascii="Times New Roman" w:hAnsi="Times New Roman" w:cs="Times New Roman"/>
          <w:color w:val="auto"/>
          <w:lang w:eastAsia="ru-RU" w:bidi="ru-RU"/>
        </w:rPr>
        <w:t>. Политика (правила) реализации инклюзивного образования</w:t>
      </w:r>
      <w:bookmarkEnd w:id="68"/>
    </w:p>
    <w:p w:rsidR="00E238A8" w:rsidRPr="0093151D" w:rsidRDefault="00E238A8" w:rsidP="00E238A8">
      <w:pPr>
        <w:spacing w:after="0" w:line="240" w:lineRule="auto"/>
        <w:rPr>
          <w:rFonts w:ascii="Times New Roman" w:hAnsi="Times New Roman" w:cs="Times New Roman"/>
          <w:sz w:val="28"/>
          <w:szCs w:val="28"/>
          <w:lang w:eastAsia="ru-RU" w:bidi="ru-RU"/>
        </w:rPr>
      </w:pPr>
    </w:p>
    <w:p w:rsidR="008C340F" w:rsidRPr="007A5EA1" w:rsidRDefault="008C340F"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7A5EA1">
        <w:rPr>
          <w:color w:val="000000"/>
          <w:sz w:val="28"/>
          <w:szCs w:val="28"/>
        </w:rPr>
        <w:t>С целью по</w:t>
      </w:r>
      <w:r w:rsidR="00AC2AD1" w:rsidRPr="007A5EA1">
        <w:rPr>
          <w:color w:val="000000"/>
          <w:sz w:val="28"/>
          <w:szCs w:val="28"/>
        </w:rPr>
        <w:t xml:space="preserve">ддержки и продвижения </w:t>
      </w:r>
      <w:proofErr w:type="gramStart"/>
      <w:r w:rsidR="00AC2AD1" w:rsidRPr="007A5EA1">
        <w:rPr>
          <w:color w:val="000000"/>
          <w:sz w:val="28"/>
          <w:szCs w:val="28"/>
        </w:rPr>
        <w:t>интересов</w:t>
      </w:r>
      <w:proofErr w:type="gramEnd"/>
      <w:r w:rsidRPr="007A5EA1">
        <w:rPr>
          <w:color w:val="000000"/>
          <w:sz w:val="28"/>
          <w:szCs w:val="28"/>
        </w:rPr>
        <w:t xml:space="preserve"> обучающихся с особыми</w:t>
      </w:r>
      <w:r w:rsidR="0063046B" w:rsidRPr="007A5EA1">
        <w:rPr>
          <w:color w:val="000000"/>
          <w:sz w:val="28"/>
          <w:szCs w:val="28"/>
        </w:rPr>
        <w:t xml:space="preserve"> </w:t>
      </w:r>
      <w:r w:rsidRPr="007A5EA1">
        <w:rPr>
          <w:color w:val="000000"/>
          <w:sz w:val="28"/>
          <w:szCs w:val="28"/>
        </w:rPr>
        <w:t>образовательными</w:t>
      </w:r>
      <w:r w:rsidR="0063046B" w:rsidRPr="007A5EA1">
        <w:rPr>
          <w:color w:val="000000"/>
          <w:sz w:val="28"/>
          <w:szCs w:val="28"/>
        </w:rPr>
        <w:t xml:space="preserve"> </w:t>
      </w:r>
      <w:r w:rsidRPr="007A5EA1">
        <w:rPr>
          <w:color w:val="000000"/>
          <w:sz w:val="28"/>
          <w:szCs w:val="28"/>
        </w:rPr>
        <w:t>потребностями</w:t>
      </w:r>
      <w:r w:rsidR="0063046B" w:rsidRPr="007A5EA1">
        <w:rPr>
          <w:color w:val="000000"/>
          <w:sz w:val="28"/>
          <w:szCs w:val="28"/>
        </w:rPr>
        <w:t xml:space="preserve"> </w:t>
      </w:r>
      <w:r w:rsidRPr="007A5EA1">
        <w:rPr>
          <w:color w:val="000000"/>
          <w:sz w:val="28"/>
          <w:szCs w:val="28"/>
        </w:rPr>
        <w:t>Университет</w:t>
      </w:r>
      <w:r w:rsidR="0063046B" w:rsidRPr="007A5EA1">
        <w:rPr>
          <w:color w:val="000000"/>
          <w:sz w:val="28"/>
          <w:szCs w:val="28"/>
        </w:rPr>
        <w:t xml:space="preserve"> </w:t>
      </w:r>
      <w:r w:rsidRPr="007A5EA1">
        <w:rPr>
          <w:color w:val="000000"/>
          <w:sz w:val="28"/>
          <w:szCs w:val="28"/>
        </w:rPr>
        <w:t>реализует</w:t>
      </w:r>
      <w:r w:rsidR="0063046B" w:rsidRPr="007A5EA1">
        <w:rPr>
          <w:color w:val="000000"/>
          <w:sz w:val="28"/>
          <w:szCs w:val="28"/>
        </w:rPr>
        <w:t xml:space="preserve"> </w:t>
      </w:r>
      <w:r w:rsidRPr="007A5EA1">
        <w:rPr>
          <w:color w:val="000000"/>
          <w:sz w:val="28"/>
          <w:szCs w:val="28"/>
        </w:rPr>
        <w:t>инклюзивное</w:t>
      </w:r>
      <w:r w:rsidR="0063046B" w:rsidRPr="007A5EA1">
        <w:rPr>
          <w:color w:val="000000"/>
          <w:sz w:val="28"/>
          <w:szCs w:val="28"/>
        </w:rPr>
        <w:t xml:space="preserve"> </w:t>
      </w:r>
      <w:r w:rsidRPr="007A5EA1">
        <w:rPr>
          <w:color w:val="000000"/>
          <w:sz w:val="28"/>
          <w:szCs w:val="28"/>
        </w:rPr>
        <w:t>образование.</w:t>
      </w:r>
    </w:p>
    <w:p w:rsidR="008C340F" w:rsidRPr="005341F0" w:rsidRDefault="008C340F"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4"/>
          <w:sz w:val="28"/>
          <w:szCs w:val="28"/>
        </w:rPr>
      </w:pPr>
      <w:r w:rsidRPr="005341F0">
        <w:rPr>
          <w:color w:val="000000"/>
          <w:spacing w:val="4"/>
          <w:sz w:val="28"/>
          <w:szCs w:val="28"/>
        </w:rPr>
        <w:t>Инклюзивное</w:t>
      </w:r>
      <w:r w:rsidR="0063046B" w:rsidRPr="005341F0">
        <w:rPr>
          <w:color w:val="000000"/>
          <w:spacing w:val="4"/>
          <w:sz w:val="28"/>
          <w:szCs w:val="28"/>
        </w:rPr>
        <w:t xml:space="preserve"> </w:t>
      </w:r>
      <w:r w:rsidRPr="005341F0">
        <w:rPr>
          <w:color w:val="000000"/>
          <w:spacing w:val="4"/>
          <w:sz w:val="28"/>
          <w:szCs w:val="28"/>
        </w:rPr>
        <w:t>образование</w:t>
      </w:r>
      <w:r w:rsidR="0063046B" w:rsidRPr="005341F0">
        <w:rPr>
          <w:color w:val="000000"/>
          <w:spacing w:val="4"/>
          <w:sz w:val="28"/>
          <w:szCs w:val="28"/>
        </w:rPr>
        <w:t xml:space="preserve"> </w:t>
      </w:r>
      <w:r w:rsidRPr="005341F0">
        <w:rPr>
          <w:color w:val="000000"/>
          <w:spacing w:val="4"/>
          <w:sz w:val="28"/>
          <w:szCs w:val="28"/>
        </w:rPr>
        <w:t>в</w:t>
      </w:r>
      <w:r w:rsidR="0063046B" w:rsidRPr="005341F0">
        <w:rPr>
          <w:color w:val="000000"/>
          <w:spacing w:val="4"/>
          <w:sz w:val="28"/>
          <w:szCs w:val="28"/>
        </w:rPr>
        <w:t xml:space="preserve"> </w:t>
      </w:r>
      <w:r w:rsidRPr="005341F0">
        <w:rPr>
          <w:color w:val="000000"/>
          <w:spacing w:val="4"/>
          <w:sz w:val="28"/>
          <w:szCs w:val="28"/>
        </w:rPr>
        <w:t>Университете</w:t>
      </w:r>
      <w:r w:rsidR="002C7FD3" w:rsidRPr="005341F0">
        <w:rPr>
          <w:color w:val="000000"/>
          <w:spacing w:val="4"/>
          <w:sz w:val="28"/>
          <w:szCs w:val="28"/>
        </w:rPr>
        <w:t xml:space="preserve"> </w:t>
      </w:r>
      <w:r w:rsidRPr="005341F0">
        <w:rPr>
          <w:color w:val="000000"/>
          <w:spacing w:val="4"/>
          <w:sz w:val="28"/>
          <w:szCs w:val="28"/>
        </w:rPr>
        <w:t>направленно</w:t>
      </w:r>
      <w:r w:rsidR="002C7FD3" w:rsidRPr="005341F0">
        <w:rPr>
          <w:color w:val="000000"/>
          <w:spacing w:val="4"/>
          <w:sz w:val="28"/>
          <w:szCs w:val="28"/>
        </w:rPr>
        <w:t xml:space="preserve"> </w:t>
      </w:r>
      <w:r w:rsidRPr="005341F0">
        <w:rPr>
          <w:color w:val="000000"/>
          <w:spacing w:val="4"/>
          <w:sz w:val="28"/>
          <w:szCs w:val="28"/>
        </w:rPr>
        <w:t>на</w:t>
      </w:r>
      <w:r w:rsidR="002C7FD3" w:rsidRPr="005341F0">
        <w:rPr>
          <w:color w:val="000000"/>
          <w:spacing w:val="4"/>
          <w:sz w:val="28"/>
          <w:szCs w:val="28"/>
        </w:rPr>
        <w:t xml:space="preserve"> </w:t>
      </w:r>
      <w:r w:rsidRPr="005341F0">
        <w:rPr>
          <w:color w:val="000000"/>
          <w:spacing w:val="4"/>
          <w:sz w:val="28"/>
          <w:szCs w:val="28"/>
        </w:rPr>
        <w:t>повышение</w:t>
      </w:r>
      <w:r w:rsidR="002C7FD3" w:rsidRPr="005341F0">
        <w:rPr>
          <w:color w:val="000000"/>
          <w:spacing w:val="4"/>
          <w:sz w:val="28"/>
          <w:szCs w:val="28"/>
        </w:rPr>
        <w:t xml:space="preserve"> </w:t>
      </w:r>
      <w:r w:rsidRPr="005341F0">
        <w:rPr>
          <w:color w:val="000000"/>
          <w:spacing w:val="4"/>
          <w:sz w:val="28"/>
          <w:szCs w:val="28"/>
        </w:rPr>
        <w:t>уровня</w:t>
      </w:r>
      <w:r w:rsidR="002C7FD3" w:rsidRPr="005341F0">
        <w:rPr>
          <w:color w:val="000000"/>
          <w:spacing w:val="4"/>
          <w:sz w:val="28"/>
          <w:szCs w:val="28"/>
        </w:rPr>
        <w:t xml:space="preserve"> </w:t>
      </w:r>
      <w:r w:rsidRPr="005341F0">
        <w:rPr>
          <w:color w:val="000000"/>
          <w:spacing w:val="4"/>
          <w:sz w:val="28"/>
          <w:szCs w:val="28"/>
        </w:rPr>
        <w:t>доступности</w:t>
      </w:r>
      <w:r w:rsidR="002C7FD3" w:rsidRPr="005341F0">
        <w:rPr>
          <w:color w:val="000000"/>
          <w:spacing w:val="4"/>
          <w:sz w:val="28"/>
          <w:szCs w:val="28"/>
        </w:rPr>
        <w:t xml:space="preserve"> </w:t>
      </w:r>
      <w:r w:rsidRPr="005341F0">
        <w:rPr>
          <w:color w:val="000000"/>
          <w:spacing w:val="4"/>
          <w:sz w:val="28"/>
          <w:szCs w:val="28"/>
        </w:rPr>
        <w:t>и</w:t>
      </w:r>
      <w:r w:rsidR="002C7FD3" w:rsidRPr="005341F0">
        <w:rPr>
          <w:color w:val="000000"/>
          <w:spacing w:val="4"/>
          <w:sz w:val="28"/>
          <w:szCs w:val="28"/>
        </w:rPr>
        <w:t xml:space="preserve"> </w:t>
      </w:r>
      <w:r w:rsidRPr="005341F0">
        <w:rPr>
          <w:color w:val="000000"/>
          <w:spacing w:val="4"/>
          <w:sz w:val="28"/>
          <w:szCs w:val="28"/>
        </w:rPr>
        <w:t>вовлеченности</w:t>
      </w:r>
      <w:r w:rsidR="002C7FD3" w:rsidRPr="005341F0">
        <w:rPr>
          <w:color w:val="000000"/>
          <w:spacing w:val="4"/>
          <w:sz w:val="28"/>
          <w:szCs w:val="28"/>
        </w:rPr>
        <w:t xml:space="preserve"> </w:t>
      </w:r>
      <w:r w:rsidRPr="005341F0">
        <w:rPr>
          <w:color w:val="000000"/>
          <w:spacing w:val="4"/>
          <w:sz w:val="28"/>
          <w:szCs w:val="28"/>
        </w:rPr>
        <w:t>всех</w:t>
      </w:r>
      <w:r w:rsidR="002C7FD3" w:rsidRPr="005341F0">
        <w:rPr>
          <w:color w:val="000000"/>
          <w:spacing w:val="4"/>
          <w:sz w:val="28"/>
          <w:szCs w:val="28"/>
        </w:rPr>
        <w:t xml:space="preserve"> </w:t>
      </w:r>
      <w:r w:rsidRPr="005341F0">
        <w:rPr>
          <w:color w:val="000000"/>
          <w:spacing w:val="4"/>
          <w:sz w:val="28"/>
          <w:szCs w:val="28"/>
        </w:rPr>
        <w:t>обучающихся</w:t>
      </w:r>
      <w:r w:rsidR="002C7FD3" w:rsidRPr="005341F0">
        <w:rPr>
          <w:color w:val="000000"/>
          <w:spacing w:val="4"/>
          <w:sz w:val="28"/>
          <w:szCs w:val="28"/>
        </w:rPr>
        <w:t xml:space="preserve"> </w:t>
      </w:r>
      <w:r w:rsidRPr="005341F0">
        <w:rPr>
          <w:color w:val="000000"/>
          <w:spacing w:val="4"/>
          <w:sz w:val="28"/>
          <w:szCs w:val="28"/>
        </w:rPr>
        <w:t>в</w:t>
      </w:r>
      <w:r w:rsidR="002C7FD3" w:rsidRPr="005341F0">
        <w:rPr>
          <w:color w:val="000000"/>
          <w:spacing w:val="4"/>
          <w:sz w:val="28"/>
          <w:szCs w:val="28"/>
        </w:rPr>
        <w:t xml:space="preserve"> </w:t>
      </w:r>
      <w:r w:rsidRPr="005341F0">
        <w:rPr>
          <w:color w:val="000000"/>
          <w:spacing w:val="4"/>
          <w:sz w:val="28"/>
          <w:szCs w:val="28"/>
        </w:rPr>
        <w:t>образовательный</w:t>
      </w:r>
      <w:r w:rsidR="002C7FD3" w:rsidRPr="005341F0">
        <w:rPr>
          <w:color w:val="000000"/>
          <w:spacing w:val="4"/>
          <w:sz w:val="28"/>
          <w:szCs w:val="28"/>
        </w:rPr>
        <w:t xml:space="preserve"> </w:t>
      </w:r>
      <w:r w:rsidRPr="005341F0">
        <w:rPr>
          <w:color w:val="000000"/>
          <w:spacing w:val="4"/>
          <w:sz w:val="28"/>
          <w:szCs w:val="28"/>
        </w:rPr>
        <w:t>процесс,</w:t>
      </w:r>
      <w:r w:rsidR="002C7FD3" w:rsidRPr="005341F0">
        <w:rPr>
          <w:color w:val="000000"/>
          <w:spacing w:val="4"/>
          <w:sz w:val="28"/>
          <w:szCs w:val="28"/>
        </w:rPr>
        <w:t xml:space="preserve"> </w:t>
      </w:r>
      <w:r w:rsidRPr="005341F0">
        <w:rPr>
          <w:color w:val="000000"/>
          <w:spacing w:val="4"/>
          <w:sz w:val="28"/>
          <w:szCs w:val="28"/>
        </w:rPr>
        <w:t>путем</w:t>
      </w:r>
      <w:r w:rsidR="002C7FD3" w:rsidRPr="005341F0">
        <w:rPr>
          <w:color w:val="000000"/>
          <w:spacing w:val="4"/>
          <w:sz w:val="28"/>
          <w:szCs w:val="28"/>
        </w:rPr>
        <w:t xml:space="preserve"> </w:t>
      </w:r>
      <w:r w:rsidRPr="005341F0">
        <w:rPr>
          <w:color w:val="000000"/>
          <w:spacing w:val="4"/>
          <w:sz w:val="28"/>
          <w:szCs w:val="28"/>
        </w:rPr>
        <w:t>выявления и</w:t>
      </w:r>
      <w:r w:rsidR="002C7FD3" w:rsidRPr="005341F0">
        <w:rPr>
          <w:color w:val="000000"/>
          <w:spacing w:val="4"/>
          <w:sz w:val="28"/>
          <w:szCs w:val="28"/>
        </w:rPr>
        <w:t xml:space="preserve"> </w:t>
      </w:r>
      <w:r w:rsidRPr="005341F0">
        <w:rPr>
          <w:color w:val="000000"/>
          <w:spacing w:val="4"/>
          <w:sz w:val="28"/>
          <w:szCs w:val="28"/>
        </w:rPr>
        <w:t>устранения возможных</w:t>
      </w:r>
      <w:r w:rsidR="002C7FD3" w:rsidRPr="005341F0">
        <w:rPr>
          <w:color w:val="000000"/>
          <w:spacing w:val="4"/>
          <w:sz w:val="28"/>
          <w:szCs w:val="28"/>
        </w:rPr>
        <w:t xml:space="preserve"> </w:t>
      </w:r>
      <w:r w:rsidRPr="005341F0">
        <w:rPr>
          <w:color w:val="000000"/>
          <w:spacing w:val="4"/>
          <w:sz w:val="28"/>
          <w:szCs w:val="28"/>
        </w:rPr>
        <w:t>препятствий.</w:t>
      </w:r>
    </w:p>
    <w:p w:rsidR="008C340F" w:rsidRPr="005341F0" w:rsidRDefault="008C340F"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4"/>
          <w:sz w:val="28"/>
          <w:szCs w:val="28"/>
        </w:rPr>
      </w:pPr>
      <w:r w:rsidRPr="005341F0">
        <w:rPr>
          <w:color w:val="000000"/>
          <w:spacing w:val="4"/>
          <w:sz w:val="28"/>
          <w:szCs w:val="28"/>
        </w:rPr>
        <w:t>Университет</w:t>
      </w:r>
      <w:r w:rsidR="002C7FD3" w:rsidRPr="005341F0">
        <w:rPr>
          <w:color w:val="000000"/>
          <w:spacing w:val="4"/>
          <w:sz w:val="28"/>
          <w:szCs w:val="28"/>
        </w:rPr>
        <w:t xml:space="preserve"> </w:t>
      </w:r>
      <w:r w:rsidRPr="005341F0">
        <w:rPr>
          <w:color w:val="000000"/>
          <w:spacing w:val="4"/>
          <w:sz w:val="28"/>
          <w:szCs w:val="28"/>
        </w:rPr>
        <w:t>признает</w:t>
      </w:r>
      <w:r w:rsidR="002C7FD3" w:rsidRPr="005341F0">
        <w:rPr>
          <w:color w:val="000000"/>
          <w:spacing w:val="4"/>
          <w:sz w:val="28"/>
          <w:szCs w:val="28"/>
        </w:rPr>
        <w:t xml:space="preserve"> </w:t>
      </w:r>
      <w:r w:rsidRPr="005341F0">
        <w:rPr>
          <w:color w:val="000000"/>
          <w:spacing w:val="4"/>
          <w:sz w:val="28"/>
          <w:szCs w:val="28"/>
        </w:rPr>
        <w:t>культурное</w:t>
      </w:r>
      <w:r w:rsidR="002C7FD3" w:rsidRPr="005341F0">
        <w:rPr>
          <w:color w:val="000000"/>
          <w:spacing w:val="4"/>
          <w:sz w:val="28"/>
          <w:szCs w:val="28"/>
        </w:rPr>
        <w:t xml:space="preserve"> </w:t>
      </w:r>
      <w:r w:rsidRPr="005341F0">
        <w:rPr>
          <w:color w:val="000000"/>
          <w:spacing w:val="4"/>
          <w:sz w:val="28"/>
          <w:szCs w:val="28"/>
        </w:rPr>
        <w:t>многообразие</w:t>
      </w:r>
      <w:r w:rsidR="002C7FD3" w:rsidRPr="005341F0">
        <w:rPr>
          <w:color w:val="000000"/>
          <w:spacing w:val="4"/>
          <w:sz w:val="28"/>
          <w:szCs w:val="28"/>
        </w:rPr>
        <w:t xml:space="preserve"> </w:t>
      </w:r>
      <w:r w:rsidRPr="005341F0">
        <w:rPr>
          <w:color w:val="000000"/>
          <w:spacing w:val="4"/>
          <w:sz w:val="28"/>
          <w:szCs w:val="28"/>
        </w:rPr>
        <w:t>и</w:t>
      </w:r>
      <w:r w:rsidR="002C7FD3" w:rsidRPr="005341F0">
        <w:rPr>
          <w:color w:val="000000"/>
          <w:spacing w:val="4"/>
          <w:sz w:val="28"/>
          <w:szCs w:val="28"/>
        </w:rPr>
        <w:t xml:space="preserve"> </w:t>
      </w:r>
      <w:r w:rsidRPr="005341F0">
        <w:rPr>
          <w:color w:val="000000"/>
          <w:spacing w:val="4"/>
          <w:sz w:val="28"/>
          <w:szCs w:val="28"/>
        </w:rPr>
        <w:t>надлежащий</w:t>
      </w:r>
      <w:r w:rsidR="002C7FD3" w:rsidRPr="005341F0">
        <w:rPr>
          <w:color w:val="000000"/>
          <w:spacing w:val="4"/>
          <w:sz w:val="28"/>
          <w:szCs w:val="28"/>
        </w:rPr>
        <w:t xml:space="preserve"> </w:t>
      </w:r>
      <w:r w:rsidRPr="005341F0">
        <w:rPr>
          <w:color w:val="000000"/>
          <w:spacing w:val="4"/>
          <w:sz w:val="28"/>
          <w:szCs w:val="28"/>
        </w:rPr>
        <w:t>учет</w:t>
      </w:r>
      <w:r w:rsidR="002C7FD3" w:rsidRPr="005341F0">
        <w:rPr>
          <w:color w:val="000000"/>
          <w:spacing w:val="4"/>
          <w:sz w:val="28"/>
          <w:szCs w:val="28"/>
        </w:rPr>
        <w:t xml:space="preserve"> </w:t>
      </w:r>
      <w:r w:rsidRPr="005341F0">
        <w:rPr>
          <w:color w:val="000000"/>
          <w:spacing w:val="4"/>
          <w:sz w:val="28"/>
          <w:szCs w:val="28"/>
        </w:rPr>
        <w:t>индивидуальных</w:t>
      </w:r>
      <w:r w:rsidR="002C7FD3" w:rsidRPr="005341F0">
        <w:rPr>
          <w:color w:val="000000"/>
          <w:spacing w:val="4"/>
          <w:sz w:val="28"/>
          <w:szCs w:val="28"/>
        </w:rPr>
        <w:t xml:space="preserve"> </w:t>
      </w:r>
      <w:r w:rsidRPr="005341F0">
        <w:rPr>
          <w:color w:val="000000"/>
          <w:spacing w:val="4"/>
          <w:sz w:val="28"/>
          <w:szCs w:val="28"/>
        </w:rPr>
        <w:t>особенностей</w:t>
      </w:r>
      <w:r w:rsidR="002C7FD3" w:rsidRPr="005341F0">
        <w:rPr>
          <w:color w:val="000000"/>
          <w:spacing w:val="4"/>
          <w:sz w:val="28"/>
          <w:szCs w:val="28"/>
        </w:rPr>
        <w:t xml:space="preserve"> </w:t>
      </w:r>
      <w:r w:rsidRPr="005341F0">
        <w:rPr>
          <w:color w:val="000000"/>
          <w:spacing w:val="4"/>
          <w:sz w:val="28"/>
          <w:szCs w:val="28"/>
        </w:rPr>
        <w:t>каждого</w:t>
      </w:r>
      <w:r w:rsidR="002C7FD3" w:rsidRPr="005341F0">
        <w:rPr>
          <w:color w:val="000000"/>
          <w:spacing w:val="4"/>
          <w:sz w:val="28"/>
          <w:szCs w:val="28"/>
        </w:rPr>
        <w:t xml:space="preserve"> </w:t>
      </w:r>
      <w:r w:rsidRPr="005341F0">
        <w:rPr>
          <w:color w:val="000000"/>
          <w:spacing w:val="4"/>
          <w:sz w:val="28"/>
          <w:szCs w:val="28"/>
        </w:rPr>
        <w:t>обучающегося,</w:t>
      </w:r>
      <w:r w:rsidR="002C7FD3" w:rsidRPr="005341F0">
        <w:rPr>
          <w:color w:val="000000"/>
          <w:spacing w:val="4"/>
          <w:sz w:val="28"/>
          <w:szCs w:val="28"/>
        </w:rPr>
        <w:t xml:space="preserve"> </w:t>
      </w:r>
      <w:r w:rsidRPr="005341F0">
        <w:rPr>
          <w:color w:val="000000"/>
          <w:spacing w:val="4"/>
          <w:sz w:val="28"/>
          <w:szCs w:val="28"/>
        </w:rPr>
        <w:t>предоставляет</w:t>
      </w:r>
      <w:r w:rsidR="002C7FD3" w:rsidRPr="005341F0">
        <w:rPr>
          <w:color w:val="000000"/>
          <w:spacing w:val="4"/>
          <w:sz w:val="28"/>
          <w:szCs w:val="28"/>
        </w:rPr>
        <w:t xml:space="preserve"> </w:t>
      </w:r>
      <w:r w:rsidRPr="005341F0">
        <w:rPr>
          <w:color w:val="000000"/>
          <w:spacing w:val="4"/>
          <w:sz w:val="28"/>
          <w:szCs w:val="28"/>
        </w:rPr>
        <w:t>равные</w:t>
      </w:r>
      <w:r w:rsidR="002C7FD3" w:rsidRPr="005341F0">
        <w:rPr>
          <w:color w:val="000000"/>
          <w:spacing w:val="4"/>
          <w:sz w:val="28"/>
          <w:szCs w:val="28"/>
        </w:rPr>
        <w:t xml:space="preserve"> </w:t>
      </w:r>
      <w:r w:rsidRPr="005341F0">
        <w:rPr>
          <w:color w:val="000000"/>
          <w:spacing w:val="4"/>
          <w:sz w:val="28"/>
          <w:szCs w:val="28"/>
        </w:rPr>
        <w:t>возможности</w:t>
      </w:r>
      <w:r w:rsidR="002C7FD3" w:rsidRPr="005341F0">
        <w:rPr>
          <w:color w:val="000000"/>
          <w:spacing w:val="4"/>
          <w:sz w:val="28"/>
          <w:szCs w:val="28"/>
        </w:rPr>
        <w:t xml:space="preserve"> </w:t>
      </w:r>
      <w:r w:rsidRPr="005341F0">
        <w:rPr>
          <w:color w:val="000000"/>
          <w:spacing w:val="4"/>
          <w:sz w:val="28"/>
          <w:szCs w:val="28"/>
        </w:rPr>
        <w:t>всем</w:t>
      </w:r>
      <w:r w:rsidR="002C7FD3" w:rsidRPr="005341F0">
        <w:rPr>
          <w:color w:val="000000"/>
          <w:spacing w:val="4"/>
          <w:sz w:val="28"/>
          <w:szCs w:val="28"/>
        </w:rPr>
        <w:t xml:space="preserve"> </w:t>
      </w:r>
      <w:r w:rsidRPr="005341F0">
        <w:rPr>
          <w:color w:val="000000"/>
          <w:spacing w:val="4"/>
          <w:sz w:val="28"/>
          <w:szCs w:val="28"/>
        </w:rPr>
        <w:t>обучающимся</w:t>
      </w:r>
      <w:r w:rsidR="002C7FD3" w:rsidRPr="005341F0">
        <w:rPr>
          <w:color w:val="000000"/>
          <w:spacing w:val="4"/>
          <w:sz w:val="28"/>
          <w:szCs w:val="28"/>
        </w:rPr>
        <w:t xml:space="preserve"> </w:t>
      </w:r>
      <w:r w:rsidRPr="005341F0">
        <w:rPr>
          <w:color w:val="000000"/>
          <w:spacing w:val="4"/>
          <w:sz w:val="28"/>
          <w:szCs w:val="28"/>
        </w:rPr>
        <w:t>и</w:t>
      </w:r>
      <w:r w:rsidR="002C7FD3" w:rsidRPr="005341F0">
        <w:rPr>
          <w:color w:val="000000"/>
          <w:spacing w:val="4"/>
          <w:sz w:val="28"/>
          <w:szCs w:val="28"/>
        </w:rPr>
        <w:t xml:space="preserve"> </w:t>
      </w:r>
      <w:r w:rsidRPr="005341F0">
        <w:rPr>
          <w:color w:val="000000"/>
          <w:spacing w:val="4"/>
          <w:sz w:val="28"/>
          <w:szCs w:val="28"/>
        </w:rPr>
        <w:t>не</w:t>
      </w:r>
      <w:r w:rsidR="002C7FD3" w:rsidRPr="005341F0">
        <w:rPr>
          <w:color w:val="000000"/>
          <w:spacing w:val="4"/>
          <w:sz w:val="28"/>
          <w:szCs w:val="28"/>
        </w:rPr>
        <w:t xml:space="preserve"> </w:t>
      </w:r>
      <w:r w:rsidRPr="005341F0">
        <w:rPr>
          <w:color w:val="000000"/>
          <w:spacing w:val="4"/>
          <w:sz w:val="28"/>
          <w:szCs w:val="28"/>
        </w:rPr>
        <w:t>допускает</w:t>
      </w:r>
      <w:r w:rsidR="002C7FD3" w:rsidRPr="005341F0">
        <w:rPr>
          <w:color w:val="000000"/>
          <w:spacing w:val="4"/>
          <w:sz w:val="28"/>
          <w:szCs w:val="28"/>
        </w:rPr>
        <w:t xml:space="preserve"> </w:t>
      </w:r>
      <w:r w:rsidRPr="005341F0">
        <w:rPr>
          <w:color w:val="000000"/>
          <w:spacing w:val="4"/>
          <w:sz w:val="28"/>
          <w:szCs w:val="28"/>
        </w:rPr>
        <w:t>дискриминации</w:t>
      </w:r>
      <w:r w:rsidR="002C7FD3" w:rsidRPr="005341F0">
        <w:rPr>
          <w:color w:val="000000"/>
          <w:spacing w:val="4"/>
          <w:sz w:val="28"/>
          <w:szCs w:val="28"/>
        </w:rPr>
        <w:t xml:space="preserve"> </w:t>
      </w:r>
      <w:r w:rsidRPr="005341F0">
        <w:rPr>
          <w:color w:val="000000"/>
          <w:spacing w:val="4"/>
          <w:sz w:val="28"/>
          <w:szCs w:val="28"/>
        </w:rPr>
        <w:t>в</w:t>
      </w:r>
      <w:r w:rsidR="002C7FD3" w:rsidRPr="005341F0">
        <w:rPr>
          <w:color w:val="000000"/>
          <w:spacing w:val="4"/>
          <w:sz w:val="28"/>
          <w:szCs w:val="28"/>
        </w:rPr>
        <w:t xml:space="preserve"> </w:t>
      </w:r>
      <w:r w:rsidRPr="005341F0">
        <w:rPr>
          <w:color w:val="000000"/>
          <w:spacing w:val="4"/>
          <w:sz w:val="28"/>
          <w:szCs w:val="28"/>
        </w:rPr>
        <w:t>отношении</w:t>
      </w:r>
      <w:r w:rsidR="002C7FD3" w:rsidRPr="005341F0">
        <w:rPr>
          <w:color w:val="000000"/>
          <w:spacing w:val="4"/>
          <w:sz w:val="28"/>
          <w:szCs w:val="28"/>
        </w:rPr>
        <w:t xml:space="preserve"> </w:t>
      </w:r>
      <w:r w:rsidRPr="005341F0">
        <w:rPr>
          <w:color w:val="000000"/>
          <w:spacing w:val="4"/>
          <w:sz w:val="28"/>
          <w:szCs w:val="28"/>
        </w:rPr>
        <w:t>обучающихся по расовым, национальным, этническим, религиозным, половым признакам,</w:t>
      </w:r>
      <w:r w:rsidR="002C7FD3" w:rsidRPr="005341F0">
        <w:rPr>
          <w:color w:val="000000"/>
          <w:spacing w:val="4"/>
          <w:sz w:val="28"/>
          <w:szCs w:val="28"/>
        </w:rPr>
        <w:t xml:space="preserve"> </w:t>
      </w:r>
      <w:r w:rsidRPr="005341F0">
        <w:rPr>
          <w:color w:val="000000"/>
          <w:spacing w:val="4"/>
          <w:sz w:val="28"/>
          <w:szCs w:val="28"/>
        </w:rPr>
        <w:t>социальному</w:t>
      </w:r>
      <w:r w:rsidR="002C7FD3" w:rsidRPr="005341F0">
        <w:rPr>
          <w:color w:val="000000"/>
          <w:spacing w:val="4"/>
          <w:sz w:val="28"/>
          <w:szCs w:val="28"/>
        </w:rPr>
        <w:t xml:space="preserve"> </w:t>
      </w:r>
      <w:r w:rsidRPr="005341F0">
        <w:rPr>
          <w:color w:val="000000"/>
          <w:spacing w:val="4"/>
          <w:sz w:val="28"/>
          <w:szCs w:val="28"/>
        </w:rPr>
        <w:t>статусу,</w:t>
      </w:r>
      <w:r w:rsidR="002C7FD3" w:rsidRPr="005341F0">
        <w:rPr>
          <w:color w:val="000000"/>
          <w:spacing w:val="4"/>
          <w:sz w:val="28"/>
          <w:szCs w:val="28"/>
        </w:rPr>
        <w:t xml:space="preserve"> </w:t>
      </w:r>
      <w:r w:rsidRPr="005341F0">
        <w:rPr>
          <w:color w:val="000000"/>
          <w:spacing w:val="4"/>
          <w:sz w:val="28"/>
          <w:szCs w:val="28"/>
        </w:rPr>
        <w:t>семейному</w:t>
      </w:r>
      <w:r w:rsidR="002C7FD3" w:rsidRPr="005341F0">
        <w:rPr>
          <w:color w:val="000000"/>
          <w:spacing w:val="4"/>
          <w:sz w:val="28"/>
          <w:szCs w:val="28"/>
        </w:rPr>
        <w:t xml:space="preserve"> </w:t>
      </w:r>
      <w:r w:rsidRPr="005341F0">
        <w:rPr>
          <w:color w:val="000000"/>
          <w:spacing w:val="4"/>
          <w:sz w:val="28"/>
          <w:szCs w:val="28"/>
        </w:rPr>
        <w:t>положению,</w:t>
      </w:r>
      <w:r w:rsidR="002C7FD3" w:rsidRPr="005341F0">
        <w:rPr>
          <w:color w:val="000000"/>
          <w:spacing w:val="4"/>
          <w:sz w:val="28"/>
          <w:szCs w:val="28"/>
        </w:rPr>
        <w:t xml:space="preserve"> </w:t>
      </w:r>
      <w:r w:rsidRPr="005341F0">
        <w:rPr>
          <w:color w:val="000000"/>
          <w:spacing w:val="4"/>
          <w:sz w:val="28"/>
          <w:szCs w:val="28"/>
        </w:rPr>
        <w:t>физическим</w:t>
      </w:r>
      <w:r w:rsidR="002C7FD3" w:rsidRPr="005341F0">
        <w:rPr>
          <w:color w:val="000000"/>
          <w:spacing w:val="4"/>
          <w:sz w:val="28"/>
          <w:szCs w:val="28"/>
        </w:rPr>
        <w:t xml:space="preserve"> </w:t>
      </w:r>
      <w:r w:rsidRPr="005341F0">
        <w:rPr>
          <w:color w:val="000000"/>
          <w:spacing w:val="4"/>
          <w:sz w:val="28"/>
          <w:szCs w:val="28"/>
        </w:rPr>
        <w:t>возможностями</w:t>
      </w:r>
      <w:r w:rsidR="002C7FD3" w:rsidRPr="005341F0">
        <w:rPr>
          <w:color w:val="000000"/>
          <w:spacing w:val="4"/>
          <w:sz w:val="28"/>
          <w:szCs w:val="28"/>
        </w:rPr>
        <w:t xml:space="preserve"> </w:t>
      </w:r>
      <w:r w:rsidRPr="005341F0">
        <w:rPr>
          <w:color w:val="000000"/>
          <w:spacing w:val="4"/>
          <w:sz w:val="28"/>
          <w:szCs w:val="28"/>
        </w:rPr>
        <w:t>другим</w:t>
      </w:r>
      <w:r w:rsidR="002C7FD3" w:rsidRPr="005341F0">
        <w:rPr>
          <w:color w:val="000000"/>
          <w:spacing w:val="4"/>
          <w:sz w:val="28"/>
          <w:szCs w:val="28"/>
        </w:rPr>
        <w:t xml:space="preserve"> </w:t>
      </w:r>
      <w:r w:rsidRPr="005341F0">
        <w:rPr>
          <w:color w:val="000000"/>
          <w:spacing w:val="4"/>
          <w:sz w:val="28"/>
          <w:szCs w:val="28"/>
        </w:rPr>
        <w:t>признакам.</w:t>
      </w:r>
    </w:p>
    <w:p w:rsidR="005A6E8E" w:rsidRPr="005341F0" w:rsidRDefault="005A6E8E"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4"/>
          <w:sz w:val="28"/>
          <w:szCs w:val="28"/>
        </w:rPr>
      </w:pPr>
      <w:r w:rsidRPr="005341F0">
        <w:rPr>
          <w:color w:val="000000"/>
          <w:spacing w:val="4"/>
          <w:sz w:val="28"/>
          <w:szCs w:val="28"/>
        </w:rPr>
        <w:t xml:space="preserve">Для содействия обеспечению высокого качества </w:t>
      </w:r>
      <w:r w:rsidR="00184419" w:rsidRPr="005341F0">
        <w:rPr>
          <w:color w:val="000000"/>
          <w:spacing w:val="4"/>
          <w:sz w:val="28"/>
          <w:szCs w:val="28"/>
        </w:rPr>
        <w:t>образования,</w:t>
      </w:r>
      <w:r w:rsidRPr="005341F0">
        <w:rPr>
          <w:color w:val="000000"/>
          <w:spacing w:val="4"/>
          <w:sz w:val="28"/>
          <w:szCs w:val="28"/>
        </w:rPr>
        <w:t xml:space="preserve"> психологич</w:t>
      </w:r>
      <w:r w:rsidR="00184419" w:rsidRPr="005341F0">
        <w:rPr>
          <w:color w:val="000000"/>
          <w:spacing w:val="4"/>
          <w:sz w:val="28"/>
          <w:szCs w:val="28"/>
        </w:rPr>
        <w:t>ескому благополучию студентов с особыми</w:t>
      </w:r>
      <w:r w:rsidR="002C7FD3" w:rsidRPr="005341F0">
        <w:rPr>
          <w:color w:val="000000"/>
          <w:spacing w:val="4"/>
          <w:sz w:val="28"/>
          <w:szCs w:val="28"/>
        </w:rPr>
        <w:t xml:space="preserve"> </w:t>
      </w:r>
      <w:r w:rsidR="00184419" w:rsidRPr="005341F0">
        <w:rPr>
          <w:color w:val="000000"/>
          <w:spacing w:val="4"/>
          <w:sz w:val="28"/>
          <w:szCs w:val="28"/>
        </w:rPr>
        <w:t>образовательными</w:t>
      </w:r>
      <w:r w:rsidR="002C7FD3" w:rsidRPr="005341F0">
        <w:rPr>
          <w:color w:val="000000"/>
          <w:spacing w:val="4"/>
          <w:sz w:val="28"/>
          <w:szCs w:val="28"/>
        </w:rPr>
        <w:t xml:space="preserve"> </w:t>
      </w:r>
      <w:r w:rsidR="00184419" w:rsidRPr="005341F0">
        <w:rPr>
          <w:color w:val="000000"/>
          <w:spacing w:val="4"/>
          <w:sz w:val="28"/>
          <w:szCs w:val="28"/>
        </w:rPr>
        <w:t>потребностями</w:t>
      </w:r>
      <w:r w:rsidRPr="005341F0">
        <w:rPr>
          <w:color w:val="000000"/>
          <w:spacing w:val="4"/>
          <w:sz w:val="28"/>
          <w:szCs w:val="28"/>
        </w:rPr>
        <w:t xml:space="preserve"> и их дальнейшей успешной интеграции в обществе в Университете создан Центр </w:t>
      </w:r>
      <w:r w:rsidR="00AC2AD1" w:rsidRPr="005341F0">
        <w:rPr>
          <w:color w:val="000000"/>
          <w:spacing w:val="4"/>
          <w:sz w:val="28"/>
          <w:szCs w:val="28"/>
        </w:rPr>
        <w:t>и</w:t>
      </w:r>
      <w:r w:rsidRPr="005341F0">
        <w:rPr>
          <w:color w:val="000000"/>
          <w:spacing w:val="4"/>
          <w:sz w:val="28"/>
          <w:szCs w:val="28"/>
        </w:rPr>
        <w:t xml:space="preserve">нклюзивного образования. </w:t>
      </w:r>
    </w:p>
    <w:p w:rsidR="008C340F" w:rsidRPr="005341F0" w:rsidRDefault="008C340F"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4"/>
          <w:sz w:val="28"/>
          <w:szCs w:val="28"/>
        </w:rPr>
      </w:pPr>
      <w:r w:rsidRPr="005341F0">
        <w:rPr>
          <w:color w:val="000000"/>
          <w:spacing w:val="4"/>
          <w:sz w:val="28"/>
          <w:szCs w:val="28"/>
        </w:rPr>
        <w:t>Университет в реализации инклюзивного образования учитывает особые</w:t>
      </w:r>
      <w:r w:rsidR="002C7FD3" w:rsidRPr="005341F0">
        <w:rPr>
          <w:color w:val="000000"/>
          <w:spacing w:val="4"/>
          <w:sz w:val="28"/>
          <w:szCs w:val="28"/>
        </w:rPr>
        <w:t xml:space="preserve"> </w:t>
      </w:r>
      <w:r w:rsidRPr="005341F0">
        <w:rPr>
          <w:color w:val="000000"/>
          <w:spacing w:val="4"/>
          <w:sz w:val="28"/>
          <w:szCs w:val="28"/>
        </w:rPr>
        <w:t>образовательные потребности обучающихся, связанные с нарушением психофизического</w:t>
      </w:r>
      <w:r w:rsidR="002C7FD3" w:rsidRPr="005341F0">
        <w:rPr>
          <w:color w:val="000000"/>
          <w:spacing w:val="4"/>
          <w:sz w:val="28"/>
          <w:szCs w:val="28"/>
        </w:rPr>
        <w:t xml:space="preserve"> </w:t>
      </w:r>
      <w:r w:rsidRPr="005341F0">
        <w:rPr>
          <w:color w:val="000000"/>
          <w:spacing w:val="4"/>
          <w:sz w:val="28"/>
          <w:szCs w:val="28"/>
        </w:rPr>
        <w:t>развития, поведенческими и эмоциональными проблемами, неблагоприятными условиями</w:t>
      </w:r>
      <w:r w:rsidR="002C7FD3" w:rsidRPr="005341F0">
        <w:rPr>
          <w:color w:val="000000"/>
          <w:spacing w:val="4"/>
          <w:sz w:val="28"/>
          <w:szCs w:val="28"/>
        </w:rPr>
        <w:t xml:space="preserve"> </w:t>
      </w:r>
      <w:r w:rsidRPr="005341F0">
        <w:rPr>
          <w:color w:val="000000"/>
          <w:spacing w:val="4"/>
          <w:sz w:val="28"/>
          <w:szCs w:val="28"/>
        </w:rPr>
        <w:t>жизни</w:t>
      </w:r>
      <w:r w:rsidR="002C7FD3" w:rsidRPr="005341F0">
        <w:rPr>
          <w:color w:val="000000"/>
          <w:spacing w:val="4"/>
          <w:sz w:val="28"/>
          <w:szCs w:val="28"/>
        </w:rPr>
        <w:t xml:space="preserve"> </w:t>
      </w:r>
      <w:r w:rsidRPr="005341F0">
        <w:rPr>
          <w:color w:val="000000"/>
          <w:spacing w:val="4"/>
          <w:sz w:val="28"/>
          <w:szCs w:val="28"/>
        </w:rPr>
        <w:t>(социальные,</w:t>
      </w:r>
      <w:r w:rsidR="002C7FD3" w:rsidRPr="005341F0">
        <w:rPr>
          <w:color w:val="000000"/>
          <w:spacing w:val="4"/>
          <w:sz w:val="28"/>
          <w:szCs w:val="28"/>
        </w:rPr>
        <w:t xml:space="preserve"> </w:t>
      </w:r>
      <w:r w:rsidRPr="005341F0">
        <w:rPr>
          <w:color w:val="000000"/>
          <w:spacing w:val="4"/>
          <w:sz w:val="28"/>
          <w:szCs w:val="28"/>
        </w:rPr>
        <w:t>психологические,</w:t>
      </w:r>
      <w:r w:rsidR="002C7FD3" w:rsidRPr="005341F0">
        <w:rPr>
          <w:color w:val="000000"/>
          <w:spacing w:val="4"/>
          <w:sz w:val="28"/>
          <w:szCs w:val="28"/>
        </w:rPr>
        <w:t xml:space="preserve"> </w:t>
      </w:r>
      <w:r w:rsidRPr="005341F0">
        <w:rPr>
          <w:color w:val="000000"/>
          <w:spacing w:val="4"/>
          <w:sz w:val="28"/>
          <w:szCs w:val="28"/>
        </w:rPr>
        <w:t>экономические,</w:t>
      </w:r>
      <w:r w:rsidR="002C7FD3" w:rsidRPr="005341F0">
        <w:rPr>
          <w:color w:val="000000"/>
          <w:spacing w:val="4"/>
          <w:sz w:val="28"/>
          <w:szCs w:val="28"/>
        </w:rPr>
        <w:t xml:space="preserve"> </w:t>
      </w:r>
      <w:r w:rsidRPr="005341F0">
        <w:rPr>
          <w:color w:val="000000"/>
          <w:spacing w:val="4"/>
          <w:sz w:val="28"/>
          <w:szCs w:val="28"/>
        </w:rPr>
        <w:t>лингвистические</w:t>
      </w:r>
      <w:r w:rsidR="002C7FD3" w:rsidRPr="005341F0">
        <w:rPr>
          <w:color w:val="000000"/>
          <w:spacing w:val="4"/>
          <w:sz w:val="28"/>
          <w:szCs w:val="28"/>
        </w:rPr>
        <w:t xml:space="preserve"> </w:t>
      </w:r>
      <w:r w:rsidRPr="005341F0">
        <w:rPr>
          <w:color w:val="000000"/>
          <w:spacing w:val="4"/>
          <w:sz w:val="28"/>
          <w:szCs w:val="28"/>
        </w:rPr>
        <w:t>и</w:t>
      </w:r>
      <w:r w:rsidR="002C7FD3" w:rsidRPr="005341F0">
        <w:rPr>
          <w:color w:val="000000"/>
          <w:spacing w:val="4"/>
          <w:sz w:val="28"/>
          <w:szCs w:val="28"/>
        </w:rPr>
        <w:t xml:space="preserve"> </w:t>
      </w:r>
      <w:r w:rsidRPr="005341F0">
        <w:rPr>
          <w:color w:val="000000"/>
          <w:spacing w:val="4"/>
          <w:sz w:val="28"/>
          <w:szCs w:val="28"/>
        </w:rPr>
        <w:t>другие</w:t>
      </w:r>
      <w:r w:rsidR="002C7FD3" w:rsidRPr="005341F0">
        <w:rPr>
          <w:color w:val="000000"/>
          <w:spacing w:val="4"/>
          <w:sz w:val="28"/>
          <w:szCs w:val="28"/>
        </w:rPr>
        <w:t xml:space="preserve"> </w:t>
      </w:r>
      <w:r w:rsidRPr="005341F0">
        <w:rPr>
          <w:color w:val="000000"/>
          <w:spacing w:val="4"/>
          <w:sz w:val="28"/>
          <w:szCs w:val="28"/>
        </w:rPr>
        <w:t>проблемы).</w:t>
      </w:r>
    </w:p>
    <w:p w:rsidR="008C340F" w:rsidRPr="005341F0" w:rsidRDefault="008C340F"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4"/>
          <w:sz w:val="28"/>
          <w:szCs w:val="28"/>
        </w:rPr>
      </w:pPr>
      <w:r w:rsidRPr="005341F0">
        <w:rPr>
          <w:color w:val="000000"/>
          <w:spacing w:val="4"/>
          <w:sz w:val="28"/>
          <w:szCs w:val="28"/>
        </w:rPr>
        <w:t>Образовательный</w:t>
      </w:r>
      <w:r w:rsidR="002C7FD3" w:rsidRPr="005341F0">
        <w:rPr>
          <w:color w:val="000000"/>
          <w:spacing w:val="4"/>
          <w:sz w:val="28"/>
          <w:szCs w:val="28"/>
        </w:rPr>
        <w:t xml:space="preserve"> </w:t>
      </w:r>
      <w:r w:rsidRPr="005341F0">
        <w:rPr>
          <w:color w:val="000000"/>
          <w:spacing w:val="4"/>
          <w:sz w:val="28"/>
          <w:szCs w:val="28"/>
        </w:rPr>
        <w:t>и</w:t>
      </w:r>
      <w:r w:rsidR="002C7FD3" w:rsidRPr="005341F0">
        <w:rPr>
          <w:color w:val="000000"/>
          <w:spacing w:val="4"/>
          <w:sz w:val="28"/>
          <w:szCs w:val="28"/>
        </w:rPr>
        <w:t xml:space="preserve"> </w:t>
      </w:r>
      <w:r w:rsidRPr="005341F0">
        <w:rPr>
          <w:color w:val="000000"/>
          <w:spacing w:val="4"/>
          <w:sz w:val="28"/>
          <w:szCs w:val="28"/>
        </w:rPr>
        <w:t>воспитательный</w:t>
      </w:r>
      <w:r w:rsidR="002C7FD3" w:rsidRPr="005341F0">
        <w:rPr>
          <w:color w:val="000000"/>
          <w:spacing w:val="4"/>
          <w:sz w:val="28"/>
          <w:szCs w:val="28"/>
        </w:rPr>
        <w:t xml:space="preserve"> </w:t>
      </w:r>
      <w:r w:rsidRPr="005341F0">
        <w:rPr>
          <w:color w:val="000000"/>
          <w:spacing w:val="4"/>
          <w:sz w:val="28"/>
          <w:szCs w:val="28"/>
        </w:rPr>
        <w:t>процессы</w:t>
      </w:r>
      <w:r w:rsidR="002C7FD3" w:rsidRPr="005341F0">
        <w:rPr>
          <w:color w:val="000000"/>
          <w:spacing w:val="4"/>
          <w:sz w:val="28"/>
          <w:szCs w:val="28"/>
        </w:rPr>
        <w:t xml:space="preserve"> </w:t>
      </w:r>
      <w:r w:rsidRPr="005341F0">
        <w:rPr>
          <w:color w:val="000000"/>
          <w:spacing w:val="4"/>
          <w:sz w:val="28"/>
          <w:szCs w:val="28"/>
        </w:rPr>
        <w:t>Университета</w:t>
      </w:r>
      <w:r w:rsidR="002C7FD3" w:rsidRPr="005341F0">
        <w:rPr>
          <w:color w:val="000000"/>
          <w:spacing w:val="4"/>
          <w:sz w:val="28"/>
          <w:szCs w:val="28"/>
        </w:rPr>
        <w:t xml:space="preserve"> </w:t>
      </w:r>
      <w:r w:rsidRPr="005341F0">
        <w:rPr>
          <w:color w:val="000000"/>
          <w:spacing w:val="4"/>
          <w:sz w:val="28"/>
          <w:szCs w:val="28"/>
        </w:rPr>
        <w:t>ориентированы</w:t>
      </w:r>
      <w:r w:rsidR="002C7FD3" w:rsidRPr="005341F0">
        <w:rPr>
          <w:color w:val="000000"/>
          <w:spacing w:val="4"/>
          <w:sz w:val="28"/>
          <w:szCs w:val="28"/>
        </w:rPr>
        <w:t xml:space="preserve"> </w:t>
      </w:r>
      <w:r w:rsidRPr="005341F0">
        <w:rPr>
          <w:color w:val="000000"/>
          <w:spacing w:val="4"/>
          <w:sz w:val="28"/>
          <w:szCs w:val="28"/>
        </w:rPr>
        <w:t>на</w:t>
      </w:r>
      <w:r w:rsidR="002C7FD3" w:rsidRPr="005341F0">
        <w:rPr>
          <w:color w:val="000000"/>
          <w:spacing w:val="4"/>
          <w:sz w:val="28"/>
          <w:szCs w:val="28"/>
        </w:rPr>
        <w:t xml:space="preserve"> </w:t>
      </w:r>
      <w:r w:rsidRPr="005341F0">
        <w:rPr>
          <w:color w:val="000000"/>
          <w:spacing w:val="4"/>
          <w:sz w:val="28"/>
          <w:szCs w:val="28"/>
        </w:rPr>
        <w:t>формирование</w:t>
      </w:r>
      <w:r w:rsidR="002C7FD3" w:rsidRPr="005341F0">
        <w:rPr>
          <w:color w:val="000000"/>
          <w:spacing w:val="4"/>
          <w:sz w:val="28"/>
          <w:szCs w:val="28"/>
        </w:rPr>
        <w:t xml:space="preserve"> </w:t>
      </w:r>
      <w:r w:rsidRPr="005341F0">
        <w:rPr>
          <w:color w:val="000000"/>
          <w:spacing w:val="4"/>
          <w:sz w:val="28"/>
          <w:szCs w:val="28"/>
        </w:rPr>
        <w:t>и</w:t>
      </w:r>
      <w:r w:rsidR="002C7FD3" w:rsidRPr="005341F0">
        <w:rPr>
          <w:color w:val="000000"/>
          <w:spacing w:val="4"/>
          <w:sz w:val="28"/>
          <w:szCs w:val="28"/>
        </w:rPr>
        <w:t xml:space="preserve"> </w:t>
      </w:r>
      <w:r w:rsidRPr="005341F0">
        <w:rPr>
          <w:color w:val="000000"/>
          <w:spacing w:val="4"/>
          <w:sz w:val="28"/>
          <w:szCs w:val="28"/>
        </w:rPr>
        <w:t>развитие</w:t>
      </w:r>
      <w:r w:rsidR="002C7FD3" w:rsidRPr="005341F0">
        <w:rPr>
          <w:color w:val="000000"/>
          <w:spacing w:val="4"/>
          <w:sz w:val="28"/>
          <w:szCs w:val="28"/>
        </w:rPr>
        <w:t xml:space="preserve"> </w:t>
      </w:r>
      <w:r w:rsidRPr="005341F0">
        <w:rPr>
          <w:color w:val="000000"/>
          <w:spacing w:val="4"/>
          <w:sz w:val="28"/>
          <w:szCs w:val="28"/>
        </w:rPr>
        <w:t>толерантного</w:t>
      </w:r>
      <w:r w:rsidR="002C7FD3" w:rsidRPr="005341F0">
        <w:rPr>
          <w:color w:val="000000"/>
          <w:spacing w:val="4"/>
          <w:sz w:val="28"/>
          <w:szCs w:val="28"/>
        </w:rPr>
        <w:t xml:space="preserve"> </w:t>
      </w:r>
      <w:r w:rsidRPr="005341F0">
        <w:rPr>
          <w:color w:val="000000"/>
          <w:spacing w:val="4"/>
          <w:sz w:val="28"/>
          <w:szCs w:val="28"/>
        </w:rPr>
        <w:t>восприятия</w:t>
      </w:r>
      <w:r w:rsidR="002C7FD3" w:rsidRPr="005341F0">
        <w:rPr>
          <w:color w:val="000000"/>
          <w:spacing w:val="4"/>
          <w:sz w:val="28"/>
          <w:szCs w:val="28"/>
        </w:rPr>
        <w:t xml:space="preserve"> </w:t>
      </w:r>
      <w:r w:rsidRPr="005341F0">
        <w:rPr>
          <w:color w:val="000000"/>
          <w:spacing w:val="4"/>
          <w:sz w:val="28"/>
          <w:szCs w:val="28"/>
        </w:rPr>
        <w:t>и</w:t>
      </w:r>
      <w:r w:rsidR="002C7FD3" w:rsidRPr="005341F0">
        <w:rPr>
          <w:color w:val="000000"/>
          <w:spacing w:val="4"/>
          <w:sz w:val="28"/>
          <w:szCs w:val="28"/>
        </w:rPr>
        <w:t xml:space="preserve"> </w:t>
      </w:r>
      <w:r w:rsidRPr="005341F0">
        <w:rPr>
          <w:color w:val="000000"/>
          <w:spacing w:val="4"/>
          <w:sz w:val="28"/>
          <w:szCs w:val="28"/>
        </w:rPr>
        <w:t>отношений</w:t>
      </w:r>
      <w:r w:rsidR="002C7FD3" w:rsidRPr="005341F0">
        <w:rPr>
          <w:color w:val="000000"/>
          <w:spacing w:val="4"/>
          <w:sz w:val="28"/>
          <w:szCs w:val="28"/>
        </w:rPr>
        <w:t xml:space="preserve"> </w:t>
      </w:r>
      <w:r w:rsidRPr="005341F0">
        <w:rPr>
          <w:color w:val="000000"/>
          <w:spacing w:val="4"/>
          <w:sz w:val="28"/>
          <w:szCs w:val="28"/>
        </w:rPr>
        <w:t>участников</w:t>
      </w:r>
      <w:r w:rsidR="002C7FD3" w:rsidRPr="005341F0">
        <w:rPr>
          <w:color w:val="000000"/>
          <w:spacing w:val="4"/>
          <w:sz w:val="28"/>
          <w:szCs w:val="28"/>
        </w:rPr>
        <w:t xml:space="preserve"> </w:t>
      </w:r>
      <w:r w:rsidRPr="005341F0">
        <w:rPr>
          <w:color w:val="000000"/>
          <w:spacing w:val="4"/>
          <w:sz w:val="28"/>
          <w:szCs w:val="28"/>
        </w:rPr>
        <w:t>академического процесса.</w:t>
      </w:r>
    </w:p>
    <w:p w:rsidR="008C340F" w:rsidRPr="005341F0" w:rsidRDefault="008C340F"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4"/>
          <w:sz w:val="28"/>
          <w:szCs w:val="28"/>
        </w:rPr>
      </w:pPr>
      <w:r w:rsidRPr="005341F0">
        <w:rPr>
          <w:color w:val="000000"/>
          <w:spacing w:val="4"/>
          <w:sz w:val="28"/>
          <w:szCs w:val="28"/>
        </w:rPr>
        <w:t>Университет</w:t>
      </w:r>
      <w:r w:rsidR="002C7FD3" w:rsidRPr="005341F0">
        <w:rPr>
          <w:color w:val="000000"/>
          <w:spacing w:val="4"/>
          <w:sz w:val="28"/>
          <w:szCs w:val="28"/>
        </w:rPr>
        <w:t xml:space="preserve"> </w:t>
      </w:r>
      <w:r w:rsidRPr="005341F0">
        <w:rPr>
          <w:color w:val="000000"/>
          <w:spacing w:val="4"/>
          <w:sz w:val="28"/>
          <w:szCs w:val="28"/>
        </w:rPr>
        <w:t>признает,</w:t>
      </w:r>
      <w:r w:rsidR="002C7FD3" w:rsidRPr="005341F0">
        <w:rPr>
          <w:color w:val="000000"/>
          <w:spacing w:val="4"/>
          <w:sz w:val="28"/>
          <w:szCs w:val="28"/>
        </w:rPr>
        <w:t xml:space="preserve"> </w:t>
      </w:r>
      <w:r w:rsidRPr="005341F0">
        <w:rPr>
          <w:color w:val="000000"/>
          <w:spacing w:val="4"/>
          <w:sz w:val="28"/>
          <w:szCs w:val="28"/>
        </w:rPr>
        <w:t>что</w:t>
      </w:r>
      <w:r w:rsidR="002C7FD3" w:rsidRPr="005341F0">
        <w:rPr>
          <w:color w:val="000000"/>
          <w:spacing w:val="4"/>
          <w:sz w:val="28"/>
          <w:szCs w:val="28"/>
        </w:rPr>
        <w:t xml:space="preserve"> </w:t>
      </w:r>
      <w:r w:rsidRPr="005341F0">
        <w:rPr>
          <w:color w:val="000000"/>
          <w:spacing w:val="4"/>
          <w:sz w:val="28"/>
          <w:szCs w:val="28"/>
        </w:rPr>
        <w:t>обучающиеся</w:t>
      </w:r>
      <w:r w:rsidR="002C7FD3" w:rsidRPr="005341F0">
        <w:rPr>
          <w:color w:val="000000"/>
          <w:spacing w:val="4"/>
          <w:sz w:val="28"/>
          <w:szCs w:val="28"/>
        </w:rPr>
        <w:t xml:space="preserve"> </w:t>
      </w:r>
      <w:r w:rsidRPr="005341F0">
        <w:rPr>
          <w:color w:val="000000"/>
          <w:spacing w:val="4"/>
          <w:sz w:val="28"/>
          <w:szCs w:val="28"/>
        </w:rPr>
        <w:t>с</w:t>
      </w:r>
      <w:r w:rsidR="002C7FD3" w:rsidRPr="005341F0">
        <w:rPr>
          <w:color w:val="000000"/>
          <w:spacing w:val="4"/>
          <w:sz w:val="28"/>
          <w:szCs w:val="28"/>
        </w:rPr>
        <w:t xml:space="preserve"> </w:t>
      </w:r>
      <w:r w:rsidRPr="005341F0">
        <w:rPr>
          <w:color w:val="000000"/>
          <w:spacing w:val="4"/>
          <w:sz w:val="28"/>
          <w:szCs w:val="28"/>
        </w:rPr>
        <w:t>особыми</w:t>
      </w:r>
      <w:r w:rsidR="002C7FD3" w:rsidRPr="005341F0">
        <w:rPr>
          <w:color w:val="000000"/>
          <w:spacing w:val="4"/>
          <w:sz w:val="28"/>
          <w:szCs w:val="28"/>
        </w:rPr>
        <w:t xml:space="preserve"> </w:t>
      </w:r>
      <w:r w:rsidRPr="005341F0">
        <w:rPr>
          <w:color w:val="000000"/>
          <w:spacing w:val="4"/>
          <w:sz w:val="28"/>
          <w:szCs w:val="28"/>
        </w:rPr>
        <w:t>образовательными</w:t>
      </w:r>
      <w:r w:rsidR="002C7FD3" w:rsidRPr="005341F0">
        <w:rPr>
          <w:color w:val="000000"/>
          <w:spacing w:val="4"/>
          <w:sz w:val="28"/>
          <w:szCs w:val="28"/>
        </w:rPr>
        <w:t xml:space="preserve"> </w:t>
      </w:r>
      <w:r w:rsidRPr="005341F0">
        <w:rPr>
          <w:color w:val="000000"/>
          <w:spacing w:val="4"/>
          <w:sz w:val="28"/>
          <w:szCs w:val="28"/>
        </w:rPr>
        <w:t>потребностями</w:t>
      </w:r>
      <w:r w:rsidR="002C7FD3" w:rsidRPr="005341F0">
        <w:rPr>
          <w:color w:val="000000"/>
          <w:spacing w:val="4"/>
          <w:sz w:val="28"/>
          <w:szCs w:val="28"/>
        </w:rPr>
        <w:t xml:space="preserve"> </w:t>
      </w:r>
      <w:r w:rsidRPr="005341F0">
        <w:rPr>
          <w:color w:val="000000"/>
          <w:spacing w:val="4"/>
          <w:sz w:val="28"/>
          <w:szCs w:val="28"/>
        </w:rPr>
        <w:t>нуждаются в</w:t>
      </w:r>
      <w:r w:rsidR="002C7FD3" w:rsidRPr="005341F0">
        <w:rPr>
          <w:color w:val="000000"/>
          <w:spacing w:val="4"/>
          <w:sz w:val="28"/>
          <w:szCs w:val="28"/>
        </w:rPr>
        <w:t xml:space="preserve"> </w:t>
      </w:r>
      <w:r w:rsidRPr="005341F0">
        <w:rPr>
          <w:color w:val="000000"/>
          <w:spacing w:val="4"/>
          <w:sz w:val="28"/>
          <w:szCs w:val="28"/>
        </w:rPr>
        <w:t>дополнительной</w:t>
      </w:r>
      <w:r w:rsidR="002C7FD3" w:rsidRPr="005341F0">
        <w:rPr>
          <w:color w:val="000000"/>
          <w:spacing w:val="4"/>
          <w:sz w:val="28"/>
          <w:szCs w:val="28"/>
        </w:rPr>
        <w:t xml:space="preserve"> </w:t>
      </w:r>
      <w:r w:rsidRPr="005341F0">
        <w:rPr>
          <w:color w:val="000000"/>
          <w:spacing w:val="4"/>
          <w:sz w:val="28"/>
          <w:szCs w:val="28"/>
        </w:rPr>
        <w:t>поддержке.</w:t>
      </w:r>
    </w:p>
    <w:p w:rsidR="00184419" w:rsidRPr="005341F0" w:rsidRDefault="008C340F"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4"/>
          <w:sz w:val="28"/>
          <w:szCs w:val="28"/>
        </w:rPr>
      </w:pPr>
      <w:r w:rsidRPr="005341F0">
        <w:rPr>
          <w:color w:val="000000"/>
          <w:spacing w:val="4"/>
          <w:sz w:val="28"/>
          <w:szCs w:val="28"/>
        </w:rPr>
        <w:t>Университет</w:t>
      </w:r>
      <w:r w:rsidR="002C7FD3" w:rsidRPr="005341F0">
        <w:rPr>
          <w:color w:val="000000"/>
          <w:spacing w:val="4"/>
          <w:sz w:val="28"/>
          <w:szCs w:val="28"/>
        </w:rPr>
        <w:t xml:space="preserve"> </w:t>
      </w:r>
      <w:r w:rsidRPr="005341F0">
        <w:rPr>
          <w:color w:val="000000"/>
          <w:spacing w:val="4"/>
          <w:sz w:val="28"/>
          <w:szCs w:val="28"/>
        </w:rPr>
        <w:t>создает</w:t>
      </w:r>
      <w:r w:rsidR="002C7FD3" w:rsidRPr="005341F0">
        <w:rPr>
          <w:color w:val="000000"/>
          <w:spacing w:val="4"/>
          <w:sz w:val="28"/>
          <w:szCs w:val="28"/>
        </w:rPr>
        <w:t xml:space="preserve"> </w:t>
      </w:r>
      <w:r w:rsidRPr="005341F0">
        <w:rPr>
          <w:color w:val="000000"/>
          <w:spacing w:val="4"/>
          <w:sz w:val="28"/>
          <w:szCs w:val="28"/>
        </w:rPr>
        <w:t>адаптивную</w:t>
      </w:r>
      <w:r w:rsidR="002C7FD3" w:rsidRPr="005341F0">
        <w:rPr>
          <w:color w:val="000000"/>
          <w:spacing w:val="4"/>
          <w:sz w:val="28"/>
          <w:szCs w:val="28"/>
        </w:rPr>
        <w:t xml:space="preserve"> </w:t>
      </w:r>
      <w:r w:rsidRPr="005341F0">
        <w:rPr>
          <w:color w:val="000000"/>
          <w:spacing w:val="4"/>
          <w:sz w:val="28"/>
          <w:szCs w:val="28"/>
        </w:rPr>
        <w:t>образовательную</w:t>
      </w:r>
      <w:r w:rsidR="002C7FD3" w:rsidRPr="005341F0">
        <w:rPr>
          <w:color w:val="000000"/>
          <w:spacing w:val="4"/>
          <w:sz w:val="28"/>
          <w:szCs w:val="28"/>
        </w:rPr>
        <w:t xml:space="preserve"> </w:t>
      </w:r>
      <w:r w:rsidRPr="005341F0">
        <w:rPr>
          <w:color w:val="000000"/>
          <w:spacing w:val="4"/>
          <w:sz w:val="28"/>
          <w:szCs w:val="28"/>
        </w:rPr>
        <w:t>среду,</w:t>
      </w:r>
      <w:r w:rsidR="002C7FD3" w:rsidRPr="005341F0">
        <w:rPr>
          <w:color w:val="000000"/>
          <w:spacing w:val="4"/>
          <w:sz w:val="28"/>
          <w:szCs w:val="28"/>
        </w:rPr>
        <w:t xml:space="preserve"> </w:t>
      </w:r>
      <w:r w:rsidRPr="005341F0">
        <w:rPr>
          <w:color w:val="000000"/>
          <w:spacing w:val="4"/>
          <w:sz w:val="28"/>
          <w:szCs w:val="28"/>
        </w:rPr>
        <w:t>способствующую</w:t>
      </w:r>
      <w:r w:rsidR="002C7FD3" w:rsidRPr="005341F0">
        <w:rPr>
          <w:color w:val="000000"/>
          <w:spacing w:val="4"/>
          <w:sz w:val="28"/>
          <w:szCs w:val="28"/>
        </w:rPr>
        <w:t xml:space="preserve"> </w:t>
      </w:r>
      <w:r w:rsidR="00184419" w:rsidRPr="005341F0">
        <w:rPr>
          <w:color w:val="000000"/>
          <w:spacing w:val="4"/>
          <w:sz w:val="28"/>
          <w:szCs w:val="28"/>
        </w:rPr>
        <w:t>интеграции,</w:t>
      </w:r>
      <w:r w:rsidR="002C7FD3" w:rsidRPr="005341F0">
        <w:rPr>
          <w:color w:val="000000"/>
          <w:spacing w:val="4"/>
          <w:sz w:val="28"/>
          <w:szCs w:val="28"/>
        </w:rPr>
        <w:t xml:space="preserve"> </w:t>
      </w:r>
      <w:r w:rsidRPr="005341F0">
        <w:rPr>
          <w:color w:val="000000"/>
          <w:spacing w:val="4"/>
          <w:sz w:val="28"/>
          <w:szCs w:val="28"/>
        </w:rPr>
        <w:t>обучающихся</w:t>
      </w:r>
      <w:r w:rsidR="002C7FD3" w:rsidRPr="005341F0">
        <w:rPr>
          <w:color w:val="000000"/>
          <w:spacing w:val="4"/>
          <w:sz w:val="28"/>
          <w:szCs w:val="28"/>
        </w:rPr>
        <w:t xml:space="preserve"> </w:t>
      </w:r>
      <w:r w:rsidRPr="005341F0">
        <w:rPr>
          <w:color w:val="000000"/>
          <w:spacing w:val="4"/>
          <w:sz w:val="28"/>
          <w:szCs w:val="28"/>
        </w:rPr>
        <w:t>с</w:t>
      </w:r>
      <w:r w:rsidR="002C7FD3" w:rsidRPr="005341F0">
        <w:rPr>
          <w:color w:val="000000"/>
          <w:spacing w:val="4"/>
          <w:sz w:val="28"/>
          <w:szCs w:val="28"/>
        </w:rPr>
        <w:t xml:space="preserve"> </w:t>
      </w:r>
      <w:r w:rsidRPr="005341F0">
        <w:rPr>
          <w:color w:val="000000"/>
          <w:spacing w:val="4"/>
          <w:sz w:val="28"/>
          <w:szCs w:val="28"/>
        </w:rPr>
        <w:t>особыми</w:t>
      </w:r>
      <w:r w:rsidR="002C7FD3" w:rsidRPr="005341F0">
        <w:rPr>
          <w:color w:val="000000"/>
          <w:spacing w:val="4"/>
          <w:sz w:val="28"/>
          <w:szCs w:val="28"/>
        </w:rPr>
        <w:t xml:space="preserve"> </w:t>
      </w:r>
      <w:r w:rsidRPr="005341F0">
        <w:rPr>
          <w:color w:val="000000"/>
          <w:spacing w:val="4"/>
          <w:sz w:val="28"/>
          <w:szCs w:val="28"/>
        </w:rPr>
        <w:t>образовательными</w:t>
      </w:r>
      <w:r w:rsidR="002C7FD3" w:rsidRPr="005341F0">
        <w:rPr>
          <w:color w:val="000000"/>
          <w:spacing w:val="4"/>
          <w:sz w:val="28"/>
          <w:szCs w:val="28"/>
        </w:rPr>
        <w:t xml:space="preserve"> </w:t>
      </w:r>
      <w:r w:rsidRPr="005341F0">
        <w:rPr>
          <w:color w:val="000000"/>
          <w:spacing w:val="4"/>
          <w:sz w:val="28"/>
          <w:szCs w:val="28"/>
        </w:rPr>
        <w:t>потребностями</w:t>
      </w:r>
      <w:r w:rsidR="002C7FD3" w:rsidRPr="005341F0">
        <w:rPr>
          <w:color w:val="000000"/>
          <w:spacing w:val="4"/>
          <w:sz w:val="28"/>
          <w:szCs w:val="28"/>
        </w:rPr>
        <w:t xml:space="preserve"> </w:t>
      </w:r>
      <w:r w:rsidRPr="005341F0">
        <w:rPr>
          <w:color w:val="000000"/>
          <w:spacing w:val="4"/>
          <w:sz w:val="28"/>
          <w:szCs w:val="28"/>
        </w:rPr>
        <w:t>в</w:t>
      </w:r>
      <w:r w:rsidR="002C7FD3" w:rsidRPr="005341F0">
        <w:rPr>
          <w:color w:val="000000"/>
          <w:spacing w:val="4"/>
          <w:sz w:val="28"/>
          <w:szCs w:val="28"/>
        </w:rPr>
        <w:t xml:space="preserve"> </w:t>
      </w:r>
      <w:r w:rsidRPr="005341F0">
        <w:rPr>
          <w:color w:val="000000"/>
          <w:spacing w:val="4"/>
          <w:sz w:val="28"/>
          <w:szCs w:val="28"/>
        </w:rPr>
        <w:t>академический процесс</w:t>
      </w:r>
      <w:r w:rsidR="002C7FD3" w:rsidRPr="005341F0">
        <w:rPr>
          <w:color w:val="000000"/>
          <w:spacing w:val="4"/>
          <w:sz w:val="28"/>
          <w:szCs w:val="28"/>
        </w:rPr>
        <w:t xml:space="preserve"> </w:t>
      </w:r>
      <w:r w:rsidRPr="005341F0">
        <w:rPr>
          <w:color w:val="000000"/>
          <w:spacing w:val="4"/>
          <w:sz w:val="28"/>
          <w:szCs w:val="28"/>
        </w:rPr>
        <w:t>Университета.</w:t>
      </w:r>
    </w:p>
    <w:p w:rsidR="00184419" w:rsidRPr="005341F0" w:rsidRDefault="008C340F"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pacing w:val="4"/>
          <w:sz w:val="28"/>
          <w:szCs w:val="28"/>
        </w:rPr>
      </w:pPr>
      <w:r w:rsidRPr="005341F0">
        <w:rPr>
          <w:color w:val="000000"/>
          <w:spacing w:val="4"/>
          <w:sz w:val="28"/>
          <w:szCs w:val="28"/>
        </w:rPr>
        <w:t>Университет обеспечивает архитектурную доступность учебных корпусов,</w:t>
      </w:r>
      <w:r w:rsidR="002C7FD3" w:rsidRPr="005341F0">
        <w:rPr>
          <w:color w:val="000000"/>
          <w:spacing w:val="4"/>
          <w:sz w:val="28"/>
          <w:szCs w:val="28"/>
        </w:rPr>
        <w:t xml:space="preserve"> </w:t>
      </w:r>
      <w:r w:rsidRPr="005341F0">
        <w:rPr>
          <w:color w:val="000000"/>
          <w:spacing w:val="4"/>
          <w:sz w:val="28"/>
          <w:szCs w:val="28"/>
        </w:rPr>
        <w:t>внутренних</w:t>
      </w:r>
      <w:r w:rsidR="002C7FD3" w:rsidRPr="005341F0">
        <w:rPr>
          <w:color w:val="000000"/>
          <w:spacing w:val="4"/>
          <w:sz w:val="28"/>
          <w:szCs w:val="28"/>
        </w:rPr>
        <w:t xml:space="preserve"> </w:t>
      </w:r>
      <w:r w:rsidRPr="005341F0">
        <w:rPr>
          <w:color w:val="000000"/>
          <w:spacing w:val="4"/>
          <w:sz w:val="28"/>
          <w:szCs w:val="28"/>
        </w:rPr>
        <w:t>помещений,</w:t>
      </w:r>
      <w:r w:rsidR="002C7FD3" w:rsidRPr="005341F0">
        <w:rPr>
          <w:color w:val="000000"/>
          <w:spacing w:val="4"/>
          <w:sz w:val="28"/>
          <w:szCs w:val="28"/>
        </w:rPr>
        <w:t xml:space="preserve"> </w:t>
      </w:r>
      <w:r w:rsidRPr="005341F0">
        <w:rPr>
          <w:color w:val="000000"/>
          <w:spacing w:val="4"/>
          <w:sz w:val="28"/>
          <w:szCs w:val="28"/>
        </w:rPr>
        <w:t>общежитий,</w:t>
      </w:r>
      <w:r w:rsidR="002C7FD3" w:rsidRPr="005341F0">
        <w:rPr>
          <w:color w:val="000000"/>
          <w:spacing w:val="4"/>
          <w:sz w:val="28"/>
          <w:szCs w:val="28"/>
        </w:rPr>
        <w:t xml:space="preserve"> </w:t>
      </w:r>
      <w:r w:rsidRPr="005341F0">
        <w:rPr>
          <w:color w:val="000000"/>
          <w:spacing w:val="4"/>
          <w:sz w:val="28"/>
          <w:szCs w:val="28"/>
        </w:rPr>
        <w:t>спортивных</w:t>
      </w:r>
      <w:r w:rsidR="002C7FD3" w:rsidRPr="005341F0">
        <w:rPr>
          <w:color w:val="000000"/>
          <w:spacing w:val="4"/>
          <w:sz w:val="28"/>
          <w:szCs w:val="28"/>
        </w:rPr>
        <w:t xml:space="preserve"> </w:t>
      </w:r>
      <w:r w:rsidRPr="005341F0">
        <w:rPr>
          <w:color w:val="000000"/>
          <w:spacing w:val="4"/>
          <w:sz w:val="28"/>
          <w:szCs w:val="28"/>
        </w:rPr>
        <w:t>и</w:t>
      </w:r>
      <w:r w:rsidR="002C7FD3" w:rsidRPr="005341F0">
        <w:rPr>
          <w:color w:val="000000"/>
          <w:spacing w:val="4"/>
          <w:sz w:val="28"/>
          <w:szCs w:val="28"/>
        </w:rPr>
        <w:t xml:space="preserve"> </w:t>
      </w:r>
      <w:r w:rsidRPr="005341F0">
        <w:rPr>
          <w:color w:val="000000"/>
          <w:spacing w:val="4"/>
          <w:sz w:val="28"/>
          <w:szCs w:val="28"/>
        </w:rPr>
        <w:t>культурных</w:t>
      </w:r>
      <w:r w:rsidR="002C7FD3" w:rsidRPr="005341F0">
        <w:rPr>
          <w:color w:val="000000"/>
          <w:spacing w:val="4"/>
          <w:sz w:val="28"/>
          <w:szCs w:val="28"/>
        </w:rPr>
        <w:t xml:space="preserve"> </w:t>
      </w:r>
      <w:r w:rsidRPr="005341F0">
        <w:rPr>
          <w:color w:val="000000"/>
          <w:spacing w:val="4"/>
          <w:sz w:val="28"/>
          <w:szCs w:val="28"/>
        </w:rPr>
        <w:t>сооружений,</w:t>
      </w:r>
      <w:r w:rsidR="002C7FD3" w:rsidRPr="005341F0">
        <w:rPr>
          <w:color w:val="000000"/>
          <w:spacing w:val="4"/>
          <w:sz w:val="28"/>
          <w:szCs w:val="28"/>
        </w:rPr>
        <w:t xml:space="preserve"> </w:t>
      </w:r>
      <w:r w:rsidRPr="005341F0">
        <w:rPr>
          <w:color w:val="000000"/>
          <w:spacing w:val="4"/>
          <w:sz w:val="28"/>
          <w:szCs w:val="28"/>
        </w:rPr>
        <w:t>наличие</w:t>
      </w:r>
      <w:r w:rsidR="002C7FD3" w:rsidRPr="005341F0">
        <w:rPr>
          <w:color w:val="000000"/>
          <w:spacing w:val="4"/>
          <w:sz w:val="28"/>
          <w:szCs w:val="28"/>
        </w:rPr>
        <w:t xml:space="preserve"> </w:t>
      </w:r>
      <w:r w:rsidRPr="005341F0">
        <w:rPr>
          <w:color w:val="000000"/>
          <w:spacing w:val="4"/>
          <w:sz w:val="28"/>
          <w:szCs w:val="28"/>
        </w:rPr>
        <w:t>учебных лабораторий,</w:t>
      </w:r>
      <w:r w:rsidR="002C7FD3" w:rsidRPr="005341F0">
        <w:rPr>
          <w:color w:val="000000"/>
          <w:spacing w:val="4"/>
          <w:sz w:val="28"/>
          <w:szCs w:val="28"/>
        </w:rPr>
        <w:t xml:space="preserve"> </w:t>
      </w:r>
      <w:r w:rsidRPr="005341F0">
        <w:rPr>
          <w:color w:val="000000"/>
          <w:spacing w:val="4"/>
          <w:sz w:val="28"/>
          <w:szCs w:val="28"/>
        </w:rPr>
        <w:t>в</w:t>
      </w:r>
      <w:r w:rsidR="002C7FD3" w:rsidRPr="005341F0">
        <w:rPr>
          <w:color w:val="000000"/>
          <w:spacing w:val="4"/>
          <w:sz w:val="28"/>
          <w:szCs w:val="28"/>
        </w:rPr>
        <w:t xml:space="preserve"> </w:t>
      </w:r>
      <w:r w:rsidRPr="005341F0">
        <w:rPr>
          <w:color w:val="000000"/>
          <w:spacing w:val="4"/>
          <w:sz w:val="28"/>
          <w:szCs w:val="28"/>
        </w:rPr>
        <w:t>том</w:t>
      </w:r>
      <w:r w:rsidR="002C7FD3" w:rsidRPr="005341F0">
        <w:rPr>
          <w:color w:val="000000"/>
          <w:spacing w:val="4"/>
          <w:sz w:val="28"/>
          <w:szCs w:val="28"/>
        </w:rPr>
        <w:t xml:space="preserve"> </w:t>
      </w:r>
      <w:r w:rsidRPr="005341F0">
        <w:rPr>
          <w:color w:val="000000"/>
          <w:spacing w:val="4"/>
          <w:sz w:val="28"/>
          <w:szCs w:val="28"/>
        </w:rPr>
        <w:t>числе</w:t>
      </w:r>
      <w:r w:rsidR="002C7FD3" w:rsidRPr="005341F0">
        <w:rPr>
          <w:color w:val="000000"/>
          <w:spacing w:val="4"/>
          <w:sz w:val="28"/>
          <w:szCs w:val="28"/>
        </w:rPr>
        <w:t xml:space="preserve"> </w:t>
      </w:r>
      <w:r w:rsidRPr="005341F0">
        <w:rPr>
          <w:color w:val="000000"/>
          <w:spacing w:val="4"/>
          <w:sz w:val="28"/>
          <w:szCs w:val="28"/>
        </w:rPr>
        <w:t>виртуальных, специализированных</w:t>
      </w:r>
      <w:r w:rsidR="002C7FD3" w:rsidRPr="005341F0">
        <w:rPr>
          <w:color w:val="000000"/>
          <w:spacing w:val="4"/>
          <w:sz w:val="28"/>
          <w:szCs w:val="28"/>
        </w:rPr>
        <w:t xml:space="preserve"> </w:t>
      </w:r>
      <w:r w:rsidRPr="005341F0">
        <w:rPr>
          <w:color w:val="000000"/>
          <w:spacing w:val="4"/>
          <w:sz w:val="28"/>
          <w:szCs w:val="28"/>
        </w:rPr>
        <w:t>кабинетов.</w:t>
      </w:r>
    </w:p>
    <w:p w:rsidR="005409CD" w:rsidRPr="008A0E29" w:rsidRDefault="005A6E8E"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5341F0">
        <w:rPr>
          <w:color w:val="000000"/>
          <w:spacing w:val="4"/>
          <w:sz w:val="28"/>
          <w:szCs w:val="28"/>
        </w:rPr>
        <w:t>С</w:t>
      </w:r>
      <w:r w:rsidR="002C7FD3" w:rsidRPr="005341F0">
        <w:rPr>
          <w:color w:val="000000"/>
          <w:spacing w:val="4"/>
          <w:sz w:val="28"/>
          <w:szCs w:val="28"/>
        </w:rPr>
        <w:t xml:space="preserve"> </w:t>
      </w:r>
      <w:r w:rsidRPr="005341F0">
        <w:rPr>
          <w:color w:val="000000"/>
          <w:spacing w:val="4"/>
          <w:sz w:val="28"/>
          <w:szCs w:val="28"/>
        </w:rPr>
        <w:t>целью</w:t>
      </w:r>
      <w:r w:rsidR="002C7FD3" w:rsidRPr="005341F0">
        <w:rPr>
          <w:color w:val="000000"/>
          <w:spacing w:val="4"/>
          <w:sz w:val="28"/>
          <w:szCs w:val="28"/>
        </w:rPr>
        <w:t xml:space="preserve"> </w:t>
      </w:r>
      <w:r w:rsidRPr="005341F0">
        <w:rPr>
          <w:color w:val="000000"/>
          <w:spacing w:val="4"/>
          <w:sz w:val="28"/>
          <w:szCs w:val="28"/>
        </w:rPr>
        <w:t>реализации</w:t>
      </w:r>
      <w:r w:rsidR="002C7FD3" w:rsidRPr="005341F0">
        <w:rPr>
          <w:color w:val="000000"/>
          <w:spacing w:val="4"/>
          <w:sz w:val="28"/>
          <w:szCs w:val="28"/>
        </w:rPr>
        <w:t xml:space="preserve"> </w:t>
      </w:r>
      <w:r w:rsidRPr="005341F0">
        <w:rPr>
          <w:color w:val="000000"/>
          <w:spacing w:val="4"/>
          <w:sz w:val="28"/>
          <w:szCs w:val="28"/>
        </w:rPr>
        <w:t>инклюзивного</w:t>
      </w:r>
      <w:r w:rsidR="002C7FD3" w:rsidRPr="005341F0">
        <w:rPr>
          <w:color w:val="000000"/>
          <w:spacing w:val="4"/>
          <w:sz w:val="28"/>
          <w:szCs w:val="28"/>
        </w:rPr>
        <w:t xml:space="preserve"> </w:t>
      </w:r>
      <w:r w:rsidRPr="005341F0">
        <w:rPr>
          <w:color w:val="000000"/>
          <w:spacing w:val="4"/>
          <w:sz w:val="28"/>
          <w:szCs w:val="28"/>
        </w:rPr>
        <w:t>образования</w:t>
      </w:r>
      <w:r w:rsidR="002C7FD3" w:rsidRPr="005341F0">
        <w:rPr>
          <w:color w:val="000000"/>
          <w:spacing w:val="4"/>
          <w:sz w:val="28"/>
          <w:szCs w:val="28"/>
        </w:rPr>
        <w:t xml:space="preserve"> </w:t>
      </w:r>
      <w:r w:rsidRPr="005341F0">
        <w:rPr>
          <w:color w:val="000000"/>
          <w:spacing w:val="4"/>
          <w:sz w:val="28"/>
          <w:szCs w:val="28"/>
        </w:rPr>
        <w:t>и</w:t>
      </w:r>
      <w:r w:rsidR="002C7FD3" w:rsidRPr="005341F0">
        <w:rPr>
          <w:color w:val="000000"/>
          <w:spacing w:val="4"/>
          <w:sz w:val="28"/>
          <w:szCs w:val="28"/>
        </w:rPr>
        <w:t xml:space="preserve"> </w:t>
      </w:r>
      <w:r w:rsidRPr="005341F0">
        <w:rPr>
          <w:color w:val="000000"/>
          <w:spacing w:val="4"/>
          <w:sz w:val="28"/>
          <w:szCs w:val="28"/>
        </w:rPr>
        <w:t>гарантии</w:t>
      </w:r>
      <w:r w:rsidR="00AC2AD1" w:rsidRPr="005341F0">
        <w:rPr>
          <w:color w:val="000000"/>
          <w:spacing w:val="4"/>
          <w:sz w:val="28"/>
          <w:szCs w:val="28"/>
        </w:rPr>
        <w:t xml:space="preserve"> </w:t>
      </w:r>
      <w:r w:rsidR="00184419" w:rsidRPr="005341F0">
        <w:rPr>
          <w:color w:val="000000"/>
          <w:spacing w:val="4"/>
          <w:sz w:val="28"/>
          <w:szCs w:val="28"/>
        </w:rPr>
        <w:t>равных</w:t>
      </w:r>
      <w:r w:rsidR="002C7FD3" w:rsidRPr="005341F0">
        <w:rPr>
          <w:color w:val="000000"/>
          <w:spacing w:val="4"/>
          <w:sz w:val="28"/>
          <w:szCs w:val="28"/>
        </w:rPr>
        <w:t xml:space="preserve"> </w:t>
      </w:r>
      <w:r w:rsidR="00184419" w:rsidRPr="005341F0">
        <w:rPr>
          <w:color w:val="000000"/>
          <w:spacing w:val="4"/>
          <w:sz w:val="28"/>
          <w:szCs w:val="28"/>
        </w:rPr>
        <w:t>возможностей,</w:t>
      </w:r>
      <w:r w:rsidRPr="005341F0">
        <w:rPr>
          <w:color w:val="000000"/>
          <w:spacing w:val="4"/>
          <w:sz w:val="28"/>
          <w:szCs w:val="28"/>
        </w:rPr>
        <w:t xml:space="preserve"> для всех обучающихся при разработке ОП Университет руководствуется</w:t>
      </w:r>
      <w:r w:rsidR="002C7FD3" w:rsidRPr="005341F0">
        <w:rPr>
          <w:color w:val="000000"/>
          <w:spacing w:val="4"/>
          <w:sz w:val="28"/>
          <w:szCs w:val="28"/>
        </w:rPr>
        <w:t xml:space="preserve"> </w:t>
      </w:r>
      <w:r w:rsidRPr="005341F0">
        <w:rPr>
          <w:color w:val="000000"/>
          <w:spacing w:val="4"/>
          <w:sz w:val="28"/>
          <w:szCs w:val="28"/>
        </w:rPr>
        <w:t>концепцией</w:t>
      </w:r>
      <w:r w:rsidR="002C7FD3" w:rsidRPr="005341F0">
        <w:rPr>
          <w:color w:val="000000"/>
          <w:spacing w:val="4"/>
          <w:sz w:val="28"/>
          <w:szCs w:val="28"/>
        </w:rPr>
        <w:t xml:space="preserve"> </w:t>
      </w:r>
      <w:r w:rsidRPr="005341F0">
        <w:rPr>
          <w:color w:val="000000"/>
          <w:spacing w:val="4"/>
          <w:sz w:val="28"/>
          <w:szCs w:val="28"/>
        </w:rPr>
        <w:t>универсального</w:t>
      </w:r>
      <w:r w:rsidR="002C7FD3" w:rsidRPr="005341F0">
        <w:rPr>
          <w:color w:val="000000"/>
          <w:spacing w:val="4"/>
          <w:sz w:val="28"/>
          <w:szCs w:val="28"/>
        </w:rPr>
        <w:t xml:space="preserve"> </w:t>
      </w:r>
      <w:r w:rsidRPr="005341F0">
        <w:rPr>
          <w:color w:val="000000"/>
          <w:spacing w:val="4"/>
          <w:sz w:val="28"/>
          <w:szCs w:val="28"/>
        </w:rPr>
        <w:t>дизайна</w:t>
      </w:r>
      <w:r w:rsidR="002C7FD3" w:rsidRPr="005341F0">
        <w:rPr>
          <w:color w:val="000000"/>
          <w:spacing w:val="4"/>
          <w:sz w:val="28"/>
          <w:szCs w:val="28"/>
        </w:rPr>
        <w:t xml:space="preserve"> </w:t>
      </w:r>
      <w:r w:rsidRPr="005341F0">
        <w:rPr>
          <w:color w:val="000000"/>
          <w:spacing w:val="4"/>
          <w:sz w:val="28"/>
          <w:szCs w:val="28"/>
        </w:rPr>
        <w:t>обучения,</w:t>
      </w:r>
      <w:r w:rsidR="002C7FD3" w:rsidRPr="005341F0">
        <w:rPr>
          <w:color w:val="000000"/>
          <w:spacing w:val="4"/>
          <w:sz w:val="28"/>
          <w:szCs w:val="28"/>
        </w:rPr>
        <w:t xml:space="preserve"> </w:t>
      </w:r>
      <w:r w:rsidRPr="005341F0">
        <w:rPr>
          <w:color w:val="000000"/>
          <w:spacing w:val="4"/>
          <w:sz w:val="28"/>
          <w:szCs w:val="28"/>
        </w:rPr>
        <w:t>предусматривающей</w:t>
      </w:r>
      <w:r w:rsidR="002C7FD3" w:rsidRPr="005341F0">
        <w:rPr>
          <w:color w:val="000000"/>
          <w:spacing w:val="4"/>
          <w:sz w:val="28"/>
          <w:szCs w:val="28"/>
        </w:rPr>
        <w:t xml:space="preserve"> </w:t>
      </w:r>
      <w:r w:rsidRPr="005341F0">
        <w:rPr>
          <w:color w:val="000000"/>
          <w:spacing w:val="4"/>
          <w:sz w:val="28"/>
          <w:szCs w:val="28"/>
        </w:rPr>
        <w:t>разнообразие</w:t>
      </w:r>
      <w:r w:rsidR="002C7FD3" w:rsidRPr="005341F0">
        <w:rPr>
          <w:color w:val="000000"/>
          <w:spacing w:val="4"/>
          <w:sz w:val="28"/>
          <w:szCs w:val="28"/>
        </w:rPr>
        <w:t xml:space="preserve"> </w:t>
      </w:r>
      <w:r w:rsidR="00184419" w:rsidRPr="005341F0">
        <w:rPr>
          <w:color w:val="000000"/>
          <w:spacing w:val="4"/>
          <w:sz w:val="28"/>
          <w:szCs w:val="28"/>
        </w:rPr>
        <w:t>индивидуальных особенностей,</w:t>
      </w:r>
      <w:r w:rsidRPr="005341F0">
        <w:rPr>
          <w:color w:val="000000"/>
          <w:spacing w:val="4"/>
          <w:sz w:val="28"/>
          <w:szCs w:val="28"/>
        </w:rPr>
        <w:t xml:space="preserve"> обучающихся и гибкость программ при адаптации к их</w:t>
      </w:r>
      <w:r w:rsidR="008A0E29" w:rsidRPr="005341F0">
        <w:rPr>
          <w:color w:val="000000"/>
          <w:spacing w:val="4"/>
          <w:sz w:val="28"/>
          <w:szCs w:val="28"/>
        </w:rPr>
        <w:t xml:space="preserve"> </w:t>
      </w:r>
      <w:r w:rsidRPr="005341F0">
        <w:rPr>
          <w:color w:val="000000"/>
          <w:spacing w:val="4"/>
          <w:sz w:val="28"/>
          <w:szCs w:val="28"/>
        </w:rPr>
        <w:t>потребностям.</w:t>
      </w:r>
      <w:r w:rsidR="002C7FD3" w:rsidRPr="005341F0">
        <w:rPr>
          <w:color w:val="000000"/>
          <w:spacing w:val="4"/>
          <w:sz w:val="28"/>
          <w:szCs w:val="28"/>
        </w:rPr>
        <w:t xml:space="preserve"> </w:t>
      </w:r>
      <w:r w:rsidRPr="005341F0">
        <w:rPr>
          <w:color w:val="000000"/>
          <w:spacing w:val="4"/>
          <w:sz w:val="28"/>
          <w:szCs w:val="28"/>
        </w:rPr>
        <w:t>Данная</w:t>
      </w:r>
      <w:r w:rsidR="002C7FD3" w:rsidRPr="005341F0">
        <w:rPr>
          <w:color w:val="000000"/>
          <w:spacing w:val="4"/>
          <w:sz w:val="28"/>
          <w:szCs w:val="28"/>
        </w:rPr>
        <w:t xml:space="preserve"> </w:t>
      </w:r>
      <w:r w:rsidRPr="005341F0">
        <w:rPr>
          <w:color w:val="000000"/>
          <w:spacing w:val="4"/>
          <w:sz w:val="28"/>
          <w:szCs w:val="28"/>
        </w:rPr>
        <w:t>концепция</w:t>
      </w:r>
      <w:r w:rsidR="002C7FD3" w:rsidRPr="005341F0">
        <w:rPr>
          <w:color w:val="000000"/>
          <w:spacing w:val="4"/>
          <w:sz w:val="28"/>
          <w:szCs w:val="28"/>
        </w:rPr>
        <w:t xml:space="preserve"> </w:t>
      </w:r>
      <w:r w:rsidRPr="005341F0">
        <w:rPr>
          <w:color w:val="000000"/>
          <w:spacing w:val="4"/>
          <w:sz w:val="28"/>
          <w:szCs w:val="28"/>
        </w:rPr>
        <w:t>позволяет</w:t>
      </w:r>
      <w:r w:rsidR="002C7FD3" w:rsidRPr="005341F0">
        <w:rPr>
          <w:color w:val="000000"/>
          <w:spacing w:val="4"/>
          <w:sz w:val="28"/>
          <w:szCs w:val="28"/>
        </w:rPr>
        <w:t xml:space="preserve"> </w:t>
      </w:r>
      <w:r w:rsidRPr="005341F0">
        <w:rPr>
          <w:color w:val="000000"/>
          <w:spacing w:val="4"/>
          <w:sz w:val="28"/>
          <w:szCs w:val="28"/>
        </w:rPr>
        <w:t>реализовывать</w:t>
      </w:r>
      <w:r w:rsidR="002C7FD3" w:rsidRPr="005341F0">
        <w:rPr>
          <w:color w:val="000000"/>
          <w:spacing w:val="4"/>
          <w:sz w:val="28"/>
          <w:szCs w:val="28"/>
        </w:rPr>
        <w:t xml:space="preserve"> </w:t>
      </w:r>
      <w:r w:rsidRPr="005341F0">
        <w:rPr>
          <w:color w:val="000000"/>
          <w:spacing w:val="4"/>
          <w:sz w:val="28"/>
          <w:szCs w:val="28"/>
        </w:rPr>
        <w:t>индивидуальные</w:t>
      </w:r>
      <w:r w:rsidR="002C7FD3" w:rsidRPr="005341F0">
        <w:rPr>
          <w:color w:val="000000"/>
          <w:spacing w:val="4"/>
          <w:sz w:val="28"/>
          <w:szCs w:val="28"/>
        </w:rPr>
        <w:t xml:space="preserve"> </w:t>
      </w:r>
      <w:r w:rsidRPr="005341F0">
        <w:rPr>
          <w:color w:val="000000"/>
          <w:spacing w:val="4"/>
          <w:sz w:val="28"/>
          <w:szCs w:val="28"/>
        </w:rPr>
        <w:t>образовательные</w:t>
      </w:r>
      <w:r w:rsidR="002C7FD3" w:rsidRPr="005341F0">
        <w:rPr>
          <w:color w:val="000000"/>
          <w:spacing w:val="4"/>
          <w:sz w:val="28"/>
          <w:szCs w:val="28"/>
        </w:rPr>
        <w:t xml:space="preserve"> </w:t>
      </w:r>
      <w:r w:rsidRPr="005341F0">
        <w:rPr>
          <w:color w:val="000000"/>
          <w:spacing w:val="4"/>
          <w:sz w:val="28"/>
          <w:szCs w:val="28"/>
        </w:rPr>
        <w:lastRenderedPageBreak/>
        <w:t>траектории</w:t>
      </w:r>
      <w:r w:rsidR="002C7FD3" w:rsidRPr="005341F0">
        <w:rPr>
          <w:color w:val="000000"/>
          <w:spacing w:val="4"/>
          <w:sz w:val="28"/>
          <w:szCs w:val="28"/>
        </w:rPr>
        <w:t xml:space="preserve"> </w:t>
      </w:r>
      <w:r w:rsidRPr="005341F0">
        <w:rPr>
          <w:color w:val="000000"/>
          <w:spacing w:val="4"/>
          <w:sz w:val="28"/>
          <w:szCs w:val="28"/>
        </w:rPr>
        <w:t>обучения</w:t>
      </w:r>
      <w:r w:rsidR="002C7FD3" w:rsidRPr="005341F0">
        <w:rPr>
          <w:color w:val="000000"/>
          <w:spacing w:val="4"/>
          <w:sz w:val="28"/>
          <w:szCs w:val="28"/>
        </w:rPr>
        <w:t xml:space="preserve"> </w:t>
      </w:r>
      <w:r w:rsidRPr="005341F0">
        <w:rPr>
          <w:color w:val="000000"/>
          <w:spacing w:val="4"/>
          <w:sz w:val="28"/>
          <w:szCs w:val="28"/>
        </w:rPr>
        <w:t>обучающим,</w:t>
      </w:r>
      <w:r w:rsidR="002C7FD3" w:rsidRPr="005341F0">
        <w:rPr>
          <w:color w:val="000000"/>
          <w:spacing w:val="4"/>
          <w:sz w:val="28"/>
          <w:szCs w:val="28"/>
        </w:rPr>
        <w:t xml:space="preserve"> </w:t>
      </w:r>
      <w:r w:rsidRPr="005341F0">
        <w:rPr>
          <w:color w:val="000000"/>
          <w:spacing w:val="4"/>
          <w:sz w:val="28"/>
          <w:szCs w:val="28"/>
        </w:rPr>
        <w:t>за</w:t>
      </w:r>
      <w:r w:rsidR="002C7FD3" w:rsidRPr="005341F0">
        <w:rPr>
          <w:color w:val="000000"/>
          <w:spacing w:val="4"/>
          <w:sz w:val="28"/>
          <w:szCs w:val="28"/>
        </w:rPr>
        <w:t xml:space="preserve"> </w:t>
      </w:r>
      <w:r w:rsidRPr="005341F0">
        <w:rPr>
          <w:color w:val="000000"/>
          <w:spacing w:val="4"/>
          <w:sz w:val="28"/>
          <w:szCs w:val="28"/>
        </w:rPr>
        <w:t>счет</w:t>
      </w:r>
      <w:r w:rsidR="002C7FD3" w:rsidRPr="005341F0">
        <w:rPr>
          <w:color w:val="000000"/>
          <w:spacing w:val="4"/>
          <w:sz w:val="28"/>
          <w:szCs w:val="28"/>
        </w:rPr>
        <w:t xml:space="preserve"> </w:t>
      </w:r>
      <w:r w:rsidRPr="005341F0">
        <w:rPr>
          <w:color w:val="000000"/>
          <w:spacing w:val="4"/>
          <w:sz w:val="28"/>
          <w:szCs w:val="28"/>
        </w:rPr>
        <w:t>освоений</w:t>
      </w:r>
      <w:r w:rsidR="002C7FD3" w:rsidRPr="005341F0">
        <w:rPr>
          <w:color w:val="000000"/>
          <w:spacing w:val="4"/>
          <w:sz w:val="28"/>
          <w:szCs w:val="28"/>
        </w:rPr>
        <w:t xml:space="preserve"> </w:t>
      </w:r>
      <w:r w:rsidRPr="005341F0">
        <w:rPr>
          <w:color w:val="000000"/>
          <w:spacing w:val="4"/>
          <w:sz w:val="28"/>
          <w:szCs w:val="28"/>
        </w:rPr>
        <w:t>основных</w:t>
      </w:r>
      <w:r w:rsidR="002C7FD3" w:rsidRPr="005341F0">
        <w:rPr>
          <w:color w:val="000000"/>
          <w:spacing w:val="4"/>
          <w:sz w:val="28"/>
          <w:szCs w:val="28"/>
        </w:rPr>
        <w:t xml:space="preserve"> </w:t>
      </w:r>
      <w:r w:rsidRPr="005341F0">
        <w:rPr>
          <w:color w:val="000000"/>
          <w:spacing w:val="4"/>
          <w:sz w:val="28"/>
          <w:szCs w:val="28"/>
        </w:rPr>
        <w:t>ОП</w:t>
      </w:r>
      <w:r w:rsidR="008A0E29" w:rsidRPr="005341F0">
        <w:rPr>
          <w:color w:val="000000"/>
          <w:spacing w:val="4"/>
          <w:sz w:val="28"/>
          <w:szCs w:val="28"/>
        </w:rPr>
        <w:t xml:space="preserve"> </w:t>
      </w:r>
      <w:r w:rsidRPr="005341F0">
        <w:rPr>
          <w:color w:val="000000"/>
          <w:spacing w:val="4"/>
          <w:sz w:val="28"/>
          <w:szCs w:val="28"/>
        </w:rPr>
        <w:t>(</w:t>
      </w:r>
      <w:proofErr w:type="spellStart"/>
      <w:r w:rsidRPr="005341F0">
        <w:rPr>
          <w:color w:val="000000"/>
          <w:spacing w:val="4"/>
          <w:sz w:val="28"/>
          <w:szCs w:val="28"/>
        </w:rPr>
        <w:t>Major</w:t>
      </w:r>
      <w:proofErr w:type="spellEnd"/>
      <w:r w:rsidRPr="005341F0">
        <w:rPr>
          <w:color w:val="000000"/>
          <w:spacing w:val="4"/>
          <w:sz w:val="28"/>
          <w:szCs w:val="28"/>
        </w:rPr>
        <w:t>) и</w:t>
      </w:r>
      <w:r w:rsidRPr="007A5EA1">
        <w:rPr>
          <w:color w:val="000000"/>
          <w:sz w:val="28"/>
          <w:szCs w:val="28"/>
        </w:rPr>
        <w:t xml:space="preserve"> дополнительной ОП (</w:t>
      </w:r>
      <w:proofErr w:type="spellStart"/>
      <w:r w:rsidRPr="007A5EA1">
        <w:rPr>
          <w:color w:val="000000"/>
          <w:sz w:val="28"/>
          <w:szCs w:val="28"/>
        </w:rPr>
        <w:t>Minor</w:t>
      </w:r>
      <w:proofErr w:type="spellEnd"/>
      <w:r w:rsidRPr="007A5EA1">
        <w:rPr>
          <w:color w:val="000000"/>
          <w:sz w:val="28"/>
          <w:szCs w:val="28"/>
        </w:rPr>
        <w:t xml:space="preserve">), формирования </w:t>
      </w:r>
      <w:proofErr w:type="spellStart"/>
      <w:r w:rsidRPr="007A5EA1">
        <w:rPr>
          <w:color w:val="000000"/>
          <w:sz w:val="28"/>
          <w:szCs w:val="28"/>
        </w:rPr>
        <w:t>ИУПов</w:t>
      </w:r>
      <w:proofErr w:type="spellEnd"/>
      <w:r w:rsidRPr="007A5EA1">
        <w:rPr>
          <w:color w:val="000000"/>
          <w:sz w:val="28"/>
          <w:szCs w:val="28"/>
        </w:rPr>
        <w:t xml:space="preserve"> на основании достигнутых</w:t>
      </w:r>
      <w:r w:rsidR="002C7FD3" w:rsidRPr="007A5EA1">
        <w:rPr>
          <w:color w:val="000000"/>
          <w:sz w:val="28"/>
          <w:szCs w:val="28"/>
        </w:rPr>
        <w:t xml:space="preserve"> </w:t>
      </w:r>
      <w:r w:rsidRPr="007A5EA1">
        <w:rPr>
          <w:color w:val="000000"/>
          <w:sz w:val="28"/>
          <w:szCs w:val="28"/>
        </w:rPr>
        <w:t>результатов</w:t>
      </w:r>
      <w:r w:rsidR="002C7FD3" w:rsidRPr="007A5EA1">
        <w:rPr>
          <w:color w:val="000000"/>
          <w:sz w:val="28"/>
          <w:szCs w:val="28"/>
        </w:rPr>
        <w:t xml:space="preserve"> </w:t>
      </w:r>
      <w:r w:rsidRPr="007A5EA1">
        <w:rPr>
          <w:color w:val="000000"/>
          <w:sz w:val="28"/>
          <w:szCs w:val="28"/>
        </w:rPr>
        <w:t>обучения,</w:t>
      </w:r>
      <w:r w:rsidR="002C7FD3" w:rsidRPr="007A5EA1">
        <w:rPr>
          <w:color w:val="000000"/>
          <w:sz w:val="28"/>
          <w:szCs w:val="28"/>
        </w:rPr>
        <w:t xml:space="preserve"> </w:t>
      </w:r>
      <w:r w:rsidRPr="007A5EA1">
        <w:rPr>
          <w:color w:val="000000"/>
          <w:sz w:val="28"/>
          <w:szCs w:val="28"/>
        </w:rPr>
        <w:t>освоенных</w:t>
      </w:r>
      <w:r w:rsidR="002C7FD3" w:rsidRPr="007A5EA1">
        <w:rPr>
          <w:color w:val="000000"/>
          <w:sz w:val="28"/>
          <w:szCs w:val="28"/>
        </w:rPr>
        <w:t xml:space="preserve"> </w:t>
      </w:r>
      <w:proofErr w:type="spellStart"/>
      <w:r w:rsidRPr="007A5EA1">
        <w:rPr>
          <w:color w:val="000000"/>
          <w:sz w:val="28"/>
          <w:szCs w:val="28"/>
        </w:rPr>
        <w:t>пререквизитов</w:t>
      </w:r>
      <w:proofErr w:type="spellEnd"/>
      <w:r w:rsidRPr="007A5EA1">
        <w:rPr>
          <w:color w:val="000000"/>
          <w:sz w:val="28"/>
          <w:szCs w:val="28"/>
        </w:rPr>
        <w:t>,</w:t>
      </w:r>
      <w:r w:rsidR="002C7FD3" w:rsidRPr="007A5EA1">
        <w:rPr>
          <w:color w:val="000000"/>
          <w:sz w:val="28"/>
          <w:szCs w:val="28"/>
        </w:rPr>
        <w:t xml:space="preserve"> </w:t>
      </w:r>
      <w:r w:rsidRPr="007A5EA1">
        <w:rPr>
          <w:color w:val="000000"/>
          <w:sz w:val="28"/>
          <w:szCs w:val="28"/>
        </w:rPr>
        <w:t>индивидуальных</w:t>
      </w:r>
      <w:r w:rsidR="002C7FD3" w:rsidRPr="007A5EA1">
        <w:rPr>
          <w:color w:val="000000"/>
          <w:sz w:val="28"/>
          <w:szCs w:val="28"/>
        </w:rPr>
        <w:t xml:space="preserve"> </w:t>
      </w:r>
      <w:r w:rsidRPr="007A5EA1">
        <w:rPr>
          <w:color w:val="000000"/>
          <w:sz w:val="28"/>
          <w:szCs w:val="28"/>
        </w:rPr>
        <w:t>образовательных</w:t>
      </w:r>
      <w:r w:rsidR="002C7FD3" w:rsidRPr="007A5EA1">
        <w:rPr>
          <w:color w:val="000000"/>
          <w:sz w:val="28"/>
          <w:szCs w:val="28"/>
        </w:rPr>
        <w:t xml:space="preserve"> </w:t>
      </w:r>
      <w:r w:rsidRPr="007A5EA1">
        <w:rPr>
          <w:color w:val="000000"/>
          <w:sz w:val="28"/>
          <w:szCs w:val="28"/>
        </w:rPr>
        <w:t>потребностей,</w:t>
      </w:r>
      <w:r w:rsidR="002C7FD3" w:rsidRPr="007A5EA1">
        <w:rPr>
          <w:color w:val="000000"/>
          <w:sz w:val="28"/>
          <w:szCs w:val="28"/>
        </w:rPr>
        <w:t xml:space="preserve"> </w:t>
      </w:r>
      <w:r w:rsidRPr="007A5EA1">
        <w:rPr>
          <w:color w:val="000000"/>
          <w:sz w:val="28"/>
          <w:szCs w:val="28"/>
        </w:rPr>
        <w:t>самостоятельного</w:t>
      </w:r>
      <w:r w:rsidR="002C7FD3" w:rsidRPr="007A5EA1">
        <w:rPr>
          <w:color w:val="000000"/>
          <w:sz w:val="28"/>
          <w:szCs w:val="28"/>
        </w:rPr>
        <w:t xml:space="preserve"> </w:t>
      </w:r>
      <w:r w:rsidRPr="007A5EA1">
        <w:rPr>
          <w:color w:val="000000"/>
          <w:sz w:val="28"/>
          <w:szCs w:val="28"/>
        </w:rPr>
        <w:t>определения</w:t>
      </w:r>
      <w:r w:rsidR="002C7FD3" w:rsidRPr="007A5EA1">
        <w:rPr>
          <w:color w:val="000000"/>
          <w:sz w:val="28"/>
          <w:szCs w:val="28"/>
        </w:rPr>
        <w:t xml:space="preserve"> </w:t>
      </w:r>
      <w:r w:rsidRPr="007A5EA1">
        <w:rPr>
          <w:color w:val="000000"/>
          <w:sz w:val="28"/>
          <w:szCs w:val="28"/>
        </w:rPr>
        <w:t>индивидуальных</w:t>
      </w:r>
      <w:r w:rsidR="002C7FD3" w:rsidRPr="007A5EA1">
        <w:rPr>
          <w:color w:val="000000"/>
          <w:sz w:val="28"/>
          <w:szCs w:val="28"/>
        </w:rPr>
        <w:t xml:space="preserve"> </w:t>
      </w:r>
      <w:r w:rsidRPr="007A5EA1">
        <w:rPr>
          <w:color w:val="000000"/>
          <w:sz w:val="28"/>
          <w:szCs w:val="28"/>
        </w:rPr>
        <w:t>сроков</w:t>
      </w:r>
      <w:r w:rsidR="002C7FD3" w:rsidRPr="007A5EA1">
        <w:rPr>
          <w:color w:val="000000"/>
          <w:sz w:val="28"/>
          <w:szCs w:val="28"/>
        </w:rPr>
        <w:t xml:space="preserve"> </w:t>
      </w:r>
      <w:r w:rsidRPr="007A5EA1">
        <w:rPr>
          <w:color w:val="000000"/>
          <w:sz w:val="28"/>
          <w:szCs w:val="28"/>
        </w:rPr>
        <w:t>обучения</w:t>
      </w:r>
      <w:r w:rsidR="002C7FD3" w:rsidRPr="008A0E29">
        <w:rPr>
          <w:color w:val="000000"/>
          <w:sz w:val="28"/>
          <w:szCs w:val="28"/>
        </w:rPr>
        <w:t xml:space="preserve"> </w:t>
      </w:r>
      <w:r w:rsidRPr="008A0E29">
        <w:rPr>
          <w:color w:val="000000"/>
          <w:sz w:val="28"/>
          <w:szCs w:val="28"/>
        </w:rPr>
        <w:t>в</w:t>
      </w:r>
      <w:r w:rsidR="002C7FD3" w:rsidRPr="008A0E29">
        <w:rPr>
          <w:color w:val="000000"/>
          <w:sz w:val="28"/>
          <w:szCs w:val="28"/>
        </w:rPr>
        <w:t xml:space="preserve"> </w:t>
      </w:r>
      <w:r w:rsidRPr="008A0E29">
        <w:rPr>
          <w:color w:val="000000"/>
          <w:sz w:val="28"/>
          <w:szCs w:val="28"/>
        </w:rPr>
        <w:t>процессе</w:t>
      </w:r>
      <w:r w:rsidR="002C7FD3" w:rsidRPr="008A0E29">
        <w:rPr>
          <w:color w:val="000000"/>
          <w:sz w:val="28"/>
          <w:szCs w:val="28"/>
        </w:rPr>
        <w:t xml:space="preserve"> </w:t>
      </w:r>
      <w:r w:rsidRPr="008A0E29">
        <w:rPr>
          <w:color w:val="000000"/>
          <w:sz w:val="28"/>
          <w:szCs w:val="28"/>
        </w:rPr>
        <w:t>записи</w:t>
      </w:r>
      <w:r w:rsidR="008A0E29">
        <w:rPr>
          <w:color w:val="000000"/>
          <w:sz w:val="28"/>
          <w:szCs w:val="28"/>
        </w:rPr>
        <w:t xml:space="preserve"> </w:t>
      </w:r>
      <w:r w:rsidRPr="008A0E29">
        <w:rPr>
          <w:color w:val="000000"/>
          <w:sz w:val="28"/>
          <w:szCs w:val="28"/>
        </w:rPr>
        <w:t>на</w:t>
      </w:r>
      <w:r w:rsidR="002C7FD3" w:rsidRPr="008A0E29">
        <w:rPr>
          <w:color w:val="000000"/>
          <w:sz w:val="28"/>
          <w:szCs w:val="28"/>
        </w:rPr>
        <w:t xml:space="preserve"> </w:t>
      </w:r>
      <w:r w:rsidRPr="008A0E29">
        <w:rPr>
          <w:color w:val="000000"/>
          <w:sz w:val="28"/>
          <w:szCs w:val="28"/>
        </w:rPr>
        <w:t>учебные</w:t>
      </w:r>
      <w:r w:rsidR="002C7FD3" w:rsidRPr="008A0E29">
        <w:rPr>
          <w:color w:val="000000"/>
          <w:sz w:val="28"/>
          <w:szCs w:val="28"/>
        </w:rPr>
        <w:t xml:space="preserve"> </w:t>
      </w:r>
      <w:r w:rsidRPr="008A0E29">
        <w:rPr>
          <w:color w:val="000000"/>
          <w:sz w:val="28"/>
          <w:szCs w:val="28"/>
        </w:rPr>
        <w:t>дисциплины.</w:t>
      </w:r>
    </w:p>
    <w:p w:rsidR="005409CD" w:rsidRPr="008A0E29" w:rsidRDefault="005409CD"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8A0E29">
        <w:rPr>
          <w:color w:val="000000"/>
          <w:sz w:val="28"/>
          <w:szCs w:val="28"/>
        </w:rPr>
        <w:t>Университет создает условия для обеспечения образовательной среды для</w:t>
      </w:r>
      <w:r w:rsidR="002C7FD3" w:rsidRPr="008A0E29">
        <w:rPr>
          <w:color w:val="000000"/>
          <w:sz w:val="28"/>
          <w:szCs w:val="28"/>
        </w:rPr>
        <w:t xml:space="preserve"> </w:t>
      </w:r>
      <w:r w:rsidRPr="008A0E29">
        <w:rPr>
          <w:color w:val="000000"/>
          <w:sz w:val="28"/>
          <w:szCs w:val="28"/>
        </w:rPr>
        <w:t>обучающихся</w:t>
      </w:r>
      <w:r w:rsidR="002C7FD3" w:rsidRPr="008A0E29">
        <w:rPr>
          <w:color w:val="000000"/>
          <w:sz w:val="28"/>
          <w:szCs w:val="28"/>
        </w:rPr>
        <w:t xml:space="preserve"> </w:t>
      </w:r>
      <w:r w:rsidRPr="008A0E29">
        <w:rPr>
          <w:color w:val="000000"/>
          <w:sz w:val="28"/>
          <w:szCs w:val="28"/>
        </w:rPr>
        <w:t>с</w:t>
      </w:r>
      <w:r w:rsidR="002C7FD3" w:rsidRPr="008A0E29">
        <w:rPr>
          <w:color w:val="000000"/>
          <w:sz w:val="28"/>
          <w:szCs w:val="28"/>
        </w:rPr>
        <w:t xml:space="preserve"> </w:t>
      </w:r>
      <w:r w:rsidRPr="008A0E29">
        <w:rPr>
          <w:color w:val="000000"/>
          <w:sz w:val="28"/>
          <w:szCs w:val="28"/>
        </w:rPr>
        <w:t>особыми</w:t>
      </w:r>
      <w:r w:rsidR="002C7FD3" w:rsidRPr="008A0E29">
        <w:rPr>
          <w:color w:val="000000"/>
          <w:sz w:val="28"/>
          <w:szCs w:val="28"/>
        </w:rPr>
        <w:t xml:space="preserve"> </w:t>
      </w:r>
      <w:r w:rsidRPr="008A0E29">
        <w:rPr>
          <w:color w:val="000000"/>
          <w:sz w:val="28"/>
          <w:szCs w:val="28"/>
        </w:rPr>
        <w:t>образовательными</w:t>
      </w:r>
      <w:r w:rsidR="002C7FD3" w:rsidRPr="008A0E29">
        <w:rPr>
          <w:color w:val="000000"/>
          <w:sz w:val="28"/>
          <w:szCs w:val="28"/>
        </w:rPr>
        <w:t xml:space="preserve"> </w:t>
      </w:r>
      <w:r w:rsidRPr="008A0E29">
        <w:rPr>
          <w:color w:val="000000"/>
          <w:sz w:val="28"/>
          <w:szCs w:val="28"/>
        </w:rPr>
        <w:t>потребностями</w:t>
      </w:r>
      <w:r w:rsidR="002C7FD3" w:rsidRPr="008A0E29">
        <w:rPr>
          <w:color w:val="000000"/>
          <w:sz w:val="28"/>
          <w:szCs w:val="28"/>
        </w:rPr>
        <w:t xml:space="preserve"> </w:t>
      </w:r>
      <w:r w:rsidRPr="008A0E29">
        <w:rPr>
          <w:color w:val="000000"/>
          <w:sz w:val="28"/>
          <w:szCs w:val="28"/>
        </w:rPr>
        <w:t>с</w:t>
      </w:r>
      <w:r w:rsidR="002C7FD3" w:rsidRPr="008A0E29">
        <w:rPr>
          <w:color w:val="000000"/>
          <w:sz w:val="28"/>
          <w:szCs w:val="28"/>
        </w:rPr>
        <w:t xml:space="preserve"> </w:t>
      </w:r>
      <w:r w:rsidRPr="008A0E29">
        <w:rPr>
          <w:color w:val="000000"/>
          <w:sz w:val="28"/>
          <w:szCs w:val="28"/>
        </w:rPr>
        <w:t>использованием</w:t>
      </w:r>
      <w:r w:rsidR="002C7FD3" w:rsidRPr="008A0E29">
        <w:rPr>
          <w:color w:val="000000"/>
          <w:sz w:val="28"/>
          <w:szCs w:val="28"/>
        </w:rPr>
        <w:t xml:space="preserve"> </w:t>
      </w:r>
      <w:r w:rsidRPr="008A0E29">
        <w:rPr>
          <w:color w:val="000000"/>
          <w:sz w:val="28"/>
          <w:szCs w:val="28"/>
        </w:rPr>
        <w:t>специальных</w:t>
      </w:r>
      <w:r w:rsidR="002C7FD3" w:rsidRPr="008A0E29">
        <w:rPr>
          <w:color w:val="000000"/>
          <w:sz w:val="28"/>
          <w:szCs w:val="28"/>
        </w:rPr>
        <w:t xml:space="preserve"> </w:t>
      </w:r>
      <w:r w:rsidRPr="008A0E29">
        <w:rPr>
          <w:color w:val="000000"/>
          <w:sz w:val="28"/>
          <w:szCs w:val="28"/>
        </w:rPr>
        <w:t>учебных</w:t>
      </w:r>
      <w:r w:rsidR="002C7FD3" w:rsidRPr="008A0E29">
        <w:rPr>
          <w:color w:val="000000"/>
          <w:sz w:val="28"/>
          <w:szCs w:val="28"/>
        </w:rPr>
        <w:t xml:space="preserve"> </w:t>
      </w:r>
      <w:r w:rsidRPr="008A0E29">
        <w:rPr>
          <w:color w:val="000000"/>
          <w:sz w:val="28"/>
          <w:szCs w:val="28"/>
        </w:rPr>
        <w:t>материалов,</w:t>
      </w:r>
      <w:r w:rsidR="002C7FD3" w:rsidRPr="008A0E29">
        <w:rPr>
          <w:color w:val="000000"/>
          <w:sz w:val="28"/>
          <w:szCs w:val="28"/>
        </w:rPr>
        <w:t xml:space="preserve"> </w:t>
      </w:r>
      <w:r w:rsidRPr="008A0E29">
        <w:rPr>
          <w:color w:val="000000"/>
          <w:sz w:val="28"/>
          <w:szCs w:val="28"/>
        </w:rPr>
        <w:t>технических</w:t>
      </w:r>
      <w:r w:rsidR="002C7FD3" w:rsidRPr="008A0E29">
        <w:rPr>
          <w:color w:val="000000"/>
          <w:sz w:val="28"/>
          <w:szCs w:val="28"/>
        </w:rPr>
        <w:t xml:space="preserve"> </w:t>
      </w:r>
      <w:r w:rsidRPr="008A0E29">
        <w:rPr>
          <w:color w:val="000000"/>
          <w:sz w:val="28"/>
          <w:szCs w:val="28"/>
        </w:rPr>
        <w:t>средств</w:t>
      </w:r>
      <w:r w:rsidR="002C7FD3" w:rsidRPr="008A0E29">
        <w:rPr>
          <w:color w:val="000000"/>
          <w:sz w:val="28"/>
          <w:szCs w:val="28"/>
        </w:rPr>
        <w:t xml:space="preserve"> </w:t>
      </w:r>
      <w:r w:rsidRPr="008A0E29">
        <w:rPr>
          <w:color w:val="000000"/>
          <w:sz w:val="28"/>
          <w:szCs w:val="28"/>
        </w:rPr>
        <w:t>обучения,</w:t>
      </w:r>
      <w:r w:rsidR="002C7FD3" w:rsidRPr="008A0E29">
        <w:rPr>
          <w:color w:val="000000"/>
          <w:sz w:val="28"/>
          <w:szCs w:val="28"/>
        </w:rPr>
        <w:t xml:space="preserve"> </w:t>
      </w:r>
      <w:r w:rsidRPr="008A0E29">
        <w:rPr>
          <w:color w:val="000000"/>
          <w:sz w:val="28"/>
          <w:szCs w:val="28"/>
        </w:rPr>
        <w:t>необходимых</w:t>
      </w:r>
      <w:r w:rsidR="002C7FD3" w:rsidRPr="008A0E29">
        <w:rPr>
          <w:color w:val="000000"/>
          <w:sz w:val="28"/>
          <w:szCs w:val="28"/>
        </w:rPr>
        <w:t xml:space="preserve"> </w:t>
      </w:r>
      <w:r w:rsidRPr="008A0E29">
        <w:rPr>
          <w:color w:val="000000"/>
          <w:sz w:val="28"/>
          <w:szCs w:val="28"/>
        </w:rPr>
        <w:t>для</w:t>
      </w:r>
      <w:r w:rsidR="002C7FD3" w:rsidRPr="008A0E29">
        <w:rPr>
          <w:color w:val="000000"/>
          <w:sz w:val="28"/>
          <w:szCs w:val="28"/>
        </w:rPr>
        <w:t xml:space="preserve"> </w:t>
      </w:r>
      <w:r w:rsidRPr="008A0E29">
        <w:rPr>
          <w:color w:val="000000"/>
          <w:sz w:val="28"/>
          <w:szCs w:val="28"/>
        </w:rPr>
        <w:t>освоения</w:t>
      </w:r>
      <w:r w:rsidR="002C7FD3" w:rsidRPr="008A0E29">
        <w:rPr>
          <w:color w:val="000000"/>
          <w:sz w:val="28"/>
          <w:szCs w:val="28"/>
        </w:rPr>
        <w:t xml:space="preserve"> </w:t>
      </w:r>
      <w:r w:rsidRPr="008A0E29">
        <w:rPr>
          <w:color w:val="000000"/>
          <w:sz w:val="28"/>
          <w:szCs w:val="28"/>
        </w:rPr>
        <w:t>ОП</w:t>
      </w:r>
      <w:r w:rsidR="002C7FD3" w:rsidRPr="008A0E29">
        <w:rPr>
          <w:color w:val="000000"/>
          <w:sz w:val="28"/>
          <w:szCs w:val="28"/>
        </w:rPr>
        <w:t xml:space="preserve"> </w:t>
      </w:r>
      <w:r w:rsidRPr="008A0E29">
        <w:rPr>
          <w:color w:val="000000"/>
          <w:sz w:val="28"/>
          <w:szCs w:val="28"/>
        </w:rPr>
        <w:t>данной</w:t>
      </w:r>
      <w:r w:rsidR="002C7FD3" w:rsidRPr="008A0E29">
        <w:rPr>
          <w:color w:val="000000"/>
          <w:sz w:val="28"/>
          <w:szCs w:val="28"/>
        </w:rPr>
        <w:t xml:space="preserve"> </w:t>
      </w:r>
      <w:r w:rsidRPr="008A0E29">
        <w:rPr>
          <w:color w:val="000000"/>
          <w:sz w:val="28"/>
          <w:szCs w:val="28"/>
        </w:rPr>
        <w:t>категорией</w:t>
      </w:r>
      <w:r w:rsidR="002C7FD3" w:rsidRPr="008A0E29">
        <w:rPr>
          <w:color w:val="000000"/>
          <w:sz w:val="28"/>
          <w:szCs w:val="28"/>
        </w:rPr>
        <w:t xml:space="preserve"> </w:t>
      </w:r>
      <w:r w:rsidRPr="008A0E29">
        <w:rPr>
          <w:color w:val="000000"/>
          <w:sz w:val="28"/>
          <w:szCs w:val="28"/>
        </w:rPr>
        <w:t>обучающихся,</w:t>
      </w:r>
      <w:r w:rsidR="002C7FD3" w:rsidRPr="008A0E29">
        <w:rPr>
          <w:color w:val="000000"/>
          <w:sz w:val="28"/>
          <w:szCs w:val="28"/>
        </w:rPr>
        <w:t xml:space="preserve"> </w:t>
      </w:r>
      <w:r w:rsidRPr="008A0E29">
        <w:rPr>
          <w:color w:val="000000"/>
          <w:sz w:val="28"/>
          <w:szCs w:val="28"/>
        </w:rPr>
        <w:t>развивает</w:t>
      </w:r>
      <w:r w:rsidR="002C7FD3" w:rsidRPr="008A0E29">
        <w:rPr>
          <w:color w:val="000000"/>
          <w:sz w:val="28"/>
          <w:szCs w:val="28"/>
        </w:rPr>
        <w:t xml:space="preserve"> </w:t>
      </w:r>
      <w:r w:rsidR="003C41C8" w:rsidRPr="008A0E29">
        <w:rPr>
          <w:color w:val="000000"/>
          <w:sz w:val="28"/>
          <w:szCs w:val="28"/>
        </w:rPr>
        <w:t xml:space="preserve">дистанционное обучение </w:t>
      </w:r>
      <w:r w:rsidRPr="008A0E29">
        <w:rPr>
          <w:color w:val="000000"/>
          <w:sz w:val="28"/>
          <w:szCs w:val="28"/>
        </w:rPr>
        <w:t xml:space="preserve">в соответствии с главой </w:t>
      </w:r>
      <w:r w:rsidR="008A0E29">
        <w:rPr>
          <w:color w:val="000000"/>
          <w:sz w:val="28"/>
          <w:szCs w:val="28"/>
        </w:rPr>
        <w:t>14</w:t>
      </w:r>
      <w:r w:rsidRPr="008A0E29">
        <w:rPr>
          <w:color w:val="000000"/>
          <w:sz w:val="28"/>
          <w:szCs w:val="28"/>
        </w:rPr>
        <w:t xml:space="preserve"> Правил реализации образовательного процесса с</w:t>
      </w:r>
      <w:r w:rsidR="002C7FD3" w:rsidRPr="008A0E29">
        <w:rPr>
          <w:color w:val="000000"/>
          <w:sz w:val="28"/>
          <w:szCs w:val="28"/>
        </w:rPr>
        <w:t xml:space="preserve"> </w:t>
      </w:r>
      <w:r w:rsidRPr="008A0E29">
        <w:rPr>
          <w:color w:val="000000"/>
          <w:sz w:val="28"/>
          <w:szCs w:val="28"/>
        </w:rPr>
        <w:t>применением</w:t>
      </w:r>
      <w:r w:rsidR="002C7FD3" w:rsidRPr="008A0E29">
        <w:rPr>
          <w:color w:val="000000"/>
          <w:sz w:val="28"/>
          <w:szCs w:val="28"/>
        </w:rPr>
        <w:t xml:space="preserve"> </w:t>
      </w:r>
      <w:r w:rsidRPr="008A0E29">
        <w:rPr>
          <w:color w:val="000000"/>
          <w:sz w:val="28"/>
          <w:szCs w:val="28"/>
        </w:rPr>
        <w:t>дистанционных</w:t>
      </w:r>
      <w:r w:rsidR="002C7FD3" w:rsidRPr="008A0E29">
        <w:rPr>
          <w:color w:val="000000"/>
          <w:sz w:val="28"/>
          <w:szCs w:val="28"/>
        </w:rPr>
        <w:t xml:space="preserve"> </w:t>
      </w:r>
      <w:r w:rsidRPr="008A0E29">
        <w:rPr>
          <w:color w:val="000000"/>
          <w:sz w:val="28"/>
          <w:szCs w:val="28"/>
        </w:rPr>
        <w:t>образовательных</w:t>
      </w:r>
      <w:r w:rsidR="002C7FD3" w:rsidRPr="008A0E29">
        <w:rPr>
          <w:color w:val="000000"/>
          <w:sz w:val="28"/>
          <w:szCs w:val="28"/>
        </w:rPr>
        <w:t xml:space="preserve"> </w:t>
      </w:r>
      <w:r w:rsidRPr="008A0E29">
        <w:rPr>
          <w:color w:val="000000"/>
          <w:sz w:val="28"/>
          <w:szCs w:val="28"/>
        </w:rPr>
        <w:t>технологий</w:t>
      </w:r>
      <w:r w:rsidR="002C7FD3" w:rsidRPr="008A0E29">
        <w:rPr>
          <w:color w:val="000000"/>
          <w:sz w:val="28"/>
          <w:szCs w:val="28"/>
        </w:rPr>
        <w:t xml:space="preserve"> </w:t>
      </w:r>
      <w:r w:rsidRPr="008A0E29">
        <w:rPr>
          <w:color w:val="000000"/>
          <w:sz w:val="28"/>
          <w:szCs w:val="28"/>
        </w:rPr>
        <w:t>настоящей</w:t>
      </w:r>
      <w:r w:rsidR="002C7FD3" w:rsidRPr="008A0E29">
        <w:rPr>
          <w:color w:val="000000"/>
          <w:sz w:val="28"/>
          <w:szCs w:val="28"/>
        </w:rPr>
        <w:t xml:space="preserve"> </w:t>
      </w:r>
      <w:r w:rsidRPr="008A0E29">
        <w:rPr>
          <w:color w:val="000000"/>
          <w:sz w:val="28"/>
          <w:szCs w:val="28"/>
        </w:rPr>
        <w:t>Академической</w:t>
      </w:r>
      <w:r w:rsidR="002C7FD3" w:rsidRPr="008A0E29">
        <w:rPr>
          <w:color w:val="000000"/>
          <w:sz w:val="28"/>
          <w:szCs w:val="28"/>
        </w:rPr>
        <w:t xml:space="preserve"> </w:t>
      </w:r>
      <w:r w:rsidRPr="008A0E29">
        <w:rPr>
          <w:color w:val="000000"/>
          <w:sz w:val="28"/>
          <w:szCs w:val="28"/>
        </w:rPr>
        <w:t>политики.</w:t>
      </w:r>
    </w:p>
    <w:p w:rsidR="005A6E8E" w:rsidRPr="008A0E29" w:rsidRDefault="005A6E8E"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8A0E29">
        <w:rPr>
          <w:color w:val="000000"/>
          <w:sz w:val="28"/>
          <w:szCs w:val="28"/>
        </w:rPr>
        <w:t>Университет последовательно проводит целенаправленную работу по созданию доступной (</w:t>
      </w:r>
      <w:proofErr w:type="spellStart"/>
      <w:r w:rsidRPr="008A0E29">
        <w:rPr>
          <w:color w:val="000000"/>
          <w:sz w:val="28"/>
          <w:szCs w:val="28"/>
        </w:rPr>
        <w:t>безбар</w:t>
      </w:r>
      <w:r w:rsidR="00AC2AD1">
        <w:rPr>
          <w:color w:val="000000"/>
          <w:sz w:val="28"/>
          <w:szCs w:val="28"/>
        </w:rPr>
        <w:t>ь</w:t>
      </w:r>
      <w:r w:rsidRPr="008A0E29">
        <w:rPr>
          <w:color w:val="000000"/>
          <w:sz w:val="28"/>
          <w:szCs w:val="28"/>
        </w:rPr>
        <w:t>ерной</w:t>
      </w:r>
      <w:proofErr w:type="spellEnd"/>
      <w:r w:rsidRPr="008A0E29">
        <w:rPr>
          <w:color w:val="000000"/>
          <w:sz w:val="28"/>
          <w:szCs w:val="28"/>
        </w:rPr>
        <w:t xml:space="preserve">) среды, которая учитывает актуальные потребности студентов </w:t>
      </w:r>
      <w:r w:rsidR="00184419" w:rsidRPr="008A0E29">
        <w:rPr>
          <w:color w:val="000000"/>
          <w:sz w:val="28"/>
          <w:szCs w:val="28"/>
        </w:rPr>
        <w:t>с</w:t>
      </w:r>
      <w:r w:rsidR="002C7FD3" w:rsidRPr="008A0E29">
        <w:rPr>
          <w:color w:val="000000"/>
          <w:sz w:val="28"/>
          <w:szCs w:val="28"/>
        </w:rPr>
        <w:t xml:space="preserve"> </w:t>
      </w:r>
      <w:r w:rsidR="00184419" w:rsidRPr="008A0E29">
        <w:rPr>
          <w:color w:val="000000"/>
          <w:sz w:val="28"/>
          <w:szCs w:val="28"/>
        </w:rPr>
        <w:t>особыми</w:t>
      </w:r>
      <w:r w:rsidR="002C7FD3" w:rsidRPr="008A0E29">
        <w:rPr>
          <w:color w:val="000000"/>
          <w:sz w:val="28"/>
          <w:szCs w:val="28"/>
        </w:rPr>
        <w:t xml:space="preserve"> </w:t>
      </w:r>
      <w:r w:rsidR="00184419" w:rsidRPr="008A0E29">
        <w:rPr>
          <w:color w:val="000000"/>
          <w:sz w:val="28"/>
          <w:szCs w:val="28"/>
        </w:rPr>
        <w:t>образовательными</w:t>
      </w:r>
      <w:r w:rsidR="002C7FD3" w:rsidRPr="008A0E29">
        <w:rPr>
          <w:color w:val="000000"/>
          <w:sz w:val="28"/>
          <w:szCs w:val="28"/>
        </w:rPr>
        <w:t xml:space="preserve"> </w:t>
      </w:r>
      <w:r w:rsidR="00184419" w:rsidRPr="008A0E29">
        <w:rPr>
          <w:color w:val="000000"/>
          <w:sz w:val="28"/>
          <w:szCs w:val="28"/>
        </w:rPr>
        <w:t>потребностями</w:t>
      </w:r>
      <w:r w:rsidR="002C7FD3" w:rsidRPr="008A0E29">
        <w:rPr>
          <w:color w:val="000000"/>
          <w:sz w:val="28"/>
          <w:szCs w:val="28"/>
        </w:rPr>
        <w:t xml:space="preserve"> </w:t>
      </w:r>
      <w:r w:rsidRPr="008A0E29">
        <w:rPr>
          <w:color w:val="000000"/>
          <w:sz w:val="28"/>
          <w:szCs w:val="28"/>
        </w:rPr>
        <w:t>(нарушения зрения, слуха, опорно-двигательного аппарата, соматические заболевания).</w:t>
      </w:r>
    </w:p>
    <w:p w:rsidR="00050C08" w:rsidRPr="008A0E29" w:rsidRDefault="005A6E8E"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8A0E29">
        <w:rPr>
          <w:color w:val="000000"/>
          <w:sz w:val="28"/>
          <w:szCs w:val="28"/>
        </w:rPr>
        <w:t xml:space="preserve">В этих целях под потребности студентов с </w:t>
      </w:r>
      <w:r w:rsidR="00184419" w:rsidRPr="008A0E29">
        <w:rPr>
          <w:color w:val="000000"/>
          <w:sz w:val="28"/>
          <w:szCs w:val="28"/>
        </w:rPr>
        <w:t>особыми</w:t>
      </w:r>
      <w:r w:rsidR="00DE4A5C" w:rsidRPr="008A0E29">
        <w:rPr>
          <w:color w:val="000000"/>
          <w:sz w:val="28"/>
          <w:szCs w:val="28"/>
        </w:rPr>
        <w:t xml:space="preserve"> </w:t>
      </w:r>
      <w:r w:rsidR="00184419" w:rsidRPr="008A0E29">
        <w:rPr>
          <w:color w:val="000000"/>
          <w:sz w:val="28"/>
          <w:szCs w:val="28"/>
        </w:rPr>
        <w:t>образовательными</w:t>
      </w:r>
      <w:r w:rsidR="00DE4A5C" w:rsidRPr="008A0E29">
        <w:rPr>
          <w:color w:val="000000"/>
          <w:sz w:val="28"/>
          <w:szCs w:val="28"/>
        </w:rPr>
        <w:t xml:space="preserve"> </w:t>
      </w:r>
      <w:r w:rsidR="00184419" w:rsidRPr="008A0E29">
        <w:rPr>
          <w:color w:val="000000"/>
          <w:sz w:val="28"/>
          <w:szCs w:val="28"/>
        </w:rPr>
        <w:t>потребностями</w:t>
      </w:r>
      <w:r w:rsidRPr="008A0E29">
        <w:rPr>
          <w:color w:val="000000"/>
          <w:sz w:val="28"/>
          <w:szCs w:val="28"/>
        </w:rPr>
        <w:t xml:space="preserve"> адаптируется прилегающая к университету территория, входные пути, пути перемещения внутри всех учебных зданий</w:t>
      </w:r>
      <w:proofErr w:type="gramStart"/>
      <w:r w:rsidRPr="008A0E29">
        <w:rPr>
          <w:color w:val="000000"/>
          <w:sz w:val="28"/>
          <w:szCs w:val="28"/>
        </w:rPr>
        <w:t>.</w:t>
      </w:r>
      <w:proofErr w:type="gramEnd"/>
      <w:r w:rsidR="00184419" w:rsidRPr="008A0E29">
        <w:rPr>
          <w:color w:val="000000"/>
          <w:sz w:val="28"/>
          <w:szCs w:val="28"/>
        </w:rPr>
        <w:t xml:space="preserve"> установлены пандусы, подъемные платформы для студентов с особо образовательными потребностями и лифты, корпуса оснащены тактильными и информационными указателями, имеются оборудованные санитарно-гигиенические помещения</w:t>
      </w:r>
    </w:p>
    <w:p w:rsidR="00050C08" w:rsidRPr="008A0E29" w:rsidRDefault="00050C08"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8A0E29">
        <w:rPr>
          <w:color w:val="000000"/>
          <w:sz w:val="28"/>
          <w:szCs w:val="28"/>
        </w:rPr>
        <w:t>Университет</w:t>
      </w:r>
      <w:r w:rsidR="00DE4A5C" w:rsidRPr="008A0E29">
        <w:rPr>
          <w:color w:val="000000"/>
          <w:sz w:val="28"/>
          <w:szCs w:val="28"/>
        </w:rPr>
        <w:t xml:space="preserve"> </w:t>
      </w:r>
      <w:r w:rsidRPr="008A0E29">
        <w:rPr>
          <w:color w:val="000000"/>
          <w:sz w:val="28"/>
          <w:szCs w:val="28"/>
        </w:rPr>
        <w:t>обеспечивает</w:t>
      </w:r>
      <w:r w:rsidR="00DE4A5C" w:rsidRPr="008A0E29">
        <w:rPr>
          <w:color w:val="000000"/>
          <w:sz w:val="28"/>
          <w:szCs w:val="28"/>
        </w:rPr>
        <w:t xml:space="preserve"> </w:t>
      </w:r>
      <w:r w:rsidRPr="008A0E29">
        <w:rPr>
          <w:color w:val="000000"/>
          <w:sz w:val="28"/>
          <w:szCs w:val="28"/>
        </w:rPr>
        <w:t>особый</w:t>
      </w:r>
      <w:r w:rsidR="00DE4A5C" w:rsidRPr="008A0E29">
        <w:rPr>
          <w:color w:val="000000"/>
          <w:sz w:val="28"/>
          <w:szCs w:val="28"/>
        </w:rPr>
        <w:t xml:space="preserve"> </w:t>
      </w:r>
      <w:r w:rsidRPr="008A0E29">
        <w:rPr>
          <w:color w:val="000000"/>
          <w:sz w:val="28"/>
          <w:szCs w:val="28"/>
        </w:rPr>
        <w:t>порядок</w:t>
      </w:r>
      <w:r w:rsidR="00DE4A5C" w:rsidRPr="008A0E29">
        <w:rPr>
          <w:color w:val="000000"/>
          <w:sz w:val="28"/>
          <w:szCs w:val="28"/>
        </w:rPr>
        <w:t xml:space="preserve"> </w:t>
      </w:r>
      <w:r w:rsidRPr="008A0E29">
        <w:rPr>
          <w:color w:val="000000"/>
          <w:sz w:val="28"/>
          <w:szCs w:val="28"/>
        </w:rPr>
        <w:t>преподавания</w:t>
      </w:r>
      <w:r w:rsidR="00DE4A5C" w:rsidRPr="008A0E29">
        <w:rPr>
          <w:color w:val="000000"/>
          <w:sz w:val="28"/>
          <w:szCs w:val="28"/>
        </w:rPr>
        <w:t xml:space="preserve"> </w:t>
      </w:r>
      <w:r w:rsidRPr="008A0E29">
        <w:rPr>
          <w:color w:val="000000"/>
          <w:sz w:val="28"/>
          <w:szCs w:val="28"/>
        </w:rPr>
        <w:t>освоения</w:t>
      </w:r>
      <w:r w:rsidR="00DE4A5C" w:rsidRPr="008A0E29">
        <w:rPr>
          <w:color w:val="000000"/>
          <w:sz w:val="28"/>
          <w:szCs w:val="28"/>
        </w:rPr>
        <w:t xml:space="preserve"> </w:t>
      </w:r>
      <w:r w:rsidRPr="008A0E29">
        <w:rPr>
          <w:color w:val="000000"/>
          <w:sz w:val="28"/>
          <w:szCs w:val="28"/>
        </w:rPr>
        <w:t>дисциплины</w:t>
      </w:r>
      <w:r w:rsidR="00DE4A5C" w:rsidRPr="008A0E29">
        <w:rPr>
          <w:color w:val="000000"/>
          <w:sz w:val="28"/>
          <w:szCs w:val="28"/>
        </w:rPr>
        <w:t xml:space="preserve"> </w:t>
      </w:r>
      <w:r w:rsidRPr="008A0E29">
        <w:rPr>
          <w:color w:val="000000"/>
          <w:sz w:val="28"/>
          <w:szCs w:val="28"/>
        </w:rPr>
        <w:t>«Физическая</w:t>
      </w:r>
      <w:r w:rsidR="008A0E29">
        <w:rPr>
          <w:color w:val="000000"/>
          <w:sz w:val="28"/>
          <w:szCs w:val="28"/>
        </w:rPr>
        <w:t xml:space="preserve"> </w:t>
      </w:r>
      <w:r w:rsidRPr="008A0E29">
        <w:rPr>
          <w:color w:val="000000"/>
          <w:sz w:val="28"/>
          <w:szCs w:val="28"/>
        </w:rPr>
        <w:t>культура»</w:t>
      </w:r>
      <w:r w:rsidR="00DE4A5C" w:rsidRPr="008A0E29">
        <w:rPr>
          <w:color w:val="000000"/>
          <w:sz w:val="28"/>
          <w:szCs w:val="28"/>
        </w:rPr>
        <w:t xml:space="preserve"> </w:t>
      </w:r>
      <w:r w:rsidRPr="008A0E29">
        <w:rPr>
          <w:color w:val="000000"/>
          <w:sz w:val="28"/>
          <w:szCs w:val="28"/>
        </w:rPr>
        <w:t>на</w:t>
      </w:r>
      <w:r w:rsidR="00DE4A5C" w:rsidRPr="008A0E29">
        <w:rPr>
          <w:color w:val="000000"/>
          <w:sz w:val="28"/>
          <w:szCs w:val="28"/>
        </w:rPr>
        <w:t xml:space="preserve"> </w:t>
      </w:r>
      <w:r w:rsidRPr="008A0E29">
        <w:rPr>
          <w:color w:val="000000"/>
          <w:sz w:val="28"/>
          <w:szCs w:val="28"/>
        </w:rPr>
        <w:t>основании</w:t>
      </w:r>
      <w:r w:rsidR="00DE4A5C" w:rsidRPr="008A0E29">
        <w:rPr>
          <w:color w:val="000000"/>
          <w:sz w:val="28"/>
          <w:szCs w:val="28"/>
        </w:rPr>
        <w:t xml:space="preserve"> </w:t>
      </w:r>
      <w:r w:rsidRPr="008A0E29">
        <w:rPr>
          <w:color w:val="000000"/>
          <w:sz w:val="28"/>
          <w:szCs w:val="28"/>
        </w:rPr>
        <w:t>принципов</w:t>
      </w:r>
      <w:r w:rsidR="00DE4A5C" w:rsidRPr="008A0E29">
        <w:rPr>
          <w:color w:val="000000"/>
          <w:sz w:val="28"/>
          <w:szCs w:val="28"/>
        </w:rPr>
        <w:t xml:space="preserve"> </w:t>
      </w:r>
      <w:r w:rsidRPr="008A0E29">
        <w:rPr>
          <w:color w:val="000000"/>
          <w:sz w:val="28"/>
          <w:szCs w:val="28"/>
        </w:rPr>
        <w:t>здоровь</w:t>
      </w:r>
      <w:r w:rsidR="00DE4A5C" w:rsidRPr="008A0E29">
        <w:rPr>
          <w:color w:val="000000"/>
          <w:sz w:val="28"/>
          <w:szCs w:val="28"/>
        </w:rPr>
        <w:t xml:space="preserve">е </w:t>
      </w:r>
      <w:r w:rsidRPr="008A0E29">
        <w:rPr>
          <w:color w:val="000000"/>
          <w:sz w:val="28"/>
          <w:szCs w:val="28"/>
        </w:rPr>
        <w:t>сбережения</w:t>
      </w:r>
      <w:r w:rsidR="00DE4A5C" w:rsidRPr="008A0E29">
        <w:rPr>
          <w:color w:val="000000"/>
          <w:sz w:val="28"/>
          <w:szCs w:val="28"/>
        </w:rPr>
        <w:t xml:space="preserve"> </w:t>
      </w:r>
      <w:r w:rsidRPr="008A0E29">
        <w:rPr>
          <w:color w:val="000000"/>
          <w:sz w:val="28"/>
          <w:szCs w:val="28"/>
        </w:rPr>
        <w:t>и</w:t>
      </w:r>
      <w:r w:rsidR="00DE4A5C" w:rsidRPr="008A0E29">
        <w:rPr>
          <w:color w:val="000000"/>
          <w:sz w:val="28"/>
          <w:szCs w:val="28"/>
        </w:rPr>
        <w:t xml:space="preserve"> </w:t>
      </w:r>
      <w:r w:rsidRPr="008A0E29">
        <w:rPr>
          <w:color w:val="000000"/>
          <w:sz w:val="28"/>
          <w:szCs w:val="28"/>
        </w:rPr>
        <w:t>адаптивной</w:t>
      </w:r>
      <w:r w:rsidR="00DE4A5C" w:rsidRPr="008A0E29">
        <w:rPr>
          <w:color w:val="000000"/>
          <w:sz w:val="28"/>
          <w:szCs w:val="28"/>
        </w:rPr>
        <w:t xml:space="preserve"> </w:t>
      </w:r>
      <w:r w:rsidRPr="008A0E29">
        <w:rPr>
          <w:color w:val="000000"/>
          <w:sz w:val="28"/>
          <w:szCs w:val="28"/>
        </w:rPr>
        <w:t>физической</w:t>
      </w:r>
      <w:r w:rsidR="00DE4A5C" w:rsidRPr="008A0E29">
        <w:rPr>
          <w:color w:val="000000"/>
          <w:sz w:val="28"/>
          <w:szCs w:val="28"/>
        </w:rPr>
        <w:t xml:space="preserve"> </w:t>
      </w:r>
      <w:r w:rsidRPr="008A0E29">
        <w:rPr>
          <w:color w:val="000000"/>
          <w:sz w:val="28"/>
          <w:szCs w:val="28"/>
        </w:rPr>
        <w:t>культуры</w:t>
      </w:r>
      <w:r w:rsidR="00DE4A5C" w:rsidRPr="008A0E29">
        <w:rPr>
          <w:color w:val="000000"/>
          <w:sz w:val="28"/>
          <w:szCs w:val="28"/>
        </w:rPr>
        <w:t xml:space="preserve"> </w:t>
      </w:r>
      <w:r w:rsidRPr="008A0E29">
        <w:rPr>
          <w:color w:val="000000"/>
          <w:sz w:val="28"/>
          <w:szCs w:val="28"/>
        </w:rPr>
        <w:t>для</w:t>
      </w:r>
      <w:r w:rsidR="00DE4A5C" w:rsidRPr="008A0E29">
        <w:rPr>
          <w:color w:val="000000"/>
          <w:sz w:val="28"/>
          <w:szCs w:val="28"/>
        </w:rPr>
        <w:t xml:space="preserve"> </w:t>
      </w:r>
      <w:r w:rsidRPr="008A0E29">
        <w:rPr>
          <w:color w:val="000000"/>
          <w:sz w:val="28"/>
          <w:szCs w:val="28"/>
        </w:rPr>
        <w:t>обучающихся</w:t>
      </w:r>
      <w:r w:rsidR="00DE4A5C" w:rsidRPr="008A0E29">
        <w:rPr>
          <w:color w:val="000000"/>
          <w:sz w:val="28"/>
          <w:szCs w:val="28"/>
        </w:rPr>
        <w:t xml:space="preserve"> </w:t>
      </w:r>
      <w:r w:rsidRPr="008A0E29">
        <w:rPr>
          <w:color w:val="000000"/>
          <w:sz w:val="28"/>
          <w:szCs w:val="28"/>
        </w:rPr>
        <w:t>с</w:t>
      </w:r>
      <w:r w:rsidR="00DE4A5C" w:rsidRPr="008A0E29">
        <w:rPr>
          <w:color w:val="000000"/>
          <w:sz w:val="28"/>
          <w:szCs w:val="28"/>
        </w:rPr>
        <w:t xml:space="preserve"> </w:t>
      </w:r>
      <w:r w:rsidRPr="008A0E29">
        <w:rPr>
          <w:color w:val="000000"/>
          <w:sz w:val="28"/>
          <w:szCs w:val="28"/>
        </w:rPr>
        <w:t>физическими</w:t>
      </w:r>
      <w:r w:rsidR="00DE4A5C" w:rsidRPr="008A0E29">
        <w:rPr>
          <w:color w:val="000000"/>
          <w:sz w:val="28"/>
          <w:szCs w:val="28"/>
        </w:rPr>
        <w:t xml:space="preserve"> </w:t>
      </w:r>
      <w:r w:rsidRPr="008A0E29">
        <w:rPr>
          <w:color w:val="000000"/>
          <w:sz w:val="28"/>
          <w:szCs w:val="28"/>
        </w:rPr>
        <w:t>ограничениями.</w:t>
      </w:r>
    </w:p>
    <w:p w:rsidR="00050C08" w:rsidRPr="008A0E29" w:rsidRDefault="00050C08"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8A0E29">
        <w:rPr>
          <w:color w:val="000000"/>
          <w:sz w:val="28"/>
          <w:szCs w:val="28"/>
        </w:rPr>
        <w:t>Обучающийся</w:t>
      </w:r>
      <w:r w:rsidR="00DE4A5C" w:rsidRPr="008A0E29">
        <w:rPr>
          <w:color w:val="000000"/>
          <w:sz w:val="28"/>
          <w:szCs w:val="28"/>
        </w:rPr>
        <w:t xml:space="preserve"> </w:t>
      </w:r>
      <w:r w:rsidRPr="008A0E29">
        <w:rPr>
          <w:color w:val="000000"/>
          <w:sz w:val="28"/>
          <w:szCs w:val="28"/>
        </w:rPr>
        <w:t>с</w:t>
      </w:r>
      <w:r w:rsidR="00DE4A5C" w:rsidRPr="008A0E29">
        <w:rPr>
          <w:color w:val="000000"/>
          <w:sz w:val="28"/>
          <w:szCs w:val="28"/>
        </w:rPr>
        <w:t xml:space="preserve"> </w:t>
      </w:r>
      <w:r w:rsidRPr="008A0E29">
        <w:rPr>
          <w:color w:val="000000"/>
          <w:sz w:val="28"/>
          <w:szCs w:val="28"/>
        </w:rPr>
        <w:t>особыми</w:t>
      </w:r>
      <w:r w:rsidR="00DE4A5C" w:rsidRPr="008A0E29">
        <w:rPr>
          <w:color w:val="000000"/>
          <w:sz w:val="28"/>
          <w:szCs w:val="28"/>
        </w:rPr>
        <w:t xml:space="preserve"> </w:t>
      </w:r>
      <w:r w:rsidRPr="008A0E29">
        <w:rPr>
          <w:color w:val="000000"/>
          <w:sz w:val="28"/>
          <w:szCs w:val="28"/>
        </w:rPr>
        <w:t>образовательными</w:t>
      </w:r>
      <w:r w:rsidR="00DE4A5C" w:rsidRPr="008A0E29">
        <w:rPr>
          <w:color w:val="000000"/>
          <w:sz w:val="28"/>
          <w:szCs w:val="28"/>
        </w:rPr>
        <w:t xml:space="preserve"> </w:t>
      </w:r>
      <w:r w:rsidRPr="008A0E29">
        <w:rPr>
          <w:color w:val="000000"/>
          <w:sz w:val="28"/>
          <w:szCs w:val="28"/>
        </w:rPr>
        <w:t>потребностями</w:t>
      </w:r>
      <w:r w:rsidR="00DE4A5C" w:rsidRPr="008A0E29">
        <w:rPr>
          <w:color w:val="000000"/>
          <w:sz w:val="28"/>
          <w:szCs w:val="28"/>
        </w:rPr>
        <w:t xml:space="preserve"> </w:t>
      </w:r>
      <w:r w:rsidRPr="008A0E29">
        <w:rPr>
          <w:color w:val="000000"/>
          <w:sz w:val="28"/>
          <w:szCs w:val="28"/>
        </w:rPr>
        <w:t>при</w:t>
      </w:r>
      <w:r w:rsidR="00DE4A5C" w:rsidRPr="008A0E29">
        <w:rPr>
          <w:color w:val="000000"/>
          <w:sz w:val="28"/>
          <w:szCs w:val="28"/>
        </w:rPr>
        <w:t xml:space="preserve"> </w:t>
      </w:r>
      <w:r w:rsidRPr="008A0E29">
        <w:rPr>
          <w:color w:val="000000"/>
          <w:sz w:val="28"/>
          <w:szCs w:val="28"/>
        </w:rPr>
        <w:t>поступлении, восстановлении, переводе в Университет или в период обучения должен</w:t>
      </w:r>
      <w:r w:rsidR="00DE4A5C" w:rsidRPr="008A0E29">
        <w:rPr>
          <w:color w:val="000000"/>
          <w:sz w:val="28"/>
          <w:szCs w:val="28"/>
        </w:rPr>
        <w:t xml:space="preserve"> </w:t>
      </w:r>
      <w:r w:rsidRPr="008A0E29">
        <w:rPr>
          <w:color w:val="000000"/>
          <w:sz w:val="28"/>
          <w:szCs w:val="28"/>
        </w:rPr>
        <w:t>проинформировать</w:t>
      </w:r>
      <w:r w:rsidR="00DE4A5C" w:rsidRPr="008A0E29">
        <w:rPr>
          <w:color w:val="000000"/>
          <w:sz w:val="28"/>
          <w:szCs w:val="28"/>
        </w:rPr>
        <w:t xml:space="preserve"> </w:t>
      </w:r>
      <w:r w:rsidRPr="008A0E29">
        <w:rPr>
          <w:color w:val="000000"/>
          <w:sz w:val="28"/>
          <w:szCs w:val="28"/>
        </w:rPr>
        <w:t>руководство</w:t>
      </w:r>
      <w:r w:rsidR="00DE4A5C" w:rsidRPr="008A0E29">
        <w:rPr>
          <w:color w:val="000000"/>
          <w:sz w:val="28"/>
          <w:szCs w:val="28"/>
        </w:rPr>
        <w:t xml:space="preserve"> </w:t>
      </w:r>
      <w:r w:rsidRPr="008A0E29">
        <w:rPr>
          <w:color w:val="000000"/>
          <w:sz w:val="28"/>
          <w:szCs w:val="28"/>
        </w:rPr>
        <w:t>Университета</w:t>
      </w:r>
      <w:r w:rsidR="00DE4A5C" w:rsidRPr="008A0E29">
        <w:rPr>
          <w:color w:val="000000"/>
          <w:sz w:val="28"/>
          <w:szCs w:val="28"/>
        </w:rPr>
        <w:t xml:space="preserve"> </w:t>
      </w:r>
      <w:r w:rsidRPr="008A0E29">
        <w:rPr>
          <w:color w:val="000000"/>
          <w:sz w:val="28"/>
          <w:szCs w:val="28"/>
        </w:rPr>
        <w:t>о</w:t>
      </w:r>
      <w:r w:rsidR="00DE4A5C" w:rsidRPr="008A0E29">
        <w:rPr>
          <w:color w:val="000000"/>
          <w:sz w:val="28"/>
          <w:szCs w:val="28"/>
        </w:rPr>
        <w:t xml:space="preserve"> </w:t>
      </w:r>
      <w:r w:rsidRPr="008A0E29">
        <w:rPr>
          <w:color w:val="000000"/>
          <w:sz w:val="28"/>
          <w:szCs w:val="28"/>
        </w:rPr>
        <w:t>наличии</w:t>
      </w:r>
      <w:r w:rsidR="00DE4A5C" w:rsidRPr="008A0E29">
        <w:rPr>
          <w:color w:val="000000"/>
          <w:sz w:val="28"/>
          <w:szCs w:val="28"/>
        </w:rPr>
        <w:t xml:space="preserve"> </w:t>
      </w:r>
      <w:r w:rsidRPr="008A0E29">
        <w:rPr>
          <w:color w:val="000000"/>
          <w:sz w:val="28"/>
          <w:szCs w:val="28"/>
        </w:rPr>
        <w:t>особых</w:t>
      </w:r>
      <w:r w:rsidR="00DE4A5C" w:rsidRPr="008A0E29">
        <w:rPr>
          <w:color w:val="000000"/>
          <w:sz w:val="28"/>
          <w:szCs w:val="28"/>
        </w:rPr>
        <w:t xml:space="preserve"> </w:t>
      </w:r>
      <w:r w:rsidRPr="008A0E29">
        <w:rPr>
          <w:color w:val="000000"/>
          <w:sz w:val="28"/>
          <w:szCs w:val="28"/>
        </w:rPr>
        <w:t>образовательных</w:t>
      </w:r>
      <w:r w:rsidR="00DE4A5C" w:rsidRPr="008A0E29">
        <w:rPr>
          <w:color w:val="000000"/>
          <w:sz w:val="28"/>
          <w:szCs w:val="28"/>
        </w:rPr>
        <w:t xml:space="preserve"> </w:t>
      </w:r>
      <w:r w:rsidRPr="008A0E29">
        <w:rPr>
          <w:color w:val="000000"/>
          <w:sz w:val="28"/>
          <w:szCs w:val="28"/>
        </w:rPr>
        <w:t>потребностей</w:t>
      </w:r>
      <w:r w:rsidR="00DE4A5C" w:rsidRPr="008A0E29">
        <w:rPr>
          <w:color w:val="000000"/>
          <w:sz w:val="28"/>
          <w:szCs w:val="28"/>
        </w:rPr>
        <w:t xml:space="preserve"> </w:t>
      </w:r>
      <w:r w:rsidRPr="008A0E29">
        <w:rPr>
          <w:color w:val="000000"/>
          <w:sz w:val="28"/>
          <w:szCs w:val="28"/>
        </w:rPr>
        <w:t>(с</w:t>
      </w:r>
      <w:r w:rsidR="00DE4A5C" w:rsidRPr="008A0E29">
        <w:rPr>
          <w:color w:val="000000"/>
          <w:sz w:val="28"/>
          <w:szCs w:val="28"/>
        </w:rPr>
        <w:t xml:space="preserve"> </w:t>
      </w:r>
      <w:r w:rsidRPr="008A0E29">
        <w:rPr>
          <w:color w:val="000000"/>
          <w:sz w:val="28"/>
          <w:szCs w:val="28"/>
        </w:rPr>
        <w:t>представлением</w:t>
      </w:r>
      <w:r w:rsidR="00DE4A5C" w:rsidRPr="008A0E29">
        <w:rPr>
          <w:color w:val="000000"/>
          <w:sz w:val="28"/>
          <w:szCs w:val="28"/>
        </w:rPr>
        <w:t xml:space="preserve"> </w:t>
      </w:r>
      <w:r w:rsidRPr="008A0E29">
        <w:rPr>
          <w:color w:val="000000"/>
          <w:sz w:val="28"/>
          <w:szCs w:val="28"/>
        </w:rPr>
        <w:t>подтверждающих</w:t>
      </w:r>
      <w:r w:rsidR="00DE4A5C" w:rsidRPr="008A0E29">
        <w:rPr>
          <w:color w:val="000000"/>
          <w:sz w:val="28"/>
          <w:szCs w:val="28"/>
        </w:rPr>
        <w:t xml:space="preserve"> </w:t>
      </w:r>
      <w:r w:rsidRPr="008A0E29">
        <w:rPr>
          <w:color w:val="000000"/>
          <w:sz w:val="28"/>
          <w:szCs w:val="28"/>
        </w:rPr>
        <w:t>документов).</w:t>
      </w:r>
      <w:r w:rsidR="00DE4A5C" w:rsidRPr="008A0E29">
        <w:rPr>
          <w:color w:val="000000"/>
          <w:sz w:val="28"/>
          <w:szCs w:val="28"/>
        </w:rPr>
        <w:t xml:space="preserve"> </w:t>
      </w:r>
      <w:r w:rsidRPr="008A0E29">
        <w:rPr>
          <w:color w:val="000000"/>
          <w:sz w:val="28"/>
          <w:szCs w:val="28"/>
        </w:rPr>
        <w:t>Информирование</w:t>
      </w:r>
      <w:r w:rsidR="00DE4A5C" w:rsidRPr="008A0E29">
        <w:rPr>
          <w:color w:val="000000"/>
          <w:sz w:val="28"/>
          <w:szCs w:val="28"/>
        </w:rPr>
        <w:t xml:space="preserve"> </w:t>
      </w:r>
      <w:r w:rsidRPr="008A0E29">
        <w:rPr>
          <w:color w:val="000000"/>
          <w:sz w:val="28"/>
          <w:szCs w:val="28"/>
        </w:rPr>
        <w:t>руководства Университета о наличии особых образовательных потребностей возможно</w:t>
      </w:r>
      <w:r w:rsidR="00DE4A5C" w:rsidRPr="008A0E29">
        <w:rPr>
          <w:color w:val="000000"/>
          <w:sz w:val="28"/>
          <w:szCs w:val="28"/>
        </w:rPr>
        <w:t xml:space="preserve"> </w:t>
      </w:r>
      <w:r w:rsidRPr="008A0E29">
        <w:rPr>
          <w:color w:val="000000"/>
          <w:sz w:val="28"/>
          <w:szCs w:val="28"/>
        </w:rPr>
        <w:t>путем</w:t>
      </w:r>
      <w:r w:rsidR="00DE4A5C" w:rsidRPr="008A0E29">
        <w:rPr>
          <w:color w:val="000000"/>
          <w:sz w:val="28"/>
          <w:szCs w:val="28"/>
        </w:rPr>
        <w:t xml:space="preserve"> </w:t>
      </w:r>
      <w:r w:rsidRPr="008A0E29">
        <w:rPr>
          <w:color w:val="000000"/>
          <w:sz w:val="28"/>
          <w:szCs w:val="28"/>
        </w:rPr>
        <w:t>подачи заявления в</w:t>
      </w:r>
      <w:r w:rsidR="00DE4A5C" w:rsidRPr="008A0E29">
        <w:rPr>
          <w:color w:val="000000"/>
          <w:sz w:val="28"/>
          <w:szCs w:val="28"/>
        </w:rPr>
        <w:t xml:space="preserve"> </w:t>
      </w:r>
      <w:r w:rsidR="005D7209" w:rsidRPr="008A0E29">
        <w:rPr>
          <w:color w:val="000000"/>
          <w:sz w:val="28"/>
          <w:szCs w:val="28"/>
        </w:rPr>
        <w:t xml:space="preserve">директорат </w:t>
      </w:r>
      <w:proofErr w:type="spellStart"/>
      <w:r w:rsidR="005D7209" w:rsidRPr="008A0E29">
        <w:rPr>
          <w:color w:val="000000"/>
          <w:sz w:val="28"/>
          <w:szCs w:val="28"/>
        </w:rPr>
        <w:t>инстута</w:t>
      </w:r>
      <w:proofErr w:type="spellEnd"/>
      <w:r w:rsidRPr="008A0E29">
        <w:rPr>
          <w:color w:val="000000"/>
          <w:sz w:val="28"/>
          <w:szCs w:val="28"/>
        </w:rPr>
        <w:t>.</w:t>
      </w:r>
    </w:p>
    <w:p w:rsidR="00050C08" w:rsidRPr="008A0E29" w:rsidRDefault="00050C08"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8A0E29">
        <w:rPr>
          <w:color w:val="000000"/>
          <w:sz w:val="28"/>
          <w:szCs w:val="28"/>
        </w:rPr>
        <w:t>Университет</w:t>
      </w:r>
      <w:r w:rsidR="005D7209" w:rsidRPr="008A0E29">
        <w:rPr>
          <w:color w:val="000000"/>
          <w:sz w:val="28"/>
          <w:szCs w:val="28"/>
        </w:rPr>
        <w:t xml:space="preserve"> </w:t>
      </w:r>
      <w:r w:rsidRPr="008A0E29">
        <w:rPr>
          <w:color w:val="000000"/>
          <w:sz w:val="28"/>
          <w:szCs w:val="28"/>
        </w:rPr>
        <w:t>не</w:t>
      </w:r>
      <w:r w:rsidR="005D7209" w:rsidRPr="008A0E29">
        <w:rPr>
          <w:color w:val="000000"/>
          <w:sz w:val="28"/>
          <w:szCs w:val="28"/>
        </w:rPr>
        <w:t xml:space="preserve"> </w:t>
      </w:r>
      <w:r w:rsidRPr="008A0E29">
        <w:rPr>
          <w:color w:val="000000"/>
          <w:sz w:val="28"/>
          <w:szCs w:val="28"/>
        </w:rPr>
        <w:t>несет</w:t>
      </w:r>
      <w:r w:rsidR="005D7209" w:rsidRPr="008A0E29">
        <w:rPr>
          <w:color w:val="000000"/>
          <w:sz w:val="28"/>
          <w:szCs w:val="28"/>
        </w:rPr>
        <w:t xml:space="preserve"> </w:t>
      </w:r>
      <w:r w:rsidRPr="008A0E29">
        <w:rPr>
          <w:color w:val="000000"/>
          <w:sz w:val="28"/>
          <w:szCs w:val="28"/>
        </w:rPr>
        <w:t>ответственности</w:t>
      </w:r>
      <w:r w:rsidR="005D7209" w:rsidRPr="008A0E29">
        <w:rPr>
          <w:color w:val="000000"/>
          <w:sz w:val="28"/>
          <w:szCs w:val="28"/>
        </w:rPr>
        <w:t xml:space="preserve"> </w:t>
      </w:r>
      <w:r w:rsidRPr="008A0E29">
        <w:rPr>
          <w:color w:val="000000"/>
          <w:sz w:val="28"/>
          <w:szCs w:val="28"/>
        </w:rPr>
        <w:t>за</w:t>
      </w:r>
      <w:r w:rsidR="005D7209" w:rsidRPr="008A0E29">
        <w:rPr>
          <w:color w:val="000000"/>
          <w:sz w:val="28"/>
          <w:szCs w:val="28"/>
        </w:rPr>
        <w:t xml:space="preserve"> </w:t>
      </w:r>
      <w:r w:rsidRPr="008A0E29">
        <w:rPr>
          <w:color w:val="000000"/>
          <w:sz w:val="28"/>
          <w:szCs w:val="28"/>
        </w:rPr>
        <w:t>обеспечение</w:t>
      </w:r>
      <w:r w:rsidR="005D7209" w:rsidRPr="008A0E29">
        <w:rPr>
          <w:color w:val="000000"/>
          <w:sz w:val="28"/>
          <w:szCs w:val="28"/>
        </w:rPr>
        <w:t xml:space="preserve"> </w:t>
      </w:r>
      <w:r w:rsidRPr="008A0E29">
        <w:rPr>
          <w:color w:val="000000"/>
          <w:sz w:val="28"/>
          <w:szCs w:val="28"/>
        </w:rPr>
        <w:t>особых</w:t>
      </w:r>
      <w:r w:rsidR="005D7209" w:rsidRPr="008A0E29">
        <w:rPr>
          <w:color w:val="000000"/>
          <w:sz w:val="28"/>
          <w:szCs w:val="28"/>
        </w:rPr>
        <w:t xml:space="preserve"> </w:t>
      </w:r>
      <w:r w:rsidRPr="008A0E29">
        <w:rPr>
          <w:color w:val="000000"/>
          <w:sz w:val="28"/>
          <w:szCs w:val="28"/>
        </w:rPr>
        <w:t>образовательных</w:t>
      </w:r>
      <w:r w:rsidR="005D7209" w:rsidRPr="008A0E29">
        <w:rPr>
          <w:color w:val="000000"/>
          <w:sz w:val="28"/>
          <w:szCs w:val="28"/>
        </w:rPr>
        <w:t xml:space="preserve"> </w:t>
      </w:r>
      <w:r w:rsidRPr="008A0E29">
        <w:rPr>
          <w:color w:val="000000"/>
          <w:sz w:val="28"/>
          <w:szCs w:val="28"/>
        </w:rPr>
        <w:t>условий,</w:t>
      </w:r>
      <w:r w:rsidR="005D7209" w:rsidRPr="008A0E29">
        <w:rPr>
          <w:color w:val="000000"/>
          <w:sz w:val="28"/>
          <w:szCs w:val="28"/>
        </w:rPr>
        <w:t xml:space="preserve"> </w:t>
      </w:r>
      <w:r w:rsidRPr="008A0E29">
        <w:rPr>
          <w:color w:val="000000"/>
          <w:sz w:val="28"/>
          <w:szCs w:val="28"/>
        </w:rPr>
        <w:t>если</w:t>
      </w:r>
      <w:r w:rsidR="005D7209" w:rsidRPr="008A0E29">
        <w:rPr>
          <w:color w:val="000000"/>
          <w:sz w:val="28"/>
          <w:szCs w:val="28"/>
        </w:rPr>
        <w:t xml:space="preserve"> </w:t>
      </w:r>
      <w:r w:rsidRPr="008A0E29">
        <w:rPr>
          <w:color w:val="000000"/>
          <w:sz w:val="28"/>
          <w:szCs w:val="28"/>
        </w:rPr>
        <w:t>обучающийся</w:t>
      </w:r>
      <w:r w:rsidR="005D7209" w:rsidRPr="008A0E29">
        <w:rPr>
          <w:color w:val="000000"/>
          <w:sz w:val="28"/>
          <w:szCs w:val="28"/>
        </w:rPr>
        <w:t xml:space="preserve"> </w:t>
      </w:r>
      <w:r w:rsidRPr="008A0E29">
        <w:rPr>
          <w:color w:val="000000"/>
          <w:sz w:val="28"/>
          <w:szCs w:val="28"/>
        </w:rPr>
        <w:t>не</w:t>
      </w:r>
      <w:r w:rsidR="005D7209" w:rsidRPr="008A0E29">
        <w:rPr>
          <w:color w:val="000000"/>
          <w:sz w:val="28"/>
          <w:szCs w:val="28"/>
        </w:rPr>
        <w:t xml:space="preserve"> </w:t>
      </w:r>
      <w:r w:rsidRPr="008A0E29">
        <w:rPr>
          <w:color w:val="000000"/>
          <w:sz w:val="28"/>
          <w:szCs w:val="28"/>
        </w:rPr>
        <w:t>проинформировал</w:t>
      </w:r>
      <w:r w:rsidR="005D7209" w:rsidRPr="008A0E29">
        <w:rPr>
          <w:color w:val="000000"/>
          <w:sz w:val="28"/>
          <w:szCs w:val="28"/>
        </w:rPr>
        <w:t xml:space="preserve"> </w:t>
      </w:r>
      <w:r w:rsidRPr="008A0E29">
        <w:rPr>
          <w:color w:val="000000"/>
          <w:sz w:val="28"/>
          <w:szCs w:val="28"/>
        </w:rPr>
        <w:t>о</w:t>
      </w:r>
      <w:r w:rsidR="005D7209" w:rsidRPr="008A0E29">
        <w:rPr>
          <w:color w:val="000000"/>
          <w:sz w:val="28"/>
          <w:szCs w:val="28"/>
        </w:rPr>
        <w:t xml:space="preserve"> </w:t>
      </w:r>
      <w:r w:rsidRPr="008A0E29">
        <w:rPr>
          <w:color w:val="000000"/>
          <w:sz w:val="28"/>
          <w:szCs w:val="28"/>
        </w:rPr>
        <w:t>наличии</w:t>
      </w:r>
      <w:r w:rsidR="005D7209" w:rsidRPr="008A0E29">
        <w:rPr>
          <w:color w:val="000000"/>
          <w:sz w:val="28"/>
          <w:szCs w:val="28"/>
        </w:rPr>
        <w:t xml:space="preserve"> </w:t>
      </w:r>
      <w:r w:rsidRPr="008A0E29">
        <w:rPr>
          <w:color w:val="000000"/>
          <w:sz w:val="28"/>
          <w:szCs w:val="28"/>
        </w:rPr>
        <w:t>особых</w:t>
      </w:r>
      <w:r w:rsidR="005D7209" w:rsidRPr="008A0E29">
        <w:rPr>
          <w:color w:val="000000"/>
          <w:sz w:val="28"/>
          <w:szCs w:val="28"/>
        </w:rPr>
        <w:t xml:space="preserve"> </w:t>
      </w:r>
      <w:r w:rsidRPr="008A0E29">
        <w:rPr>
          <w:color w:val="000000"/>
          <w:sz w:val="28"/>
          <w:szCs w:val="28"/>
        </w:rPr>
        <w:t>образовательных</w:t>
      </w:r>
      <w:r w:rsidR="005D7209" w:rsidRPr="008A0E29">
        <w:rPr>
          <w:color w:val="000000"/>
          <w:sz w:val="28"/>
          <w:szCs w:val="28"/>
        </w:rPr>
        <w:t xml:space="preserve"> </w:t>
      </w:r>
      <w:r w:rsidRPr="008A0E29">
        <w:rPr>
          <w:color w:val="000000"/>
          <w:sz w:val="28"/>
          <w:szCs w:val="28"/>
        </w:rPr>
        <w:t>потребностей</w:t>
      </w:r>
      <w:r w:rsidR="005D7209" w:rsidRPr="008A0E29">
        <w:rPr>
          <w:color w:val="000000"/>
          <w:sz w:val="28"/>
          <w:szCs w:val="28"/>
        </w:rPr>
        <w:t xml:space="preserve"> </w:t>
      </w:r>
      <w:r w:rsidRPr="008A0E29">
        <w:rPr>
          <w:color w:val="000000"/>
          <w:sz w:val="28"/>
          <w:szCs w:val="28"/>
        </w:rPr>
        <w:t>и</w:t>
      </w:r>
      <w:r w:rsidR="005D7209" w:rsidRPr="008A0E29">
        <w:rPr>
          <w:color w:val="000000"/>
          <w:sz w:val="28"/>
          <w:szCs w:val="28"/>
        </w:rPr>
        <w:t xml:space="preserve"> </w:t>
      </w:r>
      <w:r w:rsidRPr="008A0E29">
        <w:rPr>
          <w:color w:val="000000"/>
          <w:sz w:val="28"/>
          <w:szCs w:val="28"/>
        </w:rPr>
        <w:t>не</w:t>
      </w:r>
      <w:r w:rsidR="005D7209" w:rsidRPr="008A0E29">
        <w:rPr>
          <w:color w:val="000000"/>
          <w:sz w:val="28"/>
          <w:szCs w:val="28"/>
        </w:rPr>
        <w:t xml:space="preserve"> </w:t>
      </w:r>
      <w:r w:rsidRPr="008A0E29">
        <w:rPr>
          <w:color w:val="000000"/>
          <w:sz w:val="28"/>
          <w:szCs w:val="28"/>
        </w:rPr>
        <w:t>предоставил</w:t>
      </w:r>
      <w:r w:rsidR="005D7209" w:rsidRPr="008A0E29">
        <w:rPr>
          <w:color w:val="000000"/>
          <w:sz w:val="28"/>
          <w:szCs w:val="28"/>
        </w:rPr>
        <w:t xml:space="preserve"> </w:t>
      </w:r>
      <w:r w:rsidRPr="008A0E29">
        <w:rPr>
          <w:color w:val="000000"/>
          <w:sz w:val="28"/>
          <w:szCs w:val="28"/>
        </w:rPr>
        <w:t>соответствующие</w:t>
      </w:r>
      <w:r w:rsidR="005D7209" w:rsidRPr="008A0E29">
        <w:rPr>
          <w:color w:val="000000"/>
          <w:sz w:val="28"/>
          <w:szCs w:val="28"/>
        </w:rPr>
        <w:t xml:space="preserve"> </w:t>
      </w:r>
      <w:r w:rsidRPr="008A0E29">
        <w:rPr>
          <w:color w:val="000000"/>
          <w:sz w:val="28"/>
          <w:szCs w:val="28"/>
        </w:rPr>
        <w:t>подтверждающие</w:t>
      </w:r>
      <w:r w:rsidR="005D7209" w:rsidRPr="008A0E29">
        <w:rPr>
          <w:color w:val="000000"/>
          <w:sz w:val="28"/>
          <w:szCs w:val="28"/>
        </w:rPr>
        <w:t xml:space="preserve"> </w:t>
      </w:r>
      <w:r w:rsidRPr="008A0E29">
        <w:rPr>
          <w:color w:val="000000"/>
          <w:sz w:val="28"/>
          <w:szCs w:val="28"/>
        </w:rPr>
        <w:t>документы.</w:t>
      </w:r>
    </w:p>
    <w:p w:rsidR="00050C08" w:rsidRPr="007A5EA1" w:rsidRDefault="00050C08" w:rsidP="00AC2AD1">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8A0E29">
        <w:rPr>
          <w:color w:val="000000"/>
          <w:sz w:val="28"/>
          <w:szCs w:val="28"/>
        </w:rPr>
        <w:t>Информация</w:t>
      </w:r>
      <w:r w:rsidR="00AC2AD1">
        <w:rPr>
          <w:color w:val="000000"/>
          <w:sz w:val="28"/>
          <w:szCs w:val="28"/>
        </w:rPr>
        <w:t xml:space="preserve"> </w:t>
      </w:r>
      <w:r w:rsidRPr="008A0E29">
        <w:rPr>
          <w:color w:val="000000"/>
          <w:sz w:val="28"/>
          <w:szCs w:val="28"/>
        </w:rPr>
        <w:t>о</w:t>
      </w:r>
      <w:r w:rsidR="00AC2AD1">
        <w:rPr>
          <w:color w:val="000000"/>
          <w:sz w:val="28"/>
          <w:szCs w:val="28"/>
        </w:rPr>
        <w:t xml:space="preserve"> </w:t>
      </w:r>
      <w:r w:rsidRPr="008A0E29">
        <w:rPr>
          <w:color w:val="000000"/>
          <w:sz w:val="28"/>
          <w:szCs w:val="28"/>
        </w:rPr>
        <w:t>наличии</w:t>
      </w:r>
      <w:r w:rsidR="00AC2AD1">
        <w:rPr>
          <w:color w:val="000000"/>
          <w:sz w:val="28"/>
          <w:szCs w:val="28"/>
        </w:rPr>
        <w:t xml:space="preserve"> </w:t>
      </w:r>
      <w:r w:rsidRPr="008A0E29">
        <w:rPr>
          <w:color w:val="000000"/>
          <w:sz w:val="28"/>
          <w:szCs w:val="28"/>
        </w:rPr>
        <w:t>у</w:t>
      </w:r>
      <w:r w:rsidR="00AC2AD1">
        <w:rPr>
          <w:color w:val="000000"/>
          <w:sz w:val="28"/>
          <w:szCs w:val="28"/>
        </w:rPr>
        <w:t xml:space="preserve"> </w:t>
      </w:r>
      <w:r w:rsidRPr="008A0E29">
        <w:rPr>
          <w:color w:val="000000"/>
          <w:sz w:val="28"/>
          <w:szCs w:val="28"/>
        </w:rPr>
        <w:t>обучающегося</w:t>
      </w:r>
      <w:r w:rsidR="00AC2AD1">
        <w:rPr>
          <w:color w:val="000000"/>
          <w:sz w:val="28"/>
          <w:szCs w:val="28"/>
        </w:rPr>
        <w:t xml:space="preserve"> </w:t>
      </w:r>
      <w:r w:rsidRPr="008A0E29">
        <w:rPr>
          <w:color w:val="000000"/>
          <w:sz w:val="28"/>
          <w:szCs w:val="28"/>
        </w:rPr>
        <w:t>особых</w:t>
      </w:r>
      <w:r w:rsidR="00AC2AD1">
        <w:rPr>
          <w:color w:val="000000"/>
          <w:sz w:val="28"/>
          <w:szCs w:val="28"/>
        </w:rPr>
        <w:t xml:space="preserve"> </w:t>
      </w:r>
      <w:r w:rsidRPr="008A0E29">
        <w:rPr>
          <w:color w:val="000000"/>
          <w:sz w:val="28"/>
          <w:szCs w:val="28"/>
        </w:rPr>
        <w:t>образовательных</w:t>
      </w:r>
      <w:r w:rsidR="00AC2AD1">
        <w:rPr>
          <w:color w:val="000000"/>
          <w:sz w:val="28"/>
          <w:szCs w:val="28"/>
        </w:rPr>
        <w:t xml:space="preserve"> </w:t>
      </w:r>
      <w:r w:rsidRPr="008A0E29">
        <w:rPr>
          <w:color w:val="000000"/>
          <w:sz w:val="28"/>
          <w:szCs w:val="28"/>
        </w:rPr>
        <w:t>потребностей</w:t>
      </w:r>
      <w:r w:rsidR="00AC2AD1">
        <w:rPr>
          <w:color w:val="000000"/>
          <w:sz w:val="28"/>
          <w:szCs w:val="28"/>
        </w:rPr>
        <w:t xml:space="preserve"> </w:t>
      </w:r>
      <w:r w:rsidRPr="008A0E29">
        <w:rPr>
          <w:color w:val="000000"/>
          <w:sz w:val="28"/>
          <w:szCs w:val="28"/>
        </w:rPr>
        <w:t>учитывается</w:t>
      </w:r>
      <w:r w:rsidR="00AC2AD1">
        <w:rPr>
          <w:color w:val="000000"/>
          <w:sz w:val="28"/>
          <w:szCs w:val="28"/>
        </w:rPr>
        <w:t xml:space="preserve"> </w:t>
      </w:r>
      <w:r w:rsidRPr="008A0E29">
        <w:rPr>
          <w:color w:val="000000"/>
          <w:sz w:val="28"/>
          <w:szCs w:val="28"/>
        </w:rPr>
        <w:t>ППС,</w:t>
      </w:r>
      <w:r w:rsidR="00AC2AD1">
        <w:rPr>
          <w:color w:val="000000"/>
          <w:sz w:val="28"/>
          <w:szCs w:val="28"/>
        </w:rPr>
        <w:t xml:space="preserve"> </w:t>
      </w:r>
      <w:r w:rsidRPr="008A0E29">
        <w:rPr>
          <w:color w:val="000000"/>
          <w:sz w:val="28"/>
          <w:szCs w:val="28"/>
        </w:rPr>
        <w:t>руководителями</w:t>
      </w:r>
      <w:r w:rsidR="00AC2AD1">
        <w:rPr>
          <w:color w:val="000000"/>
          <w:sz w:val="28"/>
          <w:szCs w:val="28"/>
        </w:rPr>
        <w:t xml:space="preserve"> </w:t>
      </w:r>
      <w:r w:rsidRPr="008A0E29">
        <w:rPr>
          <w:color w:val="000000"/>
          <w:sz w:val="28"/>
          <w:szCs w:val="28"/>
        </w:rPr>
        <w:t>и</w:t>
      </w:r>
      <w:r w:rsidR="00AC2AD1">
        <w:rPr>
          <w:color w:val="000000"/>
          <w:sz w:val="28"/>
          <w:szCs w:val="28"/>
        </w:rPr>
        <w:t xml:space="preserve"> </w:t>
      </w:r>
      <w:r w:rsidRPr="008A0E29">
        <w:rPr>
          <w:color w:val="000000"/>
          <w:sz w:val="28"/>
          <w:szCs w:val="28"/>
        </w:rPr>
        <w:t>сотрудниками</w:t>
      </w:r>
      <w:r w:rsidR="00AC2AD1">
        <w:rPr>
          <w:color w:val="000000"/>
          <w:sz w:val="28"/>
          <w:szCs w:val="28"/>
        </w:rPr>
        <w:t xml:space="preserve"> </w:t>
      </w:r>
      <w:r w:rsidRPr="008A0E29">
        <w:rPr>
          <w:color w:val="000000"/>
          <w:sz w:val="28"/>
          <w:szCs w:val="28"/>
        </w:rPr>
        <w:t>Университета</w:t>
      </w:r>
      <w:r w:rsidR="00AC2AD1">
        <w:rPr>
          <w:color w:val="000000"/>
          <w:sz w:val="28"/>
          <w:szCs w:val="28"/>
        </w:rPr>
        <w:t xml:space="preserve"> </w:t>
      </w:r>
      <w:r w:rsidRPr="008A0E29">
        <w:rPr>
          <w:color w:val="000000"/>
          <w:sz w:val="28"/>
          <w:szCs w:val="28"/>
        </w:rPr>
        <w:t>на</w:t>
      </w:r>
      <w:r w:rsidR="00AC2AD1">
        <w:rPr>
          <w:color w:val="000000"/>
          <w:sz w:val="28"/>
          <w:szCs w:val="28"/>
        </w:rPr>
        <w:t xml:space="preserve"> </w:t>
      </w:r>
      <w:r w:rsidRPr="008A0E29">
        <w:rPr>
          <w:color w:val="000000"/>
          <w:sz w:val="28"/>
          <w:szCs w:val="28"/>
        </w:rPr>
        <w:t>всех</w:t>
      </w:r>
      <w:r w:rsidR="00AC2AD1">
        <w:rPr>
          <w:color w:val="000000"/>
          <w:sz w:val="28"/>
          <w:szCs w:val="28"/>
        </w:rPr>
        <w:t xml:space="preserve"> </w:t>
      </w:r>
      <w:r w:rsidRPr="007A5EA1">
        <w:rPr>
          <w:color w:val="000000"/>
          <w:sz w:val="28"/>
          <w:szCs w:val="28"/>
        </w:rPr>
        <w:t>этапах</w:t>
      </w:r>
      <w:r w:rsidR="00AC2AD1" w:rsidRPr="007A5EA1">
        <w:rPr>
          <w:color w:val="000000"/>
          <w:sz w:val="28"/>
          <w:szCs w:val="28"/>
        </w:rPr>
        <w:t xml:space="preserve"> </w:t>
      </w:r>
      <w:r w:rsidRPr="007A5EA1">
        <w:rPr>
          <w:color w:val="000000"/>
          <w:sz w:val="28"/>
          <w:szCs w:val="28"/>
        </w:rPr>
        <w:t>реализации</w:t>
      </w:r>
      <w:r w:rsidR="00AC2AD1" w:rsidRPr="007A5EA1">
        <w:rPr>
          <w:color w:val="000000"/>
          <w:sz w:val="28"/>
          <w:szCs w:val="28"/>
        </w:rPr>
        <w:t xml:space="preserve"> </w:t>
      </w:r>
      <w:r w:rsidRPr="007A5EA1">
        <w:rPr>
          <w:color w:val="000000"/>
          <w:sz w:val="28"/>
          <w:szCs w:val="28"/>
        </w:rPr>
        <w:t>образовательного процесса.</w:t>
      </w:r>
    </w:p>
    <w:p w:rsidR="008A0E29" w:rsidRPr="007A5EA1" w:rsidRDefault="00050C08"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7A5EA1">
        <w:rPr>
          <w:color w:val="000000"/>
          <w:sz w:val="28"/>
          <w:szCs w:val="28"/>
        </w:rPr>
        <w:t>Учет</w:t>
      </w:r>
      <w:r w:rsidR="005D7209" w:rsidRPr="007A5EA1">
        <w:rPr>
          <w:color w:val="000000"/>
          <w:sz w:val="28"/>
          <w:szCs w:val="28"/>
        </w:rPr>
        <w:t xml:space="preserve"> </w:t>
      </w:r>
      <w:r w:rsidRPr="007A5EA1">
        <w:rPr>
          <w:color w:val="000000"/>
          <w:sz w:val="28"/>
          <w:szCs w:val="28"/>
        </w:rPr>
        <w:t>и</w:t>
      </w:r>
      <w:r w:rsidR="005D7209" w:rsidRPr="007A5EA1">
        <w:rPr>
          <w:color w:val="000000"/>
          <w:sz w:val="28"/>
          <w:szCs w:val="28"/>
        </w:rPr>
        <w:t xml:space="preserve"> </w:t>
      </w:r>
      <w:r w:rsidRPr="007A5EA1">
        <w:rPr>
          <w:color w:val="000000"/>
          <w:sz w:val="28"/>
          <w:szCs w:val="28"/>
        </w:rPr>
        <w:t>контроль</w:t>
      </w:r>
      <w:r w:rsidR="005D7209" w:rsidRPr="007A5EA1">
        <w:rPr>
          <w:color w:val="000000"/>
          <w:sz w:val="28"/>
          <w:szCs w:val="28"/>
        </w:rPr>
        <w:t xml:space="preserve"> </w:t>
      </w:r>
      <w:r w:rsidRPr="007A5EA1">
        <w:rPr>
          <w:color w:val="000000"/>
          <w:sz w:val="28"/>
          <w:szCs w:val="28"/>
        </w:rPr>
        <w:t>лиц</w:t>
      </w:r>
      <w:r w:rsidR="005D7209" w:rsidRPr="007A5EA1">
        <w:rPr>
          <w:color w:val="000000"/>
          <w:sz w:val="28"/>
          <w:szCs w:val="28"/>
        </w:rPr>
        <w:t xml:space="preserve"> </w:t>
      </w:r>
      <w:r w:rsidRPr="007A5EA1">
        <w:rPr>
          <w:color w:val="000000"/>
          <w:sz w:val="28"/>
          <w:szCs w:val="28"/>
        </w:rPr>
        <w:t>с</w:t>
      </w:r>
      <w:r w:rsidR="005D7209" w:rsidRPr="007A5EA1">
        <w:rPr>
          <w:color w:val="000000"/>
          <w:sz w:val="28"/>
          <w:szCs w:val="28"/>
        </w:rPr>
        <w:t xml:space="preserve"> </w:t>
      </w:r>
      <w:r w:rsidRPr="007A5EA1">
        <w:rPr>
          <w:color w:val="000000"/>
          <w:sz w:val="28"/>
          <w:szCs w:val="28"/>
        </w:rPr>
        <w:t>особыми</w:t>
      </w:r>
      <w:r w:rsidR="005D7209" w:rsidRPr="007A5EA1">
        <w:rPr>
          <w:color w:val="000000"/>
          <w:sz w:val="28"/>
          <w:szCs w:val="28"/>
        </w:rPr>
        <w:t xml:space="preserve"> </w:t>
      </w:r>
      <w:r w:rsidRPr="007A5EA1">
        <w:rPr>
          <w:color w:val="000000"/>
          <w:sz w:val="28"/>
          <w:szCs w:val="28"/>
        </w:rPr>
        <w:t>образовательными</w:t>
      </w:r>
      <w:r w:rsidR="005D7209" w:rsidRPr="007A5EA1">
        <w:rPr>
          <w:color w:val="000000"/>
          <w:sz w:val="28"/>
          <w:szCs w:val="28"/>
        </w:rPr>
        <w:t xml:space="preserve"> </w:t>
      </w:r>
      <w:r w:rsidRPr="007A5EA1">
        <w:rPr>
          <w:color w:val="000000"/>
          <w:sz w:val="28"/>
          <w:szCs w:val="28"/>
        </w:rPr>
        <w:t>потребностями</w:t>
      </w:r>
      <w:r w:rsidR="005D7209" w:rsidRPr="007A5EA1">
        <w:rPr>
          <w:color w:val="000000"/>
          <w:sz w:val="28"/>
          <w:szCs w:val="28"/>
        </w:rPr>
        <w:t xml:space="preserve"> </w:t>
      </w:r>
      <w:r w:rsidRPr="007A5EA1">
        <w:rPr>
          <w:color w:val="000000"/>
          <w:sz w:val="28"/>
          <w:szCs w:val="28"/>
        </w:rPr>
        <w:t>в</w:t>
      </w:r>
      <w:r w:rsidR="005D7209" w:rsidRPr="007A5EA1">
        <w:rPr>
          <w:color w:val="000000"/>
          <w:sz w:val="28"/>
          <w:szCs w:val="28"/>
        </w:rPr>
        <w:t xml:space="preserve"> </w:t>
      </w:r>
      <w:r w:rsidR="00183FD7" w:rsidRPr="007A5EA1">
        <w:rPr>
          <w:color w:val="000000"/>
          <w:sz w:val="28"/>
          <w:szCs w:val="28"/>
        </w:rPr>
        <w:t>У</w:t>
      </w:r>
      <w:r w:rsidRPr="007A5EA1">
        <w:rPr>
          <w:color w:val="000000"/>
          <w:sz w:val="28"/>
          <w:szCs w:val="28"/>
        </w:rPr>
        <w:t xml:space="preserve">ниверситете осуществляет </w:t>
      </w:r>
      <w:r w:rsidR="00AC2AD1" w:rsidRPr="007A5EA1">
        <w:rPr>
          <w:color w:val="000000"/>
          <w:sz w:val="28"/>
          <w:szCs w:val="28"/>
        </w:rPr>
        <w:t>о</w:t>
      </w:r>
      <w:r w:rsidR="005D7209" w:rsidRPr="007A5EA1">
        <w:rPr>
          <w:color w:val="000000"/>
          <w:sz w:val="28"/>
          <w:szCs w:val="28"/>
        </w:rPr>
        <w:t>тдел образовательных программ</w:t>
      </w:r>
      <w:r w:rsidR="00183FD7" w:rsidRPr="007A5EA1">
        <w:rPr>
          <w:color w:val="000000"/>
          <w:sz w:val="28"/>
          <w:szCs w:val="28"/>
        </w:rPr>
        <w:t xml:space="preserve"> </w:t>
      </w:r>
      <w:r w:rsidRPr="007A5EA1">
        <w:rPr>
          <w:color w:val="000000"/>
          <w:sz w:val="28"/>
          <w:szCs w:val="28"/>
        </w:rPr>
        <w:t xml:space="preserve">на основании </w:t>
      </w:r>
      <w:r w:rsidR="00183FD7" w:rsidRPr="007A5EA1">
        <w:rPr>
          <w:color w:val="000000"/>
          <w:sz w:val="28"/>
          <w:szCs w:val="28"/>
        </w:rPr>
        <w:t xml:space="preserve">данных, </w:t>
      </w:r>
      <w:r w:rsidRPr="007A5EA1">
        <w:rPr>
          <w:color w:val="000000"/>
          <w:sz w:val="28"/>
          <w:szCs w:val="28"/>
        </w:rPr>
        <w:t xml:space="preserve">полученных от </w:t>
      </w:r>
      <w:r w:rsidR="005D7209" w:rsidRPr="007A5EA1">
        <w:rPr>
          <w:color w:val="000000"/>
          <w:sz w:val="28"/>
          <w:szCs w:val="28"/>
        </w:rPr>
        <w:t>директоратов институтов</w:t>
      </w:r>
      <w:r w:rsidR="008A0E29" w:rsidRPr="007A5EA1">
        <w:rPr>
          <w:color w:val="000000"/>
          <w:sz w:val="28"/>
          <w:szCs w:val="28"/>
        </w:rPr>
        <w:t>.</w:t>
      </w:r>
    </w:p>
    <w:p w:rsidR="00004121" w:rsidRDefault="00004121" w:rsidP="00004121">
      <w:pPr>
        <w:pStyle w:val="ab"/>
        <w:shd w:val="clear" w:color="auto" w:fill="FFFFFF"/>
        <w:tabs>
          <w:tab w:val="left" w:pos="1134"/>
        </w:tabs>
        <w:spacing w:before="0" w:beforeAutospacing="0" w:after="0" w:afterAutospacing="0"/>
        <w:ind w:left="567"/>
        <w:jc w:val="both"/>
        <w:textAlignment w:val="baseline"/>
        <w:rPr>
          <w:color w:val="000000"/>
          <w:sz w:val="28"/>
          <w:szCs w:val="28"/>
        </w:rPr>
      </w:pPr>
    </w:p>
    <w:p w:rsidR="00EF5B7A" w:rsidRDefault="00EF5B7A" w:rsidP="00004121">
      <w:pPr>
        <w:pStyle w:val="ab"/>
        <w:shd w:val="clear" w:color="auto" w:fill="FFFFFF"/>
        <w:tabs>
          <w:tab w:val="left" w:pos="1134"/>
        </w:tabs>
        <w:spacing w:before="0" w:beforeAutospacing="0" w:after="0" w:afterAutospacing="0"/>
        <w:ind w:left="567"/>
        <w:jc w:val="both"/>
        <w:textAlignment w:val="baseline"/>
        <w:rPr>
          <w:color w:val="000000"/>
          <w:sz w:val="28"/>
          <w:szCs w:val="28"/>
        </w:rPr>
      </w:pPr>
    </w:p>
    <w:p w:rsidR="002D46E8" w:rsidRPr="009E7BBA" w:rsidRDefault="002D46E8" w:rsidP="00004121">
      <w:pPr>
        <w:pStyle w:val="1"/>
        <w:spacing w:before="0" w:line="240" w:lineRule="auto"/>
        <w:ind w:firstLine="567"/>
        <w:jc w:val="both"/>
        <w:rPr>
          <w:rFonts w:ascii="Times New Roman" w:hAnsi="Times New Roman" w:cs="Times New Roman"/>
          <w:bCs w:val="0"/>
          <w:color w:val="auto"/>
        </w:rPr>
      </w:pPr>
      <w:bookmarkStart w:id="69" w:name="_Toc118296477"/>
      <w:r w:rsidRPr="009E7BBA">
        <w:rPr>
          <w:rFonts w:ascii="Times New Roman" w:hAnsi="Times New Roman" w:cs="Times New Roman"/>
          <w:bCs w:val="0"/>
          <w:color w:val="auto"/>
        </w:rPr>
        <w:lastRenderedPageBreak/>
        <w:t xml:space="preserve">Глава </w:t>
      </w:r>
      <w:r w:rsidR="00E238A8" w:rsidRPr="009E7BBA">
        <w:rPr>
          <w:rFonts w:ascii="Times New Roman" w:hAnsi="Times New Roman" w:cs="Times New Roman"/>
          <w:bCs w:val="0"/>
          <w:color w:val="auto"/>
        </w:rPr>
        <w:t>2</w:t>
      </w:r>
      <w:r w:rsidR="009B57B3">
        <w:rPr>
          <w:rFonts w:ascii="Times New Roman" w:hAnsi="Times New Roman" w:cs="Times New Roman"/>
          <w:bCs w:val="0"/>
          <w:color w:val="auto"/>
        </w:rPr>
        <w:t>1</w:t>
      </w:r>
      <w:r w:rsidRPr="009E7BBA">
        <w:rPr>
          <w:rFonts w:ascii="Times New Roman" w:hAnsi="Times New Roman" w:cs="Times New Roman"/>
          <w:bCs w:val="0"/>
          <w:color w:val="auto"/>
        </w:rPr>
        <w:t xml:space="preserve">. </w:t>
      </w:r>
      <w:r w:rsidR="00B356A8" w:rsidRPr="009E7BBA">
        <w:rPr>
          <w:rFonts w:ascii="Times New Roman" w:hAnsi="Times New Roman" w:cs="Times New Roman"/>
          <w:bCs w:val="0"/>
          <w:color w:val="auto"/>
        </w:rPr>
        <w:t>Политика интернационализации</w:t>
      </w:r>
      <w:bookmarkEnd w:id="65"/>
      <w:r w:rsidR="00B356A8" w:rsidRPr="009E7BBA">
        <w:rPr>
          <w:rFonts w:ascii="Times New Roman" w:hAnsi="Times New Roman" w:cs="Times New Roman"/>
          <w:bCs w:val="0"/>
          <w:color w:val="auto"/>
        </w:rPr>
        <w:t xml:space="preserve"> и академической мобильности</w:t>
      </w:r>
      <w:bookmarkEnd w:id="69"/>
    </w:p>
    <w:p w:rsidR="008A0E29" w:rsidRPr="008A0E29" w:rsidRDefault="008A0E29" w:rsidP="00004121">
      <w:pPr>
        <w:pStyle w:val="ab"/>
        <w:shd w:val="clear" w:color="auto" w:fill="FFFFFF"/>
        <w:tabs>
          <w:tab w:val="left" w:pos="1134"/>
        </w:tabs>
        <w:spacing w:before="0" w:beforeAutospacing="0" w:after="0" w:afterAutospacing="0"/>
        <w:jc w:val="both"/>
        <w:textAlignment w:val="baseline"/>
        <w:rPr>
          <w:color w:val="000000"/>
          <w:sz w:val="28"/>
          <w:szCs w:val="28"/>
        </w:rPr>
      </w:pPr>
    </w:p>
    <w:p w:rsidR="00873DCE" w:rsidRPr="008A0E29" w:rsidRDefault="00873DCE"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8A0E29">
        <w:rPr>
          <w:color w:val="000000"/>
          <w:sz w:val="28"/>
          <w:szCs w:val="28"/>
        </w:rPr>
        <w:t xml:space="preserve"> Интернационализация образования направлена на содействие инновационной деятельности и создание модели нового поколения партнерств с целью развития глобальной экономики знаний.</w:t>
      </w:r>
    </w:p>
    <w:p w:rsidR="00873DCE" w:rsidRPr="008A0E29" w:rsidRDefault="00873DCE"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8A0E29">
        <w:rPr>
          <w:color w:val="000000"/>
          <w:sz w:val="28"/>
          <w:szCs w:val="28"/>
        </w:rPr>
        <w:t>Направления интернационализации образования:</w:t>
      </w:r>
    </w:p>
    <w:p w:rsidR="00873DCE" w:rsidRPr="00D92536" w:rsidRDefault="00873DCE" w:rsidP="001A187C">
      <w:pPr>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1)</w:t>
      </w:r>
      <w:r w:rsidR="00080BA9">
        <w:rPr>
          <w:rFonts w:ascii="Times New Roman" w:hAnsi="Times New Roman" w:cs="Times New Roman"/>
          <w:sz w:val="28"/>
          <w:szCs w:val="28"/>
        </w:rPr>
        <w:t xml:space="preserve"> </w:t>
      </w:r>
      <w:r w:rsidRPr="00D92536">
        <w:rPr>
          <w:rFonts w:ascii="Times New Roman" w:hAnsi="Times New Roman" w:cs="Times New Roman"/>
          <w:sz w:val="28"/>
          <w:szCs w:val="28"/>
        </w:rPr>
        <w:t>Аккредитация образовательных прог</w:t>
      </w:r>
      <w:r w:rsidR="005D7209">
        <w:rPr>
          <w:rFonts w:ascii="Times New Roman" w:hAnsi="Times New Roman" w:cs="Times New Roman"/>
          <w:sz w:val="28"/>
          <w:szCs w:val="28"/>
        </w:rPr>
        <w:t>рамм международными агентствами;</w:t>
      </w:r>
    </w:p>
    <w:p w:rsidR="00873DCE" w:rsidRPr="00D92536" w:rsidRDefault="00873DCE" w:rsidP="001A187C">
      <w:pPr>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2) Обучение по программам</w:t>
      </w:r>
      <w:r w:rsidR="005D7209">
        <w:rPr>
          <w:rFonts w:ascii="Times New Roman" w:hAnsi="Times New Roman" w:cs="Times New Roman"/>
          <w:sz w:val="28"/>
          <w:szCs w:val="28"/>
        </w:rPr>
        <w:t xml:space="preserve"> </w:t>
      </w:r>
      <w:proofErr w:type="spellStart"/>
      <w:r w:rsidRPr="00D92536">
        <w:rPr>
          <w:rFonts w:ascii="Times New Roman" w:hAnsi="Times New Roman" w:cs="Times New Roman"/>
          <w:sz w:val="28"/>
          <w:szCs w:val="28"/>
        </w:rPr>
        <w:t>двудипломного</w:t>
      </w:r>
      <w:proofErr w:type="spellEnd"/>
      <w:r w:rsidRPr="00D92536">
        <w:rPr>
          <w:rFonts w:ascii="Times New Roman" w:hAnsi="Times New Roman" w:cs="Times New Roman"/>
          <w:sz w:val="28"/>
          <w:szCs w:val="28"/>
        </w:rPr>
        <w:t xml:space="preserve"> образования</w:t>
      </w:r>
      <w:r w:rsidR="005D7209">
        <w:rPr>
          <w:rFonts w:ascii="Times New Roman" w:hAnsi="Times New Roman" w:cs="Times New Roman"/>
          <w:sz w:val="28"/>
          <w:szCs w:val="28"/>
        </w:rPr>
        <w:t>;</w:t>
      </w:r>
    </w:p>
    <w:p w:rsidR="00873DCE" w:rsidRPr="00D92536" w:rsidRDefault="00873DCE" w:rsidP="001A187C">
      <w:pPr>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3)</w:t>
      </w:r>
      <w:r w:rsidR="00080BA9">
        <w:rPr>
          <w:rFonts w:ascii="Times New Roman" w:hAnsi="Times New Roman" w:cs="Times New Roman"/>
          <w:sz w:val="28"/>
          <w:szCs w:val="28"/>
        </w:rPr>
        <w:t xml:space="preserve"> </w:t>
      </w:r>
      <w:r w:rsidRPr="00D92536">
        <w:rPr>
          <w:rFonts w:ascii="Times New Roman" w:hAnsi="Times New Roman" w:cs="Times New Roman"/>
          <w:sz w:val="28"/>
          <w:szCs w:val="28"/>
        </w:rPr>
        <w:t>Реализация международных проектов</w:t>
      </w:r>
      <w:r w:rsidR="005D7209">
        <w:rPr>
          <w:rFonts w:ascii="Times New Roman" w:hAnsi="Times New Roman" w:cs="Times New Roman"/>
          <w:sz w:val="28"/>
          <w:szCs w:val="28"/>
        </w:rPr>
        <w:t>;</w:t>
      </w:r>
    </w:p>
    <w:p w:rsidR="00873DCE" w:rsidRPr="00D92536" w:rsidRDefault="00873DCE" w:rsidP="001A187C">
      <w:pPr>
        <w:spacing w:after="0" w:line="240" w:lineRule="auto"/>
        <w:ind w:firstLine="567"/>
        <w:jc w:val="both"/>
        <w:rPr>
          <w:rFonts w:ascii="Times New Roman" w:hAnsi="Times New Roman" w:cs="Times New Roman"/>
          <w:b/>
          <w:sz w:val="28"/>
          <w:szCs w:val="28"/>
        </w:rPr>
      </w:pPr>
      <w:r w:rsidRPr="00D92536">
        <w:rPr>
          <w:rFonts w:ascii="Times New Roman" w:hAnsi="Times New Roman" w:cs="Times New Roman"/>
          <w:sz w:val="28"/>
          <w:szCs w:val="28"/>
        </w:rPr>
        <w:t>4)</w:t>
      </w:r>
      <w:r w:rsidR="00AC2AD1">
        <w:rPr>
          <w:rFonts w:ascii="Times New Roman" w:hAnsi="Times New Roman" w:cs="Times New Roman"/>
          <w:sz w:val="28"/>
          <w:szCs w:val="28"/>
        </w:rPr>
        <w:t> </w:t>
      </w:r>
      <w:r w:rsidRPr="00D92536">
        <w:rPr>
          <w:rFonts w:ascii="Times New Roman" w:hAnsi="Times New Roman" w:cs="Times New Roman"/>
          <w:sz w:val="28"/>
          <w:szCs w:val="28"/>
        </w:rPr>
        <w:t>Развитие академической мобильности обучающихся (входящей, исходящей, внешней, виртуальной)</w:t>
      </w:r>
      <w:r w:rsidR="005D7209">
        <w:rPr>
          <w:rFonts w:ascii="Times New Roman" w:hAnsi="Times New Roman" w:cs="Times New Roman"/>
          <w:sz w:val="28"/>
          <w:szCs w:val="28"/>
        </w:rPr>
        <w:t>;</w:t>
      </w:r>
    </w:p>
    <w:p w:rsidR="00873DCE" w:rsidRPr="00D92536" w:rsidRDefault="00873DCE" w:rsidP="001A187C">
      <w:pPr>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5)</w:t>
      </w:r>
      <w:r w:rsidR="008A0E29">
        <w:rPr>
          <w:rFonts w:ascii="Times New Roman" w:hAnsi="Times New Roman" w:cs="Times New Roman"/>
          <w:sz w:val="28"/>
          <w:szCs w:val="28"/>
        </w:rPr>
        <w:t xml:space="preserve"> </w:t>
      </w:r>
      <w:r w:rsidRPr="00D92536">
        <w:rPr>
          <w:rFonts w:ascii="Times New Roman" w:hAnsi="Times New Roman" w:cs="Times New Roman"/>
          <w:sz w:val="28"/>
          <w:szCs w:val="28"/>
        </w:rPr>
        <w:t>Совместные научные исследования с зарубежными учеными,</w:t>
      </w:r>
      <w:r w:rsidR="00080BA9">
        <w:rPr>
          <w:rFonts w:ascii="Times New Roman" w:hAnsi="Times New Roman" w:cs="Times New Roman"/>
          <w:sz w:val="28"/>
          <w:szCs w:val="28"/>
        </w:rPr>
        <w:t xml:space="preserve"> </w:t>
      </w:r>
      <w:r w:rsidRPr="00D92536">
        <w:rPr>
          <w:rFonts w:ascii="Times New Roman" w:hAnsi="Times New Roman" w:cs="Times New Roman"/>
          <w:sz w:val="28"/>
          <w:szCs w:val="28"/>
        </w:rPr>
        <w:t>публикации на английском языке, участие в международных конференциях и конкурсах</w:t>
      </w:r>
      <w:r w:rsidR="005D7209">
        <w:rPr>
          <w:rFonts w:ascii="Times New Roman" w:hAnsi="Times New Roman" w:cs="Times New Roman"/>
          <w:sz w:val="28"/>
          <w:szCs w:val="28"/>
        </w:rPr>
        <w:t>;</w:t>
      </w:r>
    </w:p>
    <w:p w:rsidR="00873DCE" w:rsidRPr="00D92536" w:rsidRDefault="00873DCE" w:rsidP="001A187C">
      <w:pPr>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6) Регулярная ревизия партнерства и определение стратегических партнеров университета на о</w:t>
      </w:r>
      <w:r w:rsidR="005D7209">
        <w:rPr>
          <w:rFonts w:ascii="Times New Roman" w:hAnsi="Times New Roman" w:cs="Times New Roman"/>
          <w:sz w:val="28"/>
          <w:szCs w:val="28"/>
        </w:rPr>
        <w:t>снове потребностей университета;</w:t>
      </w:r>
    </w:p>
    <w:p w:rsidR="00873DCE" w:rsidRPr="00D92536" w:rsidRDefault="00873DCE" w:rsidP="001A187C">
      <w:pPr>
        <w:spacing w:after="0" w:line="240" w:lineRule="auto"/>
        <w:ind w:firstLine="567"/>
        <w:jc w:val="both"/>
        <w:rPr>
          <w:rFonts w:ascii="Times New Roman" w:hAnsi="Times New Roman" w:cs="Times New Roman"/>
          <w:b/>
          <w:sz w:val="28"/>
          <w:szCs w:val="28"/>
        </w:rPr>
      </w:pPr>
      <w:r w:rsidRPr="00D92536">
        <w:rPr>
          <w:rFonts w:ascii="Times New Roman" w:hAnsi="Times New Roman" w:cs="Times New Roman"/>
          <w:sz w:val="28"/>
          <w:szCs w:val="28"/>
        </w:rPr>
        <w:t>7) Увеличение количества иностранных</w:t>
      </w:r>
      <w:r w:rsidR="005D7209">
        <w:rPr>
          <w:rFonts w:ascii="Times New Roman" w:hAnsi="Times New Roman" w:cs="Times New Roman"/>
          <w:sz w:val="28"/>
          <w:szCs w:val="28"/>
        </w:rPr>
        <w:t xml:space="preserve"> </w:t>
      </w:r>
      <w:r w:rsidRPr="00D92536">
        <w:rPr>
          <w:rFonts w:ascii="Times New Roman" w:hAnsi="Times New Roman" w:cs="Times New Roman"/>
          <w:sz w:val="28"/>
          <w:szCs w:val="28"/>
        </w:rPr>
        <w:t>обучающихся</w:t>
      </w:r>
      <w:r w:rsidR="005D7209">
        <w:rPr>
          <w:rFonts w:ascii="Times New Roman" w:hAnsi="Times New Roman" w:cs="Times New Roman"/>
          <w:sz w:val="28"/>
          <w:szCs w:val="28"/>
        </w:rPr>
        <w:t>;</w:t>
      </w:r>
    </w:p>
    <w:p w:rsidR="00873DCE" w:rsidRPr="00D92536" w:rsidRDefault="00873DCE" w:rsidP="001A187C">
      <w:pPr>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8) Реализация программ изучения казахского и русского языков как иностранных</w:t>
      </w:r>
      <w:r w:rsidR="005D7209">
        <w:rPr>
          <w:rFonts w:ascii="Times New Roman" w:hAnsi="Times New Roman" w:cs="Times New Roman"/>
          <w:sz w:val="28"/>
          <w:szCs w:val="28"/>
        </w:rPr>
        <w:t>;</w:t>
      </w:r>
    </w:p>
    <w:p w:rsidR="00873DCE" w:rsidRPr="007A5EA1" w:rsidRDefault="00873DCE" w:rsidP="001A187C">
      <w:pPr>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9</w:t>
      </w:r>
      <w:r w:rsidRPr="007A5EA1">
        <w:rPr>
          <w:rFonts w:ascii="Times New Roman" w:hAnsi="Times New Roman" w:cs="Times New Roman"/>
          <w:sz w:val="28"/>
          <w:szCs w:val="28"/>
        </w:rPr>
        <w:t>) Использовани</w:t>
      </w:r>
      <w:r w:rsidR="005D7209" w:rsidRPr="007A5EA1">
        <w:rPr>
          <w:rFonts w:ascii="Times New Roman" w:hAnsi="Times New Roman" w:cs="Times New Roman"/>
          <w:sz w:val="28"/>
          <w:szCs w:val="28"/>
        </w:rPr>
        <w:t>е</w:t>
      </w:r>
      <w:r w:rsidRPr="007A5EA1">
        <w:rPr>
          <w:rFonts w:ascii="Times New Roman" w:hAnsi="Times New Roman" w:cs="Times New Roman"/>
          <w:sz w:val="28"/>
          <w:szCs w:val="28"/>
        </w:rPr>
        <w:t xml:space="preserve"> английского языка для обучения, включая разработку содержания обучения на английском языке, программы обучения на английском языке, владение иностранным языком преподавателями (требование к сертификации уровня владения </w:t>
      </w:r>
      <w:r w:rsidR="00431EF8" w:rsidRPr="007A5EA1">
        <w:rPr>
          <w:rFonts w:ascii="Times New Roman" w:hAnsi="Times New Roman" w:cs="Times New Roman"/>
          <w:sz w:val="28"/>
          <w:szCs w:val="28"/>
        </w:rPr>
        <w:t>иностранным языком</w:t>
      </w:r>
      <w:r w:rsidRPr="007A5EA1">
        <w:rPr>
          <w:rFonts w:ascii="Times New Roman" w:hAnsi="Times New Roman" w:cs="Times New Roman"/>
          <w:sz w:val="28"/>
          <w:szCs w:val="28"/>
        </w:rPr>
        <w:t>).</w:t>
      </w:r>
    </w:p>
    <w:p w:rsidR="00873DCE" w:rsidRPr="007A5EA1" w:rsidRDefault="00873DCE" w:rsidP="008A0E29">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7A5EA1">
        <w:rPr>
          <w:color w:val="000000"/>
          <w:sz w:val="28"/>
          <w:szCs w:val="28"/>
        </w:rPr>
        <w:t>Формирование доверительных взаимовыгодных отношений между КРУ им.</w:t>
      </w:r>
      <w:r w:rsidR="004F6332" w:rsidRPr="007A5EA1">
        <w:rPr>
          <w:color w:val="000000"/>
          <w:sz w:val="28"/>
          <w:szCs w:val="28"/>
        </w:rPr>
        <w:t xml:space="preserve"> </w:t>
      </w:r>
      <w:r w:rsidRPr="007A5EA1">
        <w:rPr>
          <w:color w:val="000000"/>
          <w:sz w:val="28"/>
          <w:szCs w:val="28"/>
        </w:rPr>
        <w:t>А.Байтурсынова и зарубежными партнерами способствует:</w:t>
      </w:r>
    </w:p>
    <w:p w:rsidR="00873DCE" w:rsidRPr="00D92536" w:rsidRDefault="00873DCE" w:rsidP="001A187C">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7A5EA1">
        <w:rPr>
          <w:rFonts w:ascii="Times New Roman" w:hAnsi="Times New Roman" w:cs="Times New Roman"/>
          <w:sz w:val="28"/>
          <w:szCs w:val="28"/>
        </w:rPr>
        <w:t>1) для КРУ имени А.Байтурсынова – увеличению объемов международных научных исследований и проектов, созданию соглашений и программ как в сфере образования, так и в бизнес-сфере, повышению квалификации административно-управленческого аппарата и</w:t>
      </w:r>
      <w:r w:rsidRPr="00D92536">
        <w:rPr>
          <w:rFonts w:ascii="Times New Roman" w:hAnsi="Times New Roman" w:cs="Times New Roman"/>
          <w:sz w:val="28"/>
          <w:szCs w:val="28"/>
        </w:rPr>
        <w:t xml:space="preserve"> профессорско-преподавательского состава, обмен научным и академическим опытом, увеличение числа студентов, участвующих в программах академической мобильности </w:t>
      </w:r>
    </w:p>
    <w:p w:rsidR="00873DCE" w:rsidRPr="00D92536" w:rsidRDefault="00873DCE" w:rsidP="001A187C">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2) для международных партнеров вуза – расширению и укреплению существующих связей и созданию крепких, стабильных, систематических отношений в области научных исследований и инноваций, возможности получить образование в Казахстане, знакомству с культурой и традициями казахского народа;</w:t>
      </w:r>
    </w:p>
    <w:p w:rsidR="00873DCE" w:rsidRPr="00D92536" w:rsidRDefault="00873DCE" w:rsidP="001A187C">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92536">
        <w:rPr>
          <w:rFonts w:ascii="Times New Roman" w:hAnsi="Times New Roman" w:cs="Times New Roman"/>
          <w:sz w:val="28"/>
          <w:szCs w:val="28"/>
        </w:rPr>
        <w:t>3) для обучающихся – образованию высокого качества и востребованность на рынке труда.</w:t>
      </w:r>
    </w:p>
    <w:p w:rsidR="00873DC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Процесс интернационализации требует увеличения финансирования, поэтому Университет согласно Стратегии развития интернационализации и академической мобильности непременно соотносит ее с финансовыми ресурсами и возможностями вуза для того, чтобы обеспечить полноценное осуществление интернационализации.</w:t>
      </w:r>
      <w:r w:rsidRPr="00EE526E">
        <w:rPr>
          <w:color w:val="000000"/>
          <w:sz w:val="28"/>
          <w:szCs w:val="28"/>
        </w:rPr>
        <w:tab/>
      </w:r>
    </w:p>
    <w:p w:rsidR="005341F0" w:rsidRDefault="005341F0" w:rsidP="005341F0">
      <w:pPr>
        <w:pStyle w:val="ab"/>
        <w:shd w:val="clear" w:color="auto" w:fill="FFFFFF"/>
        <w:tabs>
          <w:tab w:val="left" w:pos="1134"/>
        </w:tabs>
        <w:spacing w:before="0" w:beforeAutospacing="0" w:after="0" w:afterAutospacing="0"/>
        <w:ind w:left="567"/>
        <w:jc w:val="both"/>
        <w:textAlignment w:val="baseline"/>
        <w:rPr>
          <w:color w:val="000000"/>
          <w:sz w:val="28"/>
          <w:szCs w:val="28"/>
        </w:rPr>
      </w:pPr>
    </w:p>
    <w:p w:rsidR="005341F0" w:rsidRPr="00EE526E" w:rsidRDefault="005341F0" w:rsidP="005341F0">
      <w:pPr>
        <w:pStyle w:val="ab"/>
        <w:shd w:val="clear" w:color="auto" w:fill="FFFFFF"/>
        <w:tabs>
          <w:tab w:val="left" w:pos="1134"/>
        </w:tabs>
        <w:spacing w:before="0" w:beforeAutospacing="0" w:after="0" w:afterAutospacing="0"/>
        <w:ind w:left="567"/>
        <w:jc w:val="both"/>
        <w:textAlignment w:val="baseline"/>
        <w:rPr>
          <w:color w:val="000000"/>
          <w:sz w:val="28"/>
          <w:szCs w:val="28"/>
        </w:rPr>
      </w:pP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lastRenderedPageBreak/>
        <w:t>В связи с этим в КРУ им</w:t>
      </w:r>
      <w:r w:rsidR="004F6332">
        <w:rPr>
          <w:color w:val="000000"/>
          <w:sz w:val="28"/>
          <w:szCs w:val="28"/>
        </w:rPr>
        <w:t>.</w:t>
      </w:r>
      <w:r w:rsidRPr="00EE526E">
        <w:rPr>
          <w:color w:val="000000"/>
          <w:sz w:val="28"/>
          <w:szCs w:val="28"/>
        </w:rPr>
        <w:t xml:space="preserve"> А.Байтурсынова:</w:t>
      </w:r>
    </w:p>
    <w:p w:rsidR="00873DCE" w:rsidRPr="00D92536" w:rsidRDefault="00873DCE" w:rsidP="001A187C">
      <w:pPr>
        <w:pStyle w:val="a4"/>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 xml:space="preserve">1) академические образовательные программы разрабатываются на основе </w:t>
      </w:r>
      <w:proofErr w:type="spellStart"/>
      <w:r w:rsidRPr="00D92536">
        <w:rPr>
          <w:rFonts w:ascii="Times New Roman" w:hAnsi="Times New Roman" w:cs="Times New Roman"/>
          <w:sz w:val="28"/>
          <w:szCs w:val="28"/>
        </w:rPr>
        <w:t>компетентностного</w:t>
      </w:r>
      <w:proofErr w:type="spellEnd"/>
      <w:r w:rsidRPr="00D92536">
        <w:rPr>
          <w:rFonts w:ascii="Times New Roman" w:hAnsi="Times New Roman" w:cs="Times New Roman"/>
          <w:sz w:val="28"/>
          <w:szCs w:val="28"/>
        </w:rPr>
        <w:t xml:space="preserve"> подхода с учетом Национальной рамки квалификаций и Дублинских дескрипторов, являются привлекательными для работодателей;</w:t>
      </w:r>
    </w:p>
    <w:p w:rsidR="00873DCE" w:rsidRPr="00D92536" w:rsidRDefault="00873DCE" w:rsidP="001A187C">
      <w:pPr>
        <w:pStyle w:val="a4"/>
        <w:tabs>
          <w:tab w:val="left" w:pos="567"/>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 xml:space="preserve">2) проводится </w:t>
      </w:r>
      <w:proofErr w:type="spellStart"/>
      <w:r w:rsidRPr="00D92536">
        <w:rPr>
          <w:rFonts w:ascii="Times New Roman" w:hAnsi="Times New Roman" w:cs="Times New Roman"/>
          <w:sz w:val="28"/>
          <w:szCs w:val="28"/>
        </w:rPr>
        <w:t>рекрутинг</w:t>
      </w:r>
      <w:proofErr w:type="spellEnd"/>
      <w:r w:rsidR="005D7209">
        <w:rPr>
          <w:rFonts w:ascii="Times New Roman" w:hAnsi="Times New Roman" w:cs="Times New Roman"/>
          <w:sz w:val="28"/>
          <w:szCs w:val="28"/>
        </w:rPr>
        <w:t xml:space="preserve"> </w:t>
      </w:r>
      <w:r w:rsidRPr="00D92536">
        <w:rPr>
          <w:rFonts w:ascii="Times New Roman" w:hAnsi="Times New Roman" w:cs="Times New Roman"/>
          <w:sz w:val="28"/>
          <w:szCs w:val="28"/>
        </w:rPr>
        <w:t>обучающихся как в Казахстане, так и за его пределами;</w:t>
      </w:r>
    </w:p>
    <w:p w:rsidR="00873DCE" w:rsidRPr="00D92536" w:rsidRDefault="00873DCE" w:rsidP="001A187C">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3)</w:t>
      </w:r>
      <w:r w:rsidR="005D7209">
        <w:rPr>
          <w:rFonts w:ascii="Times New Roman" w:hAnsi="Times New Roman" w:cs="Times New Roman"/>
          <w:sz w:val="28"/>
          <w:szCs w:val="28"/>
        </w:rPr>
        <w:t xml:space="preserve"> </w:t>
      </w:r>
      <w:r w:rsidRPr="00D92536">
        <w:rPr>
          <w:rFonts w:ascii="Times New Roman" w:hAnsi="Times New Roman" w:cs="Times New Roman"/>
          <w:sz w:val="28"/>
          <w:szCs w:val="28"/>
        </w:rPr>
        <w:t>реализуются международные проекты;</w:t>
      </w:r>
    </w:p>
    <w:p w:rsidR="00873DCE" w:rsidRPr="00D92536" w:rsidRDefault="00873DCE" w:rsidP="001A187C">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4) предоставляется возможность изучения казахского и русского языков иностранным обучающимся;</w:t>
      </w:r>
    </w:p>
    <w:p w:rsidR="00873DCE" w:rsidRPr="00D92536" w:rsidRDefault="00873DCE" w:rsidP="001A187C">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5) предоставляется обучение на английском языке для развития интернационализации вуза;</w:t>
      </w:r>
    </w:p>
    <w:p w:rsidR="00873DCE" w:rsidRPr="00D92536" w:rsidRDefault="00873DCE" w:rsidP="001A187C">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6) укрепляются действующие международные связи в области науки, образования и инноваций, приумножается положительный опыт сотрудничества;</w:t>
      </w:r>
    </w:p>
    <w:p w:rsidR="00873DCE" w:rsidRPr="00D92536" w:rsidRDefault="00873DCE" w:rsidP="001A187C">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 xml:space="preserve">7) приглашаются зарубежные ученые для чтения лекций, проведения семинаров, практических занятий, </w:t>
      </w:r>
      <w:proofErr w:type="spellStart"/>
      <w:r w:rsidRPr="00D92536">
        <w:rPr>
          <w:rFonts w:ascii="Times New Roman" w:hAnsi="Times New Roman" w:cs="Times New Roman"/>
          <w:sz w:val="28"/>
          <w:szCs w:val="28"/>
        </w:rPr>
        <w:t>соруководства</w:t>
      </w:r>
      <w:proofErr w:type="spellEnd"/>
      <w:r w:rsidRPr="00D92536">
        <w:rPr>
          <w:rFonts w:ascii="Times New Roman" w:hAnsi="Times New Roman" w:cs="Times New Roman"/>
          <w:sz w:val="28"/>
          <w:szCs w:val="28"/>
        </w:rPr>
        <w:t xml:space="preserve"> магистерскими и докторскими исследованиями, выполнения научно-исследовательских проектов</w:t>
      </w:r>
    </w:p>
    <w:p w:rsidR="00873DCE" w:rsidRPr="00D92536" w:rsidRDefault="00873DCE" w:rsidP="001A187C">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8)</w:t>
      </w:r>
      <w:r w:rsidR="005D7209">
        <w:rPr>
          <w:rFonts w:ascii="Times New Roman" w:hAnsi="Times New Roman" w:cs="Times New Roman"/>
          <w:sz w:val="28"/>
          <w:szCs w:val="28"/>
        </w:rPr>
        <w:t xml:space="preserve"> </w:t>
      </w:r>
      <w:r w:rsidRPr="00D92536">
        <w:rPr>
          <w:rFonts w:ascii="Times New Roman" w:hAnsi="Times New Roman" w:cs="Times New Roman"/>
          <w:sz w:val="28"/>
          <w:szCs w:val="28"/>
        </w:rPr>
        <w:t>обучающимся и административному персоналу, активно участвующему в международных проектах, предоставлена возможность изучить более детально особенности других стран, организуются дополнительные тренинги о том, как дипломатично и деликатно сотрудничать с представителями, ведущими учеными и потенциальными студентами других стран и культур;</w:t>
      </w:r>
    </w:p>
    <w:p w:rsidR="00873DCE" w:rsidRPr="00D92536" w:rsidRDefault="00873DCE" w:rsidP="001A187C">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9) доступны на разных языках брошюры, проспекты об университете (английском, казахском, русском) с целью продвижения университета как нового бренда, как высококачественного продукта в области образования РК;</w:t>
      </w:r>
    </w:p>
    <w:p w:rsidR="00873DCE" w:rsidRPr="00D92536" w:rsidRDefault="00873DCE" w:rsidP="001A187C">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10) постоянно обновляется информация на сайте вуза http://ksu.edu.kz;</w:t>
      </w:r>
    </w:p>
    <w:p w:rsidR="00873DCE" w:rsidRPr="00D92536" w:rsidRDefault="00873DCE" w:rsidP="001A187C">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D92536">
        <w:rPr>
          <w:rFonts w:ascii="Times New Roman" w:hAnsi="Times New Roman" w:cs="Times New Roman"/>
          <w:sz w:val="28"/>
          <w:szCs w:val="28"/>
        </w:rPr>
        <w:t>11) предусмотрено предоставление бесплатных образовательных услуг для иностранных обучающихся.</w:t>
      </w:r>
    </w:p>
    <w:p w:rsidR="00873DCE" w:rsidRPr="00EE526E" w:rsidRDefault="00873DCE" w:rsidP="005341F0">
      <w:pPr>
        <w:pStyle w:val="ab"/>
        <w:numPr>
          <w:ilvl w:val="0"/>
          <w:numId w:val="2"/>
        </w:numPr>
        <w:shd w:val="clear" w:color="auto" w:fill="FFFFFF"/>
        <w:tabs>
          <w:tab w:val="left" w:pos="1134"/>
        </w:tabs>
        <w:spacing w:before="120" w:beforeAutospacing="0" w:after="0" w:afterAutospacing="0"/>
        <w:ind w:left="0" w:firstLine="567"/>
        <w:jc w:val="both"/>
        <w:textAlignment w:val="baseline"/>
        <w:rPr>
          <w:color w:val="000000"/>
          <w:sz w:val="28"/>
          <w:szCs w:val="28"/>
        </w:rPr>
      </w:pPr>
      <w:r w:rsidRPr="00EE526E">
        <w:rPr>
          <w:color w:val="000000"/>
          <w:sz w:val="28"/>
          <w:szCs w:val="28"/>
        </w:rPr>
        <w:t xml:space="preserve"> Академическая мобильность КРУ им. А.Байтурсынова осуществляется согласно Правилам направления для обучения за рубежом, в том числе в рамках академической мобильности, утвержденных Приказом Министра образования и науки Республики Казахстан от 19 ноября 2008 года № 613, с изменениями от 08.01.2016 г. № 15.</w:t>
      </w:r>
    </w:p>
    <w:p w:rsidR="00873DCE" w:rsidRPr="00EE526E" w:rsidRDefault="00873DCE" w:rsidP="005341F0">
      <w:pPr>
        <w:pStyle w:val="ab"/>
        <w:numPr>
          <w:ilvl w:val="0"/>
          <w:numId w:val="2"/>
        </w:numPr>
        <w:shd w:val="clear" w:color="auto" w:fill="FFFFFF"/>
        <w:tabs>
          <w:tab w:val="left" w:pos="1134"/>
        </w:tabs>
        <w:spacing w:before="120" w:beforeAutospacing="0" w:after="0" w:afterAutospacing="0"/>
        <w:ind w:left="0" w:firstLine="567"/>
        <w:jc w:val="both"/>
        <w:textAlignment w:val="baseline"/>
        <w:rPr>
          <w:color w:val="000000"/>
          <w:sz w:val="28"/>
          <w:szCs w:val="28"/>
        </w:rPr>
      </w:pPr>
      <w:r w:rsidRPr="00EE526E">
        <w:rPr>
          <w:color w:val="000000"/>
          <w:sz w:val="28"/>
          <w:szCs w:val="28"/>
        </w:rPr>
        <w:t>Академическая мобильность дает возможность обучающимся обмена опытом, получения новых знаний, дополнительной информации, академическую свободу.</w:t>
      </w:r>
    </w:p>
    <w:p w:rsidR="00873DCE" w:rsidRPr="00EE526E" w:rsidRDefault="00873DCE" w:rsidP="005341F0">
      <w:pPr>
        <w:pStyle w:val="ab"/>
        <w:numPr>
          <w:ilvl w:val="0"/>
          <w:numId w:val="2"/>
        </w:numPr>
        <w:shd w:val="clear" w:color="auto" w:fill="FFFFFF"/>
        <w:tabs>
          <w:tab w:val="left" w:pos="1134"/>
        </w:tabs>
        <w:spacing w:before="120" w:beforeAutospacing="0" w:after="0" w:afterAutospacing="0"/>
        <w:ind w:left="0" w:firstLine="567"/>
        <w:jc w:val="both"/>
        <w:textAlignment w:val="baseline"/>
        <w:rPr>
          <w:color w:val="000000"/>
          <w:sz w:val="28"/>
          <w:szCs w:val="28"/>
        </w:rPr>
      </w:pPr>
      <w:r w:rsidRPr="00EE526E">
        <w:rPr>
          <w:color w:val="000000"/>
          <w:sz w:val="28"/>
          <w:szCs w:val="28"/>
        </w:rPr>
        <w:t xml:space="preserve">В вузе каждый обучающийся имеет возможность пройти внешнюю (международную) и виртуальную академическую мобильность. Под внешней академической мобильностью понимается обучение обучающихся в зарубежных вузах. </w:t>
      </w:r>
    </w:p>
    <w:p w:rsidR="00873DCE" w:rsidRPr="00EE526E" w:rsidRDefault="00873DCE" w:rsidP="005341F0">
      <w:pPr>
        <w:pStyle w:val="ab"/>
        <w:numPr>
          <w:ilvl w:val="0"/>
          <w:numId w:val="2"/>
        </w:numPr>
        <w:shd w:val="clear" w:color="auto" w:fill="FFFFFF"/>
        <w:tabs>
          <w:tab w:val="left" w:pos="1134"/>
        </w:tabs>
        <w:spacing w:before="120" w:beforeAutospacing="0" w:after="0" w:afterAutospacing="0"/>
        <w:ind w:left="0" w:firstLine="567"/>
        <w:jc w:val="both"/>
        <w:textAlignment w:val="baseline"/>
        <w:rPr>
          <w:color w:val="000000"/>
          <w:sz w:val="28"/>
          <w:szCs w:val="28"/>
        </w:rPr>
      </w:pPr>
      <w:r w:rsidRPr="00EE526E">
        <w:rPr>
          <w:color w:val="000000"/>
          <w:sz w:val="28"/>
          <w:szCs w:val="28"/>
        </w:rPr>
        <w:t>Цели, задачи и общие правила обеспечения и реализации академической мобильности соответствуют основным принципам Болонской декларации.</w:t>
      </w:r>
    </w:p>
    <w:p w:rsidR="00873DCE" w:rsidRPr="00EE526E" w:rsidRDefault="00873DCE" w:rsidP="005341F0">
      <w:pPr>
        <w:pStyle w:val="ab"/>
        <w:numPr>
          <w:ilvl w:val="0"/>
          <w:numId w:val="2"/>
        </w:numPr>
        <w:shd w:val="clear" w:color="auto" w:fill="FFFFFF"/>
        <w:tabs>
          <w:tab w:val="left" w:pos="1134"/>
        </w:tabs>
        <w:spacing w:before="120" w:beforeAutospacing="0" w:after="0" w:afterAutospacing="0"/>
        <w:ind w:left="0" w:firstLine="567"/>
        <w:jc w:val="both"/>
        <w:textAlignment w:val="baseline"/>
        <w:rPr>
          <w:color w:val="000000"/>
          <w:sz w:val="28"/>
          <w:szCs w:val="28"/>
        </w:rPr>
      </w:pPr>
      <w:r w:rsidRPr="00EE526E">
        <w:rPr>
          <w:color w:val="000000"/>
          <w:sz w:val="28"/>
          <w:szCs w:val="28"/>
        </w:rPr>
        <w:t>Правила и процедуры реализации академической мобильности распространяются на обучающихся очной формы обучения.</w:t>
      </w:r>
    </w:p>
    <w:p w:rsidR="00873DCE" w:rsidRPr="00EE526E" w:rsidRDefault="00873DCE" w:rsidP="005341F0">
      <w:pPr>
        <w:pStyle w:val="ab"/>
        <w:numPr>
          <w:ilvl w:val="0"/>
          <w:numId w:val="2"/>
        </w:numPr>
        <w:shd w:val="clear" w:color="auto" w:fill="FFFFFF"/>
        <w:tabs>
          <w:tab w:val="left" w:pos="1134"/>
        </w:tabs>
        <w:spacing w:before="120" w:beforeAutospacing="0" w:after="0" w:afterAutospacing="0"/>
        <w:ind w:left="0" w:firstLine="567"/>
        <w:jc w:val="both"/>
        <w:textAlignment w:val="baseline"/>
        <w:rPr>
          <w:color w:val="000000"/>
          <w:sz w:val="28"/>
          <w:szCs w:val="28"/>
        </w:rPr>
      </w:pPr>
      <w:r w:rsidRPr="00EE526E">
        <w:rPr>
          <w:color w:val="000000"/>
          <w:sz w:val="28"/>
          <w:szCs w:val="28"/>
        </w:rPr>
        <w:lastRenderedPageBreak/>
        <w:t>Университет реализует виртуальную академическую мобильность, позволяющую расширить компетенции обучающихся.</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Виртуальная академическая мобильность предполагает электронное обучение, т.е. изучение курсов дистанционного обучения предлагаемых высшим учебным заведением.</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 xml:space="preserve">При реализации как виртуальной, так и традиционной академической мобильности допускается одновременное освоение дисциплин в отправляющем вузе в </w:t>
      </w:r>
      <w:r w:rsidR="00A60429" w:rsidRPr="00EE526E">
        <w:rPr>
          <w:color w:val="000000"/>
          <w:sz w:val="28"/>
          <w:szCs w:val="28"/>
        </w:rPr>
        <w:t>соответствии</w:t>
      </w:r>
      <w:r w:rsidRPr="00EE526E">
        <w:rPr>
          <w:color w:val="000000"/>
          <w:sz w:val="28"/>
          <w:szCs w:val="28"/>
        </w:rPr>
        <w:t xml:space="preserve"> с индивидуальным учебным планом.</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 xml:space="preserve">Координатором академической мобильности является </w:t>
      </w:r>
      <w:r w:rsidR="005D7209" w:rsidRPr="00EE526E">
        <w:rPr>
          <w:color w:val="000000"/>
          <w:sz w:val="28"/>
          <w:szCs w:val="28"/>
        </w:rPr>
        <w:t>отдел</w:t>
      </w:r>
      <w:r w:rsidRPr="00EE526E">
        <w:rPr>
          <w:color w:val="000000"/>
          <w:sz w:val="28"/>
          <w:szCs w:val="28"/>
        </w:rPr>
        <w:t xml:space="preserve"> международного сотрудничества.</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 xml:space="preserve">Основанием для осуществления академической мобильности является договор о сотрудничестве и официальное приглашение от зарубежного/казахстанского вуза. </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При получении официального приглашения обучающиеся, планирующие индивидуальную образовательную траекторию, академическую или исследовательскую программу, должны согласовать с руководством вуза.</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 xml:space="preserve">Составляется индивидуальный учебный план, который согласовывается с руководством кафедры. Обучающийся подает заявление. Заявление должно содержать мотивированное обоснование для участия обучающегося в программах мобильности за рубежом, сведения об уровне квалификации по языку обучения за рубежом, предшествующем обучению за рубежом, возможности получения гранта для обучения за рубежом (указываются обоснование, цель выезда, место назначения, срок командирования (направления), фамилия, имя, отчество претендента, образовательная программа, курс и язык обучения, должность и предполагаемые источники оплаты транспортных расходов, расходов по проживанию (найму жилья) и пребыванию (суточных)). </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К заявлению прилагаются письменное подтверждение принимающего вуза о приеме на обучение или приказ о зачислении студента на один семестр; индивидуальный учебный план: перечень дисциплин, выбранных для обучения в принимающем вузе, количество кредитов принимающего вуза; копии документов о предыдущем образовании, а также документы, определяющие финансовые условия поездки.</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Базовым сроком для реализации академической мобильности является семестр или год. Продление срока производится на основании мотивированного ходатайства заведующего кафедрой.</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Финансирование академической мобильности может осуществляться за счет:</w:t>
      </w:r>
    </w:p>
    <w:p w:rsidR="00873DCE" w:rsidRPr="00EE526E" w:rsidRDefault="00873DCE" w:rsidP="007A63C6">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 xml:space="preserve">1) бюджетных средств, в </w:t>
      </w:r>
      <w:proofErr w:type="spellStart"/>
      <w:r w:rsidRPr="00EE526E">
        <w:rPr>
          <w:color w:val="000000"/>
          <w:sz w:val="28"/>
          <w:szCs w:val="28"/>
        </w:rPr>
        <w:t>т.ч</w:t>
      </w:r>
      <w:proofErr w:type="spellEnd"/>
      <w:r w:rsidRPr="00EE526E">
        <w:rPr>
          <w:color w:val="000000"/>
          <w:sz w:val="28"/>
          <w:szCs w:val="28"/>
        </w:rPr>
        <w:t>. выделяемых в рамках национальных проектов;</w:t>
      </w:r>
    </w:p>
    <w:p w:rsidR="00873DCE" w:rsidRPr="00EE526E" w:rsidRDefault="00873DCE" w:rsidP="007A63C6">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2) внебюджетных средств университета;</w:t>
      </w:r>
    </w:p>
    <w:p w:rsidR="00873DCE" w:rsidRPr="00EE526E" w:rsidRDefault="00873DCE" w:rsidP="007A63C6">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 xml:space="preserve">3) средств принимающей стороны, в </w:t>
      </w:r>
      <w:proofErr w:type="spellStart"/>
      <w:r w:rsidRPr="00EE526E">
        <w:rPr>
          <w:color w:val="000000"/>
          <w:sz w:val="28"/>
          <w:szCs w:val="28"/>
        </w:rPr>
        <w:t>т.ч</w:t>
      </w:r>
      <w:proofErr w:type="spellEnd"/>
      <w:r w:rsidRPr="00EE526E">
        <w:rPr>
          <w:color w:val="000000"/>
          <w:sz w:val="28"/>
          <w:szCs w:val="28"/>
        </w:rPr>
        <w:t>. грантов международных организаций и частных фондов;</w:t>
      </w:r>
    </w:p>
    <w:p w:rsidR="00873DCE" w:rsidRPr="00EE526E" w:rsidRDefault="00873DCE" w:rsidP="007A63C6">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4) личных средств участников академической мобильности.</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Оформление направления производится в соответствии с действующим законодательством.</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lastRenderedPageBreak/>
        <w:t xml:space="preserve">Решение о направлении обучающихся для реализации программ академической мобильности за счет средств университета принимается </w:t>
      </w:r>
      <w:r w:rsidR="008F21E6" w:rsidRPr="00EE526E">
        <w:rPr>
          <w:color w:val="000000"/>
          <w:sz w:val="28"/>
          <w:szCs w:val="28"/>
        </w:rPr>
        <w:t>Правлением</w:t>
      </w:r>
      <w:r w:rsidRPr="00EE526E">
        <w:rPr>
          <w:color w:val="000000"/>
          <w:sz w:val="28"/>
          <w:szCs w:val="28"/>
        </w:rPr>
        <w:t>.</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 xml:space="preserve"> Выработкой критериев взаимного признания периодов обучения, системы оценки знаний и качества образовательных услуг, предоставляемых принимающим</w:t>
      </w:r>
      <w:r w:rsidR="00080BA9" w:rsidRPr="00EE526E">
        <w:rPr>
          <w:color w:val="000000"/>
          <w:sz w:val="28"/>
          <w:szCs w:val="28"/>
        </w:rPr>
        <w:t xml:space="preserve"> </w:t>
      </w:r>
      <w:r w:rsidRPr="00EE526E">
        <w:rPr>
          <w:color w:val="000000"/>
          <w:sz w:val="28"/>
          <w:szCs w:val="28"/>
        </w:rPr>
        <w:t>вузом и решения вопросов академического признания, а также выработкой рекомендаций по развитию внешней</w:t>
      </w:r>
      <w:r w:rsidR="00080BA9" w:rsidRPr="00EE526E">
        <w:rPr>
          <w:color w:val="000000"/>
          <w:sz w:val="28"/>
          <w:szCs w:val="28"/>
        </w:rPr>
        <w:t xml:space="preserve"> </w:t>
      </w:r>
      <w:r w:rsidRPr="00EE526E">
        <w:rPr>
          <w:color w:val="000000"/>
          <w:sz w:val="28"/>
          <w:szCs w:val="28"/>
        </w:rPr>
        <w:t xml:space="preserve">академической мобильности занимается </w:t>
      </w:r>
      <w:r w:rsidR="008F21E6" w:rsidRPr="00EE526E">
        <w:rPr>
          <w:color w:val="000000"/>
          <w:sz w:val="28"/>
          <w:szCs w:val="28"/>
        </w:rPr>
        <w:t xml:space="preserve">отдел </w:t>
      </w:r>
      <w:r w:rsidRPr="00EE526E">
        <w:rPr>
          <w:color w:val="000000"/>
          <w:sz w:val="28"/>
          <w:szCs w:val="28"/>
        </w:rPr>
        <w:t>международн</w:t>
      </w:r>
      <w:r w:rsidR="008F21E6" w:rsidRPr="00EE526E">
        <w:rPr>
          <w:color w:val="000000"/>
          <w:sz w:val="28"/>
          <w:szCs w:val="28"/>
        </w:rPr>
        <w:t>ых отношений</w:t>
      </w:r>
      <w:r w:rsidRPr="00EE526E">
        <w:rPr>
          <w:color w:val="000000"/>
          <w:sz w:val="28"/>
          <w:szCs w:val="28"/>
        </w:rPr>
        <w:t>.</w:t>
      </w:r>
    </w:p>
    <w:p w:rsidR="008F21E6" w:rsidRPr="00EE526E" w:rsidRDefault="008F21E6"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 xml:space="preserve">По завершению программы академической мобильности обучающиеся предоставляют </w:t>
      </w:r>
      <w:proofErr w:type="spellStart"/>
      <w:r w:rsidRPr="00EE526E">
        <w:rPr>
          <w:color w:val="000000"/>
          <w:sz w:val="28"/>
          <w:szCs w:val="28"/>
        </w:rPr>
        <w:t>транскрипт</w:t>
      </w:r>
      <w:proofErr w:type="spellEnd"/>
      <w:r w:rsidRPr="00EE526E">
        <w:rPr>
          <w:color w:val="000000"/>
          <w:sz w:val="28"/>
          <w:szCs w:val="28"/>
        </w:rPr>
        <w:t xml:space="preserve">, на основании которого выпускающая кафедра составляет заключение по </w:t>
      </w:r>
      <w:proofErr w:type="spellStart"/>
      <w:r w:rsidRPr="00EE526E">
        <w:rPr>
          <w:color w:val="000000"/>
          <w:sz w:val="28"/>
          <w:szCs w:val="28"/>
        </w:rPr>
        <w:t>перезачету</w:t>
      </w:r>
      <w:proofErr w:type="spellEnd"/>
      <w:r w:rsidRPr="00EE526E">
        <w:rPr>
          <w:color w:val="000000"/>
          <w:sz w:val="28"/>
          <w:szCs w:val="28"/>
        </w:rPr>
        <w:t xml:space="preserve"> кредитов и признанию дисциплин.</w:t>
      </w:r>
    </w:p>
    <w:p w:rsidR="008F21E6" w:rsidRPr="007A5EA1" w:rsidRDefault="008F21E6"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proofErr w:type="spellStart"/>
      <w:r w:rsidRPr="007A5EA1">
        <w:rPr>
          <w:color w:val="000000"/>
          <w:sz w:val="28"/>
          <w:szCs w:val="28"/>
        </w:rPr>
        <w:t>Перезачет</w:t>
      </w:r>
      <w:proofErr w:type="spellEnd"/>
      <w:r w:rsidRPr="007A5EA1">
        <w:rPr>
          <w:color w:val="000000"/>
          <w:sz w:val="28"/>
          <w:szCs w:val="28"/>
        </w:rPr>
        <w:t xml:space="preserve"> пройденных</w:t>
      </w:r>
      <w:r w:rsidR="00873DCE" w:rsidRPr="007A5EA1">
        <w:rPr>
          <w:color w:val="000000"/>
          <w:sz w:val="28"/>
          <w:szCs w:val="28"/>
        </w:rPr>
        <w:t xml:space="preserve"> </w:t>
      </w:r>
      <w:r w:rsidRPr="007A5EA1">
        <w:rPr>
          <w:color w:val="000000"/>
          <w:sz w:val="28"/>
          <w:szCs w:val="28"/>
        </w:rPr>
        <w:t>дисциплин в рамках академической мобильности осуществляется Комиссией согласно Глав</w:t>
      </w:r>
      <w:r w:rsidR="00D71690" w:rsidRPr="007A5EA1">
        <w:rPr>
          <w:color w:val="000000"/>
          <w:sz w:val="28"/>
          <w:szCs w:val="28"/>
        </w:rPr>
        <w:t>е</w:t>
      </w:r>
      <w:r w:rsidRPr="007A5EA1">
        <w:rPr>
          <w:color w:val="000000"/>
          <w:sz w:val="28"/>
          <w:szCs w:val="28"/>
        </w:rPr>
        <w:t xml:space="preserve"> </w:t>
      </w:r>
      <w:r w:rsidR="009D4C71" w:rsidRPr="007A5EA1">
        <w:rPr>
          <w:color w:val="000000"/>
          <w:sz w:val="28"/>
          <w:szCs w:val="28"/>
        </w:rPr>
        <w:t>8</w:t>
      </w:r>
      <w:r w:rsidR="00873DCE" w:rsidRPr="007A5EA1">
        <w:rPr>
          <w:color w:val="000000"/>
          <w:sz w:val="28"/>
          <w:szCs w:val="28"/>
        </w:rPr>
        <w:t>.</w:t>
      </w:r>
      <w:r w:rsidR="00080BA9" w:rsidRPr="007A5EA1">
        <w:rPr>
          <w:color w:val="000000"/>
          <w:sz w:val="28"/>
          <w:szCs w:val="28"/>
        </w:rPr>
        <w:t xml:space="preserve"> </w:t>
      </w:r>
    </w:p>
    <w:p w:rsidR="008F21E6" w:rsidRPr="007A5EA1"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7A5EA1">
        <w:rPr>
          <w:color w:val="000000"/>
          <w:sz w:val="28"/>
          <w:szCs w:val="28"/>
        </w:rPr>
        <w:t>Объявления о наборе заинтересованных обучающихся университета размещаются на сайте университета. Объявления включают всю информацию, касающуюся процедур, обязательных условий, периодов и критериев отбора кандидатов и т.д. без ссылок на дополнительные источники информации.</w:t>
      </w:r>
    </w:p>
    <w:p w:rsidR="008F21E6" w:rsidRPr="007A5EA1"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7A5EA1">
        <w:rPr>
          <w:color w:val="000000"/>
          <w:sz w:val="28"/>
          <w:szCs w:val="28"/>
        </w:rPr>
        <w:t>Академическая мобильность обучающихся не ведет, как правило, к увеличению нормативного срока обучения.</w:t>
      </w:r>
    </w:p>
    <w:p w:rsidR="008F21E6" w:rsidRPr="007A5EA1"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7A5EA1">
        <w:rPr>
          <w:color w:val="000000"/>
          <w:sz w:val="28"/>
          <w:szCs w:val="28"/>
        </w:rPr>
        <w:t>Ученый Совет университета вправе устанавливать ограничения по суммарным срокам академической мобильности обучающихся и магистрантов за период обучения.</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7A5EA1">
        <w:rPr>
          <w:color w:val="000000"/>
          <w:sz w:val="28"/>
          <w:szCs w:val="28"/>
        </w:rPr>
        <w:t>Преимущественным способом осуществления</w:t>
      </w:r>
      <w:r w:rsidRPr="00EE526E">
        <w:rPr>
          <w:color w:val="000000"/>
          <w:sz w:val="28"/>
          <w:szCs w:val="28"/>
        </w:rPr>
        <w:t xml:space="preserve"> академической мобильности обучающихся Университета является направление их в другие вузы для:</w:t>
      </w:r>
    </w:p>
    <w:p w:rsidR="00873DCE" w:rsidRPr="00EE526E" w:rsidRDefault="00873DCE" w:rsidP="007A63C6">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1) обучения в рамках совместных программ двойных дипломов (степеней);</w:t>
      </w:r>
    </w:p>
    <w:p w:rsidR="00873DCE" w:rsidRPr="00EE526E" w:rsidRDefault="00873DCE" w:rsidP="007A63C6">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2) в рамках программ академического обмена;</w:t>
      </w:r>
    </w:p>
    <w:p w:rsidR="00873DCE" w:rsidRPr="00EE526E" w:rsidRDefault="00873DCE" w:rsidP="007A63C6">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3) прохождения учебной (исследовательской, производственной) практики;</w:t>
      </w:r>
    </w:p>
    <w:p w:rsidR="00873DCE" w:rsidRPr="00EE526E" w:rsidRDefault="00873DCE" w:rsidP="007A63C6">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4) участия в летних школах (семестрах);</w:t>
      </w:r>
    </w:p>
    <w:p w:rsidR="00873DCE" w:rsidRPr="00EE526E" w:rsidRDefault="00873DCE" w:rsidP="007A63C6">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5) изучения курсов дистанционного обучения предлагаемых высшим учебным заведением.</w:t>
      </w:r>
    </w:p>
    <w:p w:rsidR="008F21E6"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Отбор обучающихся для участия в традиционной внешней академической мобильности за счет средств республиканского бюджета и международных программ академической мобильности проводится в рамках открытой процедуры конкурса в соответствии с принципами равенства возможностей, имеющихся заслуг, способностей и общественной деятельности. В расчет принимается академическая успеваемость, GPA 2,67 и выше, наличие сертификата международного экзамена, подтверждающего знание иностранного языка (уровень В1 и выше), знание языка принимающей стороны в соответствии с требованиями вуза-партнера, соответствие программе обмена, необходимый пакет документов.</w:t>
      </w:r>
    </w:p>
    <w:p w:rsidR="008F21E6"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Студенты, которых отобрали для участия в программе академической мобильности, проходят в принимающем вузе административные процедуры зачисления в соответствии с правилами учебного заведения.</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lastRenderedPageBreak/>
        <w:t>Обучающиеся могут получать любую стипендию или помощь для прохождения соответствующего обучения, предлагаемую государственной, региональной или местной администрацией, самим университетом или другими организациями.</w:t>
      </w:r>
    </w:p>
    <w:p w:rsidR="008F21E6"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 xml:space="preserve"> Соглашение об обучении (</w:t>
      </w:r>
      <w:proofErr w:type="spellStart"/>
      <w:r w:rsidRPr="00EE526E">
        <w:rPr>
          <w:color w:val="000000"/>
          <w:sz w:val="28"/>
          <w:szCs w:val="28"/>
        </w:rPr>
        <w:t>LearningAgreement</w:t>
      </w:r>
      <w:proofErr w:type="spellEnd"/>
      <w:r w:rsidRPr="00EE526E">
        <w:rPr>
          <w:color w:val="000000"/>
          <w:sz w:val="28"/>
          <w:szCs w:val="28"/>
        </w:rPr>
        <w:t>) является документом, который</w:t>
      </w:r>
      <w:r w:rsidR="00080BA9" w:rsidRPr="00EE526E">
        <w:rPr>
          <w:color w:val="000000"/>
          <w:sz w:val="28"/>
          <w:szCs w:val="28"/>
        </w:rPr>
        <w:t xml:space="preserve"> </w:t>
      </w:r>
      <w:r w:rsidRPr="00EE526E">
        <w:rPr>
          <w:color w:val="000000"/>
          <w:sz w:val="28"/>
          <w:szCs w:val="28"/>
        </w:rPr>
        <w:t xml:space="preserve">устанавливает программу обучения, которой необходимо следовать в принимающем университете. Соглашение об обучении должно быть одобрено студентом, отправляющим и принимающим учреждением, организацией до начала обмена. Соглашение об обучении содержит список курсов или модулей курса и описывает программу обучения, которую обучающийся планирует изучить в принимающем учебном заведении. Соглашение об обучении для зарубежного вуза заполняется на английском или русском языке. При положительном решении принимающего вуза на участие обучающегося в программе академической мобильности соглашение подписывается в трехстороннем порядке: обучающимся, ответственными за академическую мобильность обучающегося на уровне факультета и университета и официальным лицом принимающего учебного заведения. </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Индивидуальный договор фиксирует обязательства обучающегося и направляющего вуза и регулирует процесс обучения по программе академической мобильности, подписывается</w:t>
      </w:r>
      <w:r w:rsidR="00080BA9" w:rsidRPr="00EE526E">
        <w:rPr>
          <w:color w:val="000000"/>
          <w:sz w:val="28"/>
          <w:szCs w:val="28"/>
        </w:rPr>
        <w:t xml:space="preserve"> </w:t>
      </w:r>
      <w:r w:rsidRPr="00EE526E">
        <w:rPr>
          <w:color w:val="000000"/>
          <w:sz w:val="28"/>
          <w:szCs w:val="28"/>
        </w:rPr>
        <w:t>обучающимся, родителем (опекуном) обучающегося и</w:t>
      </w:r>
      <w:r w:rsidR="00080BA9" w:rsidRPr="00EE526E">
        <w:rPr>
          <w:color w:val="000000"/>
          <w:sz w:val="28"/>
          <w:szCs w:val="28"/>
        </w:rPr>
        <w:t xml:space="preserve"> </w:t>
      </w:r>
      <w:r w:rsidRPr="00EE526E">
        <w:rPr>
          <w:color w:val="000000"/>
          <w:sz w:val="28"/>
          <w:szCs w:val="28"/>
        </w:rPr>
        <w:t>ректором КРУ имени А.Байтурсынова.</w:t>
      </w:r>
    </w:p>
    <w:p w:rsidR="008F21E6"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Основой реализации академической мобильности иностранных обучающихся является договор о международном сотрудничестве.</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Решение о приглашении иностранного обучающегося в вуз в рамках академической мобильности принимается приказом ректора по представлению приглашающей кафедры при наличии следующих документов:</w:t>
      </w:r>
    </w:p>
    <w:p w:rsidR="00873DCE" w:rsidRPr="00EE526E" w:rsidRDefault="00873DCE" w:rsidP="007718BF">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1) заявления;</w:t>
      </w:r>
    </w:p>
    <w:p w:rsidR="00873DCE" w:rsidRPr="00EE526E" w:rsidRDefault="00873DCE" w:rsidP="007718BF">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 xml:space="preserve">2) копии паспорта; </w:t>
      </w:r>
    </w:p>
    <w:p w:rsidR="00873DCE" w:rsidRPr="00EE526E" w:rsidRDefault="00873DCE" w:rsidP="007718BF">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3) сведений о полученном ранее образовании;</w:t>
      </w:r>
    </w:p>
    <w:p w:rsidR="008F21E6" w:rsidRPr="00EE526E" w:rsidRDefault="00873DCE" w:rsidP="007718BF">
      <w:pPr>
        <w:pStyle w:val="ab"/>
        <w:shd w:val="clear" w:color="auto" w:fill="FFFFFF"/>
        <w:tabs>
          <w:tab w:val="left" w:pos="1134"/>
        </w:tabs>
        <w:spacing w:before="0" w:beforeAutospacing="0" w:after="0" w:afterAutospacing="0"/>
        <w:ind w:firstLine="567"/>
        <w:jc w:val="both"/>
        <w:textAlignment w:val="baseline"/>
        <w:rPr>
          <w:color w:val="000000"/>
          <w:sz w:val="28"/>
          <w:szCs w:val="28"/>
        </w:rPr>
      </w:pPr>
      <w:r w:rsidRPr="00EE526E">
        <w:rPr>
          <w:color w:val="000000"/>
          <w:sz w:val="28"/>
          <w:szCs w:val="28"/>
        </w:rPr>
        <w:t>4)</w:t>
      </w:r>
      <w:r w:rsidR="00080BA9" w:rsidRPr="00EE526E">
        <w:rPr>
          <w:color w:val="000000"/>
          <w:sz w:val="28"/>
          <w:szCs w:val="28"/>
        </w:rPr>
        <w:t xml:space="preserve"> </w:t>
      </w:r>
      <w:r w:rsidRPr="00EE526E">
        <w:rPr>
          <w:color w:val="000000"/>
          <w:sz w:val="28"/>
          <w:szCs w:val="28"/>
        </w:rPr>
        <w:t>соглашение на обучение по программам академической мобильности (трехстороннее соглашение) или индивидуального плана, согласованного с принимающей кафедр</w:t>
      </w:r>
      <w:r w:rsidR="008F21E6" w:rsidRPr="00EE526E">
        <w:rPr>
          <w:color w:val="000000"/>
          <w:sz w:val="28"/>
          <w:szCs w:val="28"/>
        </w:rPr>
        <w:t>ой, деканатом (для стажировки).</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Оплата стоимости обучения, транспортных расходов, проживания, питания, медицинского обслуживания производится за счет личных средств обучающегося, средств направляющей стороны, принимающей стороны и стипендиальной программы или средств университета.</w:t>
      </w:r>
    </w:p>
    <w:p w:rsidR="00873DCE" w:rsidRPr="00EE526E" w:rsidRDefault="00873DCE" w:rsidP="00EE526E">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Вопросы проживания, пребывания и медицинского страхования зарубежных студентов и ученых решаются в соответствии с порядком, установленным в университете.</w:t>
      </w:r>
    </w:p>
    <w:p w:rsidR="00873DCE" w:rsidRDefault="00873DCE" w:rsidP="00004121">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E526E">
        <w:rPr>
          <w:color w:val="000000"/>
          <w:sz w:val="28"/>
          <w:szCs w:val="28"/>
        </w:rPr>
        <w:t>Интернационализация КРУ имени А.Байтурсынова – это долгосрочные инвестиции, требующие продуманного стратегического менеджмента, последовательной и целенаправленной работы, которая в конечном итоге принесет прибыль, преимущества для обучающихся, профессорско-преподавательского состава, международных партнеров вуза, бизнес-партнеров университета.</w:t>
      </w:r>
    </w:p>
    <w:p w:rsidR="00004121" w:rsidRPr="00EE526E" w:rsidRDefault="00004121" w:rsidP="00004121">
      <w:pPr>
        <w:pStyle w:val="ab"/>
        <w:shd w:val="clear" w:color="auto" w:fill="FFFFFF"/>
        <w:tabs>
          <w:tab w:val="left" w:pos="1134"/>
        </w:tabs>
        <w:spacing w:before="0" w:beforeAutospacing="0" w:after="0" w:afterAutospacing="0"/>
        <w:ind w:left="567"/>
        <w:jc w:val="both"/>
        <w:textAlignment w:val="baseline"/>
        <w:rPr>
          <w:color w:val="000000"/>
          <w:sz w:val="28"/>
          <w:szCs w:val="28"/>
        </w:rPr>
      </w:pPr>
    </w:p>
    <w:p w:rsidR="007149D5" w:rsidRPr="009E7BBA" w:rsidRDefault="007149D5" w:rsidP="00004121">
      <w:pPr>
        <w:pStyle w:val="1"/>
        <w:spacing w:before="0" w:line="240" w:lineRule="auto"/>
        <w:ind w:firstLine="567"/>
        <w:jc w:val="both"/>
        <w:rPr>
          <w:rFonts w:ascii="Times New Roman" w:hAnsi="Times New Roman" w:cs="Times New Roman"/>
          <w:bCs w:val="0"/>
          <w:color w:val="auto"/>
        </w:rPr>
      </w:pPr>
      <w:bookmarkStart w:id="70" w:name="_Toc118296478"/>
      <w:r w:rsidRPr="009E7BBA">
        <w:rPr>
          <w:rFonts w:ascii="Times New Roman" w:hAnsi="Times New Roman" w:cs="Times New Roman"/>
          <w:bCs w:val="0"/>
          <w:color w:val="auto"/>
        </w:rPr>
        <w:t xml:space="preserve">Глава </w:t>
      </w:r>
      <w:r w:rsidR="00552E8D" w:rsidRPr="009E7BBA">
        <w:rPr>
          <w:rFonts w:ascii="Times New Roman" w:hAnsi="Times New Roman" w:cs="Times New Roman"/>
          <w:bCs w:val="0"/>
          <w:color w:val="auto"/>
        </w:rPr>
        <w:t>2</w:t>
      </w:r>
      <w:r w:rsidR="009B57B3">
        <w:rPr>
          <w:rFonts w:ascii="Times New Roman" w:hAnsi="Times New Roman" w:cs="Times New Roman"/>
          <w:bCs w:val="0"/>
          <w:color w:val="auto"/>
        </w:rPr>
        <w:t>2</w:t>
      </w:r>
      <w:r w:rsidRPr="009E7BBA">
        <w:rPr>
          <w:rFonts w:ascii="Times New Roman" w:hAnsi="Times New Roman" w:cs="Times New Roman"/>
          <w:bCs w:val="0"/>
          <w:color w:val="auto"/>
        </w:rPr>
        <w:t>. Согласование, утверждение и рассылка</w:t>
      </w:r>
      <w:bookmarkEnd w:id="70"/>
    </w:p>
    <w:p w:rsidR="009503EC" w:rsidRPr="00D92536" w:rsidRDefault="009503EC" w:rsidP="00004121">
      <w:pPr>
        <w:tabs>
          <w:tab w:val="left" w:pos="1134"/>
        </w:tabs>
        <w:spacing w:after="0" w:line="240" w:lineRule="auto"/>
        <w:ind w:firstLine="567"/>
        <w:jc w:val="both"/>
        <w:rPr>
          <w:rFonts w:ascii="Times New Roman" w:hAnsi="Times New Roman" w:cs="Times New Roman"/>
          <w:b/>
          <w:sz w:val="28"/>
          <w:szCs w:val="28"/>
        </w:rPr>
      </w:pPr>
    </w:p>
    <w:p w:rsidR="00554405" w:rsidRPr="00EF1BA6" w:rsidRDefault="007149D5" w:rsidP="00EF1BA6">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F1BA6">
        <w:rPr>
          <w:color w:val="000000"/>
          <w:sz w:val="28"/>
          <w:szCs w:val="28"/>
        </w:rPr>
        <w:t>Согласование, утверждение и рассылка положения должны производиться в соответствии с ДП 003-2020 Документированная процедура. Управление документацией.</w:t>
      </w:r>
    </w:p>
    <w:p w:rsidR="00554405" w:rsidRPr="00EF1BA6" w:rsidRDefault="007149D5" w:rsidP="00EF1BA6">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F1BA6">
        <w:rPr>
          <w:color w:val="000000"/>
          <w:sz w:val="28"/>
          <w:szCs w:val="28"/>
        </w:rPr>
        <w:t xml:space="preserve">Проект положения должен согласовываться с </w:t>
      </w:r>
      <w:r w:rsidR="00554405" w:rsidRPr="00EF1BA6">
        <w:rPr>
          <w:color w:val="000000"/>
          <w:sz w:val="28"/>
          <w:szCs w:val="28"/>
        </w:rPr>
        <w:t>прорект</w:t>
      </w:r>
      <w:r w:rsidR="005A37D9" w:rsidRPr="00EF1BA6">
        <w:rPr>
          <w:color w:val="000000"/>
          <w:sz w:val="28"/>
          <w:szCs w:val="28"/>
        </w:rPr>
        <w:t>о</w:t>
      </w:r>
      <w:r w:rsidR="00554405" w:rsidRPr="00EF1BA6">
        <w:rPr>
          <w:color w:val="000000"/>
          <w:sz w:val="28"/>
          <w:szCs w:val="28"/>
        </w:rPr>
        <w:t>рами по направлениям деятельности</w:t>
      </w:r>
      <w:r w:rsidRPr="00EF1BA6">
        <w:rPr>
          <w:color w:val="000000"/>
          <w:sz w:val="28"/>
          <w:szCs w:val="28"/>
        </w:rPr>
        <w:t xml:space="preserve">, </w:t>
      </w:r>
      <w:r w:rsidR="00C67724" w:rsidRPr="00D4704C">
        <w:rPr>
          <w:color w:val="000000"/>
          <w:sz w:val="28"/>
          <w:szCs w:val="28"/>
        </w:rPr>
        <w:t xml:space="preserve">начальником отдела </w:t>
      </w:r>
      <w:r w:rsidR="004F6332">
        <w:rPr>
          <w:color w:val="000000"/>
          <w:sz w:val="28"/>
          <w:szCs w:val="28"/>
        </w:rPr>
        <w:t xml:space="preserve">правового обеспечения </w:t>
      </w:r>
      <w:r w:rsidR="00C67724" w:rsidRPr="00D4704C">
        <w:rPr>
          <w:color w:val="000000"/>
          <w:sz w:val="28"/>
          <w:szCs w:val="28"/>
        </w:rPr>
        <w:t xml:space="preserve">и </w:t>
      </w:r>
      <w:proofErr w:type="spellStart"/>
      <w:r w:rsidR="00C67724" w:rsidRPr="00D4704C">
        <w:rPr>
          <w:color w:val="000000"/>
          <w:sz w:val="28"/>
          <w:szCs w:val="28"/>
        </w:rPr>
        <w:t>госзакупок</w:t>
      </w:r>
      <w:proofErr w:type="spellEnd"/>
      <w:r w:rsidR="00C67724" w:rsidRPr="00D4704C">
        <w:rPr>
          <w:color w:val="000000"/>
          <w:sz w:val="28"/>
          <w:szCs w:val="28"/>
        </w:rPr>
        <w:t xml:space="preserve">, </w:t>
      </w:r>
      <w:r w:rsidR="006C2DF0" w:rsidRPr="00EF1BA6">
        <w:rPr>
          <w:color w:val="000000"/>
          <w:sz w:val="28"/>
          <w:szCs w:val="28"/>
        </w:rPr>
        <w:t>начальником</w:t>
      </w:r>
      <w:r w:rsidR="00554405" w:rsidRPr="00EF1BA6">
        <w:rPr>
          <w:color w:val="000000"/>
          <w:sz w:val="28"/>
          <w:szCs w:val="28"/>
        </w:rPr>
        <w:t xml:space="preserve"> </w:t>
      </w:r>
      <w:r w:rsidR="003C41C8" w:rsidRPr="00EF1BA6">
        <w:rPr>
          <w:color w:val="000000"/>
          <w:sz w:val="28"/>
          <w:szCs w:val="28"/>
        </w:rPr>
        <w:t>отдела документационного обеспечения</w:t>
      </w:r>
      <w:r w:rsidRPr="00EF1BA6">
        <w:rPr>
          <w:color w:val="000000"/>
          <w:sz w:val="28"/>
          <w:szCs w:val="28"/>
        </w:rPr>
        <w:t xml:space="preserve"> и оформляется в «Листе согласования». Лист согласования хранится вместе с подлинником документа.</w:t>
      </w:r>
      <w:r w:rsidR="00554405" w:rsidRPr="00EF1BA6">
        <w:rPr>
          <w:color w:val="000000"/>
          <w:sz w:val="28"/>
          <w:szCs w:val="28"/>
        </w:rPr>
        <w:t xml:space="preserve"> </w:t>
      </w:r>
    </w:p>
    <w:p w:rsidR="00554405" w:rsidRPr="00EF1BA6" w:rsidRDefault="007149D5" w:rsidP="00EF1BA6">
      <w:pPr>
        <w:pStyle w:val="ab"/>
        <w:numPr>
          <w:ilvl w:val="0"/>
          <w:numId w:val="2"/>
        </w:numPr>
        <w:shd w:val="clear" w:color="auto" w:fill="FFFFFF"/>
        <w:tabs>
          <w:tab w:val="left" w:pos="1134"/>
        </w:tabs>
        <w:spacing w:before="0" w:beforeAutospacing="0" w:after="0" w:afterAutospacing="0"/>
        <w:ind w:left="0" w:firstLine="567"/>
        <w:jc w:val="both"/>
        <w:textAlignment w:val="baseline"/>
        <w:rPr>
          <w:color w:val="000000"/>
          <w:sz w:val="28"/>
          <w:szCs w:val="28"/>
        </w:rPr>
      </w:pPr>
      <w:r w:rsidRPr="00EF1BA6">
        <w:rPr>
          <w:color w:val="000000"/>
          <w:sz w:val="28"/>
          <w:szCs w:val="28"/>
        </w:rPr>
        <w:t xml:space="preserve">Положение утверждается </w:t>
      </w:r>
      <w:r w:rsidR="00554405" w:rsidRPr="00EF1BA6">
        <w:rPr>
          <w:color w:val="000000"/>
          <w:sz w:val="28"/>
          <w:szCs w:val="28"/>
        </w:rPr>
        <w:t>Ученым советом</w:t>
      </w:r>
      <w:r w:rsidRPr="00EF1BA6">
        <w:rPr>
          <w:color w:val="000000"/>
          <w:sz w:val="28"/>
          <w:szCs w:val="28"/>
        </w:rPr>
        <w:t>.</w:t>
      </w:r>
    </w:p>
    <w:p w:rsidR="000A5FF0" w:rsidRPr="00EF5B7A" w:rsidRDefault="00830E87" w:rsidP="00EF5B7A">
      <w:pPr>
        <w:pStyle w:val="ab"/>
        <w:numPr>
          <w:ilvl w:val="0"/>
          <w:numId w:val="2"/>
        </w:numPr>
        <w:shd w:val="clear" w:color="auto" w:fill="FFFFFF"/>
        <w:tabs>
          <w:tab w:val="left" w:pos="1134"/>
        </w:tabs>
        <w:spacing w:before="0" w:beforeAutospacing="0" w:after="160" w:afterAutospacing="0" w:line="259" w:lineRule="auto"/>
        <w:ind w:left="0" w:firstLine="567"/>
        <w:jc w:val="both"/>
        <w:textAlignment w:val="baseline"/>
        <w:rPr>
          <w:color w:val="000000"/>
          <w:sz w:val="28"/>
          <w:szCs w:val="28"/>
        </w:rPr>
      </w:pPr>
      <w:r w:rsidRPr="00EF5B7A">
        <w:rPr>
          <w:color w:val="000000"/>
          <w:sz w:val="28"/>
          <w:szCs w:val="28"/>
        </w:rPr>
        <w:t>Рабочие экземпляры настоящего</w:t>
      </w:r>
      <w:r w:rsidR="00554405" w:rsidRPr="00EF5B7A">
        <w:rPr>
          <w:color w:val="000000"/>
          <w:sz w:val="28"/>
          <w:szCs w:val="28"/>
        </w:rPr>
        <w:t xml:space="preserve"> </w:t>
      </w:r>
      <w:r w:rsidR="007149D5" w:rsidRPr="00EF5B7A">
        <w:rPr>
          <w:color w:val="000000"/>
          <w:sz w:val="28"/>
          <w:szCs w:val="28"/>
        </w:rPr>
        <w:t>П</w:t>
      </w:r>
      <w:r w:rsidRPr="00EF5B7A">
        <w:rPr>
          <w:color w:val="000000"/>
          <w:sz w:val="28"/>
          <w:szCs w:val="28"/>
        </w:rPr>
        <w:t>оложения</w:t>
      </w:r>
      <w:r w:rsidR="00080BA9" w:rsidRPr="00EF5B7A">
        <w:rPr>
          <w:color w:val="000000"/>
          <w:sz w:val="28"/>
          <w:szCs w:val="28"/>
        </w:rPr>
        <w:t xml:space="preserve"> </w:t>
      </w:r>
      <w:r w:rsidR="007149D5" w:rsidRPr="00EF5B7A">
        <w:rPr>
          <w:color w:val="000000"/>
          <w:sz w:val="28"/>
          <w:szCs w:val="28"/>
        </w:rPr>
        <w:t>рассылаются в следующие адреса: всем проректорам, руководителям</w:t>
      </w:r>
      <w:r w:rsidRPr="00EF5B7A">
        <w:rPr>
          <w:color w:val="000000"/>
          <w:sz w:val="28"/>
          <w:szCs w:val="28"/>
        </w:rPr>
        <w:t xml:space="preserve"> учебных</w:t>
      </w:r>
      <w:r w:rsidR="007149D5" w:rsidRPr="00EF5B7A">
        <w:rPr>
          <w:color w:val="000000"/>
          <w:sz w:val="28"/>
          <w:szCs w:val="28"/>
        </w:rPr>
        <w:t xml:space="preserve"> подразделений, директорам институтов, заведующим кафедрами.</w:t>
      </w:r>
      <w:r w:rsidR="000A5FF0" w:rsidRPr="00EF5B7A">
        <w:rPr>
          <w:color w:val="000000"/>
          <w:sz w:val="28"/>
          <w:szCs w:val="28"/>
        </w:rPr>
        <w:br w:type="page"/>
      </w:r>
    </w:p>
    <w:p w:rsidR="004329E9" w:rsidRPr="000A5FF0" w:rsidRDefault="004329E9" w:rsidP="000A5FF0">
      <w:pPr>
        <w:pStyle w:val="1"/>
        <w:jc w:val="center"/>
        <w:rPr>
          <w:rFonts w:ascii="Times New Roman" w:hAnsi="Times New Roman" w:cs="Times New Roman"/>
          <w:color w:val="auto"/>
        </w:rPr>
      </w:pPr>
      <w:bookmarkStart w:id="71" w:name="_Toc118296479"/>
      <w:r w:rsidRPr="000A5FF0">
        <w:rPr>
          <w:rFonts w:ascii="Times New Roman" w:hAnsi="Times New Roman" w:cs="Times New Roman"/>
          <w:color w:val="auto"/>
        </w:rPr>
        <w:lastRenderedPageBreak/>
        <w:t>Приложение А</w:t>
      </w:r>
      <w:bookmarkEnd w:id="71"/>
    </w:p>
    <w:p w:rsidR="000A5FF0" w:rsidRDefault="000A5FF0" w:rsidP="004329E9">
      <w:pPr>
        <w:pStyle w:val="22"/>
        <w:spacing w:after="0" w:line="240" w:lineRule="auto"/>
        <w:jc w:val="center"/>
        <w:rPr>
          <w:rFonts w:ascii="Times New Roman" w:hAnsi="Times New Roman" w:cs="Times New Roman"/>
          <w:b/>
          <w:sz w:val="24"/>
          <w:szCs w:val="24"/>
        </w:rPr>
      </w:pPr>
    </w:p>
    <w:p w:rsidR="004329E9" w:rsidRPr="00BD71EF" w:rsidRDefault="004329E9" w:rsidP="004329E9">
      <w:pPr>
        <w:pStyle w:val="22"/>
        <w:spacing w:after="0" w:line="240" w:lineRule="auto"/>
        <w:jc w:val="center"/>
        <w:rPr>
          <w:rFonts w:ascii="Times New Roman" w:hAnsi="Times New Roman" w:cs="Times New Roman"/>
          <w:b/>
          <w:sz w:val="24"/>
          <w:szCs w:val="24"/>
        </w:rPr>
      </w:pPr>
      <w:r w:rsidRPr="00BD71EF">
        <w:rPr>
          <w:rFonts w:ascii="Times New Roman" w:hAnsi="Times New Roman" w:cs="Times New Roman"/>
          <w:b/>
          <w:sz w:val="24"/>
          <w:szCs w:val="24"/>
        </w:rPr>
        <w:t xml:space="preserve">Образец распоряжения о продлении сроков прохождения </w:t>
      </w:r>
      <w:proofErr w:type="spellStart"/>
      <w:r w:rsidRPr="00BD71EF">
        <w:rPr>
          <w:rFonts w:ascii="Times New Roman" w:hAnsi="Times New Roman" w:cs="Times New Roman"/>
          <w:b/>
          <w:sz w:val="24"/>
          <w:szCs w:val="24"/>
        </w:rPr>
        <w:t>внутрисеместровой</w:t>
      </w:r>
      <w:proofErr w:type="spellEnd"/>
      <w:r w:rsidRPr="00BD71EF">
        <w:rPr>
          <w:rFonts w:ascii="Times New Roman" w:hAnsi="Times New Roman" w:cs="Times New Roman"/>
          <w:b/>
          <w:sz w:val="24"/>
          <w:szCs w:val="24"/>
        </w:rPr>
        <w:t xml:space="preserve"> аттестации</w:t>
      </w:r>
    </w:p>
    <w:p w:rsidR="004329E9" w:rsidRPr="00BD71EF" w:rsidRDefault="004329E9" w:rsidP="004329E9">
      <w:pPr>
        <w:pStyle w:val="22"/>
        <w:spacing w:after="0" w:line="240" w:lineRule="auto"/>
        <w:jc w:val="center"/>
        <w:rPr>
          <w:rFonts w:ascii="Times New Roman" w:hAnsi="Times New Roman" w:cs="Times New Roman"/>
          <w:sz w:val="24"/>
          <w:szCs w:val="24"/>
        </w:rPr>
      </w:pPr>
    </w:p>
    <w:tbl>
      <w:tblPr>
        <w:tblW w:w="9948" w:type="dxa"/>
        <w:tblLayout w:type="fixed"/>
        <w:tblLook w:val="0000" w:firstRow="0" w:lastRow="0" w:firstColumn="0" w:lastColumn="0" w:noHBand="0" w:noVBand="0"/>
      </w:tblPr>
      <w:tblGrid>
        <w:gridCol w:w="4068"/>
        <w:gridCol w:w="1800"/>
        <w:gridCol w:w="4080"/>
      </w:tblGrid>
      <w:tr w:rsidR="004329E9" w:rsidRPr="00BD71EF" w:rsidTr="000A5FF0">
        <w:trPr>
          <w:trHeight w:hRule="exact" w:val="1675"/>
        </w:trPr>
        <w:tc>
          <w:tcPr>
            <w:tcW w:w="4068" w:type="dxa"/>
          </w:tcPr>
          <w:p w:rsidR="004329E9" w:rsidRPr="00BD71EF" w:rsidRDefault="004329E9" w:rsidP="000A5FF0">
            <w:pPr>
              <w:snapToGrid w:val="0"/>
              <w:spacing w:after="0" w:line="240" w:lineRule="auto"/>
              <w:jc w:val="center"/>
              <w:rPr>
                <w:rFonts w:ascii="Times New Roman" w:hAnsi="Times New Roman" w:cs="Times New Roman"/>
                <w:sz w:val="24"/>
                <w:szCs w:val="24"/>
                <w:lang w:val="kk-KZ"/>
              </w:rPr>
            </w:pPr>
          </w:p>
          <w:p w:rsidR="004329E9" w:rsidRPr="00BD71EF" w:rsidRDefault="004329E9" w:rsidP="000A5FF0">
            <w:pPr>
              <w:spacing w:after="0" w:line="240" w:lineRule="auto"/>
              <w:jc w:val="center"/>
              <w:rPr>
                <w:rFonts w:ascii="Times New Roman" w:hAnsi="Times New Roman" w:cs="Times New Roman"/>
                <w:sz w:val="24"/>
                <w:szCs w:val="24"/>
                <w:lang w:val="kk-KZ"/>
              </w:rPr>
            </w:pPr>
            <w:r w:rsidRPr="00BD71EF">
              <w:rPr>
                <w:rFonts w:ascii="Times New Roman" w:hAnsi="Times New Roman" w:cs="Times New Roman"/>
                <w:sz w:val="24"/>
                <w:szCs w:val="24"/>
                <w:lang w:val="kk-KZ"/>
              </w:rPr>
              <w:t>«Ахмет Байтұрсынов атындағы</w:t>
            </w:r>
          </w:p>
          <w:p w:rsidR="004329E9" w:rsidRPr="00BD71EF" w:rsidRDefault="004329E9" w:rsidP="000A5FF0">
            <w:pPr>
              <w:spacing w:after="0" w:line="240" w:lineRule="auto"/>
              <w:jc w:val="center"/>
              <w:rPr>
                <w:rFonts w:ascii="Times New Roman" w:hAnsi="Times New Roman" w:cs="Times New Roman"/>
                <w:sz w:val="24"/>
                <w:szCs w:val="24"/>
                <w:lang w:val="kk-KZ"/>
              </w:rPr>
            </w:pPr>
            <w:r w:rsidRPr="00BD71EF">
              <w:rPr>
                <w:rFonts w:ascii="Times New Roman" w:hAnsi="Times New Roman" w:cs="Times New Roman"/>
                <w:sz w:val="24"/>
                <w:szCs w:val="24"/>
                <w:lang w:val="kk-KZ"/>
              </w:rPr>
              <w:t>Қостанай өңірлік университеті»</w:t>
            </w:r>
          </w:p>
          <w:p w:rsidR="004329E9" w:rsidRPr="00BD71EF" w:rsidRDefault="004329E9" w:rsidP="000A5FF0">
            <w:pPr>
              <w:spacing w:after="0" w:line="240" w:lineRule="auto"/>
              <w:jc w:val="center"/>
              <w:rPr>
                <w:rFonts w:ascii="Times New Roman" w:hAnsi="Times New Roman" w:cs="Times New Roman"/>
                <w:sz w:val="24"/>
                <w:szCs w:val="24"/>
                <w:lang w:val="kk-KZ"/>
              </w:rPr>
            </w:pPr>
            <w:r w:rsidRPr="00BD71EF">
              <w:rPr>
                <w:rFonts w:ascii="Times New Roman" w:hAnsi="Times New Roman" w:cs="Times New Roman"/>
                <w:sz w:val="24"/>
                <w:szCs w:val="24"/>
                <w:lang w:val="kk-KZ"/>
              </w:rPr>
              <w:t>КЕ АҚ</w:t>
            </w:r>
          </w:p>
          <w:p w:rsidR="004329E9" w:rsidRPr="00BD71EF" w:rsidRDefault="004329E9" w:rsidP="000A5FF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Инженерлік және техникалық институт</w:t>
            </w:r>
          </w:p>
        </w:tc>
        <w:tc>
          <w:tcPr>
            <w:tcW w:w="1800" w:type="dxa"/>
          </w:tcPr>
          <w:p w:rsidR="004329E9" w:rsidRPr="00BD71EF" w:rsidRDefault="004329E9" w:rsidP="000A5FF0">
            <w:pPr>
              <w:snapToGrid w:val="0"/>
              <w:spacing w:after="0" w:line="240" w:lineRule="auto"/>
              <w:jc w:val="center"/>
              <w:rPr>
                <w:rFonts w:ascii="Times New Roman" w:hAnsi="Times New Roman" w:cs="Times New Roman"/>
                <w:spacing w:val="-4"/>
                <w:sz w:val="24"/>
                <w:szCs w:val="24"/>
                <w:lang w:val="kk-KZ"/>
              </w:rPr>
            </w:pPr>
            <w:r w:rsidRPr="00BD71EF">
              <w:rPr>
                <w:rFonts w:ascii="Times New Roman" w:hAnsi="Times New Roman" w:cs="Times New Roman"/>
                <w:noProof/>
                <w:sz w:val="24"/>
                <w:szCs w:val="24"/>
                <w:lang w:eastAsia="ru-RU"/>
              </w:rPr>
              <w:drawing>
                <wp:inline distT="0" distB="0" distL="0" distR="0" wp14:anchorId="47591C3F" wp14:editId="409D79F3">
                  <wp:extent cx="101917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923925"/>
                          </a:xfrm>
                          <a:prstGeom prst="rect">
                            <a:avLst/>
                          </a:prstGeom>
                          <a:noFill/>
                          <a:ln>
                            <a:noFill/>
                          </a:ln>
                        </pic:spPr>
                      </pic:pic>
                    </a:graphicData>
                  </a:graphic>
                </wp:inline>
              </w:drawing>
            </w:r>
          </w:p>
          <w:p w:rsidR="004329E9" w:rsidRPr="00BD71EF" w:rsidRDefault="004329E9" w:rsidP="000A5FF0">
            <w:pPr>
              <w:spacing w:after="0" w:line="240" w:lineRule="auto"/>
              <w:jc w:val="center"/>
              <w:rPr>
                <w:rFonts w:ascii="Times New Roman" w:hAnsi="Times New Roman" w:cs="Times New Roman"/>
                <w:spacing w:val="-4"/>
                <w:sz w:val="24"/>
                <w:szCs w:val="24"/>
                <w:lang w:val="kk-KZ"/>
              </w:rPr>
            </w:pPr>
          </w:p>
          <w:p w:rsidR="004329E9" w:rsidRPr="00BD71EF" w:rsidRDefault="004329E9" w:rsidP="000A5FF0">
            <w:pPr>
              <w:spacing w:after="0" w:line="240" w:lineRule="auto"/>
              <w:jc w:val="center"/>
              <w:rPr>
                <w:rFonts w:ascii="Times New Roman" w:hAnsi="Times New Roman" w:cs="Times New Roman"/>
                <w:spacing w:val="-4"/>
                <w:sz w:val="24"/>
                <w:szCs w:val="24"/>
                <w:lang w:val="kk-KZ"/>
              </w:rPr>
            </w:pPr>
          </w:p>
          <w:p w:rsidR="004329E9" w:rsidRPr="00BD71EF" w:rsidRDefault="004329E9" w:rsidP="000A5FF0">
            <w:pPr>
              <w:spacing w:after="0" w:line="240" w:lineRule="auto"/>
              <w:jc w:val="center"/>
              <w:rPr>
                <w:rFonts w:ascii="Times New Roman" w:hAnsi="Times New Roman" w:cs="Times New Roman"/>
                <w:spacing w:val="-4"/>
                <w:sz w:val="24"/>
                <w:szCs w:val="24"/>
                <w:lang w:val="kk-KZ"/>
              </w:rPr>
            </w:pPr>
          </w:p>
          <w:p w:rsidR="004329E9" w:rsidRPr="00BD71EF" w:rsidRDefault="004329E9" w:rsidP="000A5FF0">
            <w:pPr>
              <w:spacing w:after="0" w:line="240" w:lineRule="auto"/>
              <w:rPr>
                <w:rFonts w:ascii="Times New Roman" w:hAnsi="Times New Roman" w:cs="Times New Roman"/>
                <w:spacing w:val="-4"/>
                <w:sz w:val="24"/>
                <w:szCs w:val="24"/>
                <w:lang w:val="kk-KZ"/>
              </w:rPr>
            </w:pPr>
          </w:p>
        </w:tc>
        <w:tc>
          <w:tcPr>
            <w:tcW w:w="4080" w:type="dxa"/>
          </w:tcPr>
          <w:p w:rsidR="004329E9" w:rsidRPr="00BD71EF" w:rsidRDefault="004329E9" w:rsidP="000A5FF0">
            <w:pPr>
              <w:snapToGrid w:val="0"/>
              <w:spacing w:after="0" w:line="240" w:lineRule="auto"/>
              <w:jc w:val="center"/>
              <w:rPr>
                <w:rFonts w:ascii="Times New Roman" w:hAnsi="Times New Roman" w:cs="Times New Roman"/>
                <w:sz w:val="24"/>
                <w:szCs w:val="24"/>
                <w:lang w:val="kk-KZ"/>
              </w:rPr>
            </w:pPr>
          </w:p>
          <w:p w:rsidR="004329E9" w:rsidRPr="00BD71EF" w:rsidRDefault="004329E9" w:rsidP="000A5FF0">
            <w:pPr>
              <w:spacing w:after="0" w:line="240" w:lineRule="auto"/>
              <w:jc w:val="center"/>
              <w:rPr>
                <w:rFonts w:ascii="Times New Roman" w:hAnsi="Times New Roman" w:cs="Times New Roman"/>
                <w:sz w:val="24"/>
                <w:szCs w:val="24"/>
                <w:lang w:val="kk-KZ"/>
              </w:rPr>
            </w:pPr>
            <w:r w:rsidRPr="00BD71EF">
              <w:rPr>
                <w:rFonts w:ascii="Times New Roman" w:hAnsi="Times New Roman" w:cs="Times New Roman"/>
                <w:sz w:val="24"/>
                <w:szCs w:val="24"/>
                <w:lang w:val="kk-KZ"/>
              </w:rPr>
              <w:t xml:space="preserve">НАО </w:t>
            </w:r>
          </w:p>
          <w:p w:rsidR="004329E9" w:rsidRDefault="004329E9" w:rsidP="000A5FF0">
            <w:pPr>
              <w:spacing w:after="0" w:line="240" w:lineRule="auto"/>
              <w:jc w:val="center"/>
              <w:rPr>
                <w:rFonts w:ascii="Times New Roman" w:hAnsi="Times New Roman" w:cs="Times New Roman"/>
                <w:sz w:val="24"/>
                <w:szCs w:val="24"/>
                <w:lang w:val="kk-KZ"/>
              </w:rPr>
            </w:pPr>
            <w:r w:rsidRPr="00BD71EF">
              <w:rPr>
                <w:rFonts w:ascii="Times New Roman" w:hAnsi="Times New Roman" w:cs="Times New Roman"/>
                <w:sz w:val="24"/>
                <w:szCs w:val="24"/>
                <w:lang w:val="kk-KZ"/>
              </w:rPr>
              <w:t xml:space="preserve">«Костанайский региональный университет имени А.Байтурсынова» </w:t>
            </w:r>
          </w:p>
          <w:p w:rsidR="004329E9" w:rsidRPr="00BD71EF" w:rsidRDefault="004329E9" w:rsidP="000A5FF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Инженерноөтехнический институт</w:t>
            </w:r>
            <w:r w:rsidRPr="00BD71EF">
              <w:rPr>
                <w:rFonts w:ascii="Times New Roman" w:hAnsi="Times New Roman" w:cs="Times New Roman"/>
                <w:sz w:val="24"/>
                <w:szCs w:val="24"/>
                <w:lang w:val="kk-KZ"/>
              </w:rPr>
              <w:t xml:space="preserve"> </w:t>
            </w:r>
          </w:p>
        </w:tc>
      </w:tr>
    </w:tbl>
    <w:p w:rsidR="004329E9" w:rsidRPr="00BD71EF" w:rsidRDefault="004329E9" w:rsidP="004329E9">
      <w:pPr>
        <w:spacing w:after="0" w:line="240" w:lineRule="auto"/>
        <w:jc w:val="both"/>
        <w:rPr>
          <w:rFonts w:ascii="Times New Roman" w:hAnsi="Times New Roman" w:cs="Times New Roman"/>
          <w:sz w:val="24"/>
          <w:szCs w:val="24"/>
          <w:lang w:val="kk-KZ"/>
        </w:rPr>
      </w:pPr>
    </w:p>
    <w:p w:rsidR="004329E9" w:rsidRPr="00BD71EF" w:rsidRDefault="004329E9" w:rsidP="004329E9">
      <w:pPr>
        <w:spacing w:after="0" w:line="240" w:lineRule="auto"/>
        <w:jc w:val="both"/>
        <w:rPr>
          <w:rFonts w:ascii="Times New Roman" w:hAnsi="Times New Roman" w:cs="Times New Roman"/>
          <w:b/>
          <w:sz w:val="24"/>
          <w:szCs w:val="24"/>
          <w:lang w:val="kk-KZ"/>
        </w:rPr>
      </w:pPr>
      <w:r w:rsidRPr="00BD71EF">
        <w:rPr>
          <w:rFonts w:ascii="Times New Roman" w:hAnsi="Times New Roman" w:cs="Times New Roman"/>
          <w:sz w:val="24"/>
          <w:szCs w:val="24"/>
          <w:lang w:val="kk-KZ"/>
        </w:rPr>
        <w:t xml:space="preserve">                        </w:t>
      </w:r>
      <w:r w:rsidRPr="00BD71EF">
        <w:rPr>
          <w:rFonts w:ascii="Times New Roman" w:hAnsi="Times New Roman" w:cs="Times New Roman"/>
          <w:b/>
          <w:sz w:val="24"/>
          <w:szCs w:val="24"/>
          <w:lang w:val="kk-KZ"/>
        </w:rPr>
        <w:t>ӨКІМ                                                                          РАСПОРЯЖЕНИЕ</w:t>
      </w:r>
    </w:p>
    <w:p w:rsidR="004329E9" w:rsidRPr="0086545D" w:rsidRDefault="004329E9" w:rsidP="004329E9">
      <w:pPr>
        <w:spacing w:after="0" w:line="240" w:lineRule="auto"/>
        <w:jc w:val="both"/>
        <w:rPr>
          <w:rFonts w:ascii="Times New Roman" w:hAnsi="Times New Roman" w:cs="Times New Roman"/>
          <w:sz w:val="24"/>
          <w:szCs w:val="24"/>
          <w:lang w:val="kk-KZ"/>
        </w:rPr>
      </w:pPr>
    </w:p>
    <w:p w:rsidR="004329E9" w:rsidRPr="0086545D" w:rsidRDefault="004329E9" w:rsidP="004329E9">
      <w:pPr>
        <w:spacing w:after="0" w:line="240" w:lineRule="auto"/>
        <w:jc w:val="both"/>
        <w:rPr>
          <w:rFonts w:ascii="Times New Roman" w:hAnsi="Times New Roman" w:cs="Times New Roman"/>
          <w:sz w:val="24"/>
          <w:szCs w:val="24"/>
          <w:lang w:val="kk-KZ"/>
        </w:rPr>
      </w:pPr>
      <w:r w:rsidRPr="0086545D">
        <w:rPr>
          <w:rFonts w:ascii="Times New Roman" w:hAnsi="Times New Roman" w:cs="Times New Roman"/>
          <w:sz w:val="24"/>
          <w:szCs w:val="24"/>
          <w:lang w:val="kk-KZ"/>
        </w:rPr>
        <w:t>21.02.2022 ж. №37</w:t>
      </w:r>
    </w:p>
    <w:p w:rsidR="004329E9" w:rsidRPr="0086545D" w:rsidRDefault="004329E9" w:rsidP="004329E9">
      <w:pPr>
        <w:spacing w:after="0" w:line="240" w:lineRule="auto"/>
        <w:jc w:val="both"/>
        <w:rPr>
          <w:rFonts w:ascii="Times New Roman" w:hAnsi="Times New Roman" w:cs="Times New Roman"/>
          <w:sz w:val="24"/>
          <w:szCs w:val="24"/>
          <w:lang w:val="kk-KZ"/>
        </w:rPr>
      </w:pPr>
      <w:r w:rsidRPr="00BD71EF">
        <w:rPr>
          <w:rFonts w:ascii="Times New Roman" w:hAnsi="Times New Roman" w:cs="Times New Roman"/>
          <w:sz w:val="24"/>
          <w:szCs w:val="24"/>
          <w:lang w:val="kk-KZ"/>
        </w:rPr>
        <w:t>Қостанай</w:t>
      </w:r>
      <w:r>
        <w:rPr>
          <w:rFonts w:ascii="Times New Roman" w:hAnsi="Times New Roman" w:cs="Times New Roman"/>
          <w:sz w:val="24"/>
          <w:szCs w:val="24"/>
          <w:lang w:val="kk-KZ"/>
        </w:rPr>
        <w:t xml:space="preserve"> қаласы</w:t>
      </w:r>
    </w:p>
    <w:p w:rsidR="004329E9" w:rsidRPr="0086545D" w:rsidRDefault="004329E9" w:rsidP="004329E9">
      <w:pPr>
        <w:spacing w:after="0" w:line="240" w:lineRule="auto"/>
        <w:jc w:val="both"/>
        <w:rPr>
          <w:rFonts w:ascii="Times New Roman" w:hAnsi="Times New Roman" w:cs="Times New Roman"/>
          <w:sz w:val="24"/>
          <w:szCs w:val="24"/>
          <w:lang w:val="kk-KZ"/>
        </w:rPr>
      </w:pPr>
    </w:p>
    <w:p w:rsidR="004329E9" w:rsidRPr="0086545D" w:rsidRDefault="004329E9" w:rsidP="004329E9">
      <w:pPr>
        <w:spacing w:after="0" w:line="240" w:lineRule="auto"/>
        <w:jc w:val="both"/>
        <w:rPr>
          <w:rFonts w:ascii="Times New Roman" w:hAnsi="Times New Roman" w:cs="Times New Roman"/>
          <w:b/>
          <w:sz w:val="24"/>
          <w:szCs w:val="24"/>
          <w:lang w:val="kk-KZ"/>
        </w:rPr>
      </w:pPr>
      <w:r w:rsidRPr="0086545D">
        <w:rPr>
          <w:rFonts w:ascii="Times New Roman" w:hAnsi="Times New Roman" w:cs="Times New Roman"/>
          <w:b/>
          <w:sz w:val="24"/>
          <w:szCs w:val="24"/>
          <w:lang w:val="kk-KZ"/>
        </w:rPr>
        <w:t>Аттестаттау кезеңінің мерзімдерін ауыстыру туралы</w:t>
      </w:r>
    </w:p>
    <w:p w:rsidR="004329E9" w:rsidRPr="0086545D" w:rsidRDefault="004329E9" w:rsidP="004329E9">
      <w:pPr>
        <w:spacing w:after="0" w:line="240" w:lineRule="auto"/>
        <w:jc w:val="both"/>
        <w:rPr>
          <w:rFonts w:ascii="Times New Roman" w:hAnsi="Times New Roman" w:cs="Times New Roman"/>
          <w:b/>
          <w:sz w:val="24"/>
          <w:szCs w:val="24"/>
          <w:lang w:val="kk-KZ"/>
        </w:rPr>
      </w:pPr>
      <w:r w:rsidRPr="0086545D">
        <w:rPr>
          <w:rFonts w:ascii="Times New Roman" w:hAnsi="Times New Roman" w:cs="Times New Roman"/>
          <w:b/>
          <w:sz w:val="24"/>
          <w:szCs w:val="24"/>
          <w:lang w:val="kk-KZ"/>
        </w:rPr>
        <w:t>О переносе сроков аттестационного периода</w:t>
      </w:r>
    </w:p>
    <w:p w:rsidR="004329E9" w:rsidRPr="0086545D" w:rsidRDefault="004329E9" w:rsidP="004329E9">
      <w:pPr>
        <w:spacing w:after="0" w:line="240" w:lineRule="auto"/>
        <w:jc w:val="both"/>
        <w:rPr>
          <w:rFonts w:ascii="Times New Roman" w:hAnsi="Times New Roman" w:cs="Times New Roman"/>
          <w:sz w:val="24"/>
          <w:szCs w:val="24"/>
          <w:lang w:val="kk-KZ"/>
        </w:rPr>
      </w:pPr>
    </w:p>
    <w:p w:rsidR="00723B87" w:rsidRPr="00723B87" w:rsidRDefault="004329E9" w:rsidP="00127926">
      <w:pPr>
        <w:spacing w:after="0" w:line="240" w:lineRule="auto"/>
        <w:ind w:firstLine="567"/>
        <w:jc w:val="both"/>
        <w:rPr>
          <w:rFonts w:ascii="Times New Roman" w:hAnsi="Times New Roman" w:cs="Times New Roman"/>
          <w:sz w:val="24"/>
          <w:szCs w:val="24"/>
          <w:lang w:val="kk-KZ"/>
        </w:rPr>
      </w:pPr>
      <w:r w:rsidRPr="00723B87">
        <w:rPr>
          <w:rFonts w:ascii="Times New Roman" w:hAnsi="Times New Roman" w:cs="Times New Roman"/>
          <w:sz w:val="24"/>
          <w:szCs w:val="24"/>
          <w:lang w:val="kk-KZ"/>
        </w:rPr>
        <w:t>6В06102- Ақпараттық жүйелер  білім беру бағдарламасының күндізгі оқу нысанындағы орыс тілінде</w:t>
      </w:r>
      <w:r w:rsidR="00723B87" w:rsidRPr="00723B87">
        <w:rPr>
          <w:rFonts w:ascii="Times New Roman" w:hAnsi="Times New Roman" w:cs="Times New Roman"/>
          <w:sz w:val="24"/>
          <w:szCs w:val="24"/>
          <w:lang w:val="kk-KZ"/>
        </w:rPr>
        <w:t>,</w:t>
      </w:r>
      <w:r w:rsidRPr="00723B87">
        <w:rPr>
          <w:rFonts w:ascii="Times New Roman" w:hAnsi="Times New Roman" w:cs="Times New Roman"/>
          <w:sz w:val="24"/>
          <w:szCs w:val="24"/>
          <w:lang w:val="kk-KZ"/>
        </w:rPr>
        <w:t xml:space="preserve"> негізгі оқу бағдарламасы бойынша ақылы </w:t>
      </w:r>
      <w:r w:rsidR="00723B87" w:rsidRPr="00723B87">
        <w:rPr>
          <w:rFonts w:ascii="Times New Roman" w:hAnsi="Times New Roman" w:cs="Times New Roman"/>
          <w:sz w:val="24"/>
          <w:szCs w:val="24"/>
          <w:lang w:val="kk-KZ"/>
        </w:rPr>
        <w:t xml:space="preserve">түрде </w:t>
      </w:r>
      <w:r w:rsidRPr="00723B87">
        <w:rPr>
          <w:rFonts w:ascii="Times New Roman" w:hAnsi="Times New Roman" w:cs="Times New Roman"/>
          <w:sz w:val="24"/>
          <w:szCs w:val="24"/>
          <w:lang w:val="kk-KZ"/>
        </w:rPr>
        <w:t>білім алып жатқан 1 курс сту</w:t>
      </w:r>
      <w:r w:rsidR="00723B87" w:rsidRPr="00723B87">
        <w:rPr>
          <w:rFonts w:ascii="Times New Roman" w:hAnsi="Times New Roman" w:cs="Times New Roman"/>
          <w:sz w:val="24"/>
          <w:szCs w:val="24"/>
          <w:lang w:val="kk-KZ"/>
        </w:rPr>
        <w:t xml:space="preserve">денті Сыздыкова Асем Муратовнаны </w:t>
      </w:r>
      <w:r w:rsidRPr="00723B87">
        <w:rPr>
          <w:rFonts w:ascii="Times New Roman" w:hAnsi="Times New Roman" w:cs="Times New Roman"/>
          <w:sz w:val="24"/>
          <w:szCs w:val="24"/>
          <w:lang w:val="kk-KZ"/>
        </w:rPr>
        <w:t xml:space="preserve">денсаулығына байланысты </w:t>
      </w:r>
      <w:r w:rsidR="00723B87" w:rsidRPr="00723B87">
        <w:rPr>
          <w:rFonts w:ascii="Times New Roman" w:hAnsi="Times New Roman" w:cs="Times New Roman"/>
          <w:sz w:val="24"/>
          <w:szCs w:val="24"/>
          <w:lang w:val="kk-KZ"/>
        </w:rPr>
        <w:t>(</w:t>
      </w:r>
      <w:r w:rsidRPr="00723B87">
        <w:rPr>
          <w:rFonts w:ascii="Times New Roman" w:hAnsi="Times New Roman" w:cs="Times New Roman"/>
          <w:sz w:val="24"/>
          <w:szCs w:val="24"/>
          <w:lang w:val="kk-KZ"/>
        </w:rPr>
        <w:t xml:space="preserve">18.02.2022 - 02.03.2022 </w:t>
      </w:r>
      <w:r w:rsidR="00723B87" w:rsidRPr="00723B87">
        <w:rPr>
          <w:rFonts w:ascii="Times New Roman" w:hAnsi="Times New Roman" w:cs="Times New Roman"/>
          <w:sz w:val="24"/>
          <w:szCs w:val="24"/>
          <w:lang w:val="kk-KZ"/>
        </w:rPr>
        <w:t>ауырған уақыты</w:t>
      </w:r>
      <w:r w:rsidRPr="00723B87">
        <w:rPr>
          <w:rFonts w:ascii="Times New Roman" w:hAnsi="Times New Roman" w:cs="Times New Roman"/>
          <w:sz w:val="24"/>
          <w:szCs w:val="24"/>
          <w:lang w:val="kk-KZ"/>
        </w:rPr>
        <w:t xml:space="preserve">) </w:t>
      </w:r>
      <w:r w:rsidR="00723B87" w:rsidRPr="00723B87">
        <w:rPr>
          <w:rFonts w:ascii="Times New Roman" w:hAnsi="Times New Roman" w:cs="Times New Roman"/>
          <w:sz w:val="24"/>
          <w:szCs w:val="24"/>
          <w:lang w:val="kk-KZ"/>
        </w:rPr>
        <w:t xml:space="preserve">2022 жылдың 04-18 қазан аралығында келесі пәндер бойынша </w:t>
      </w:r>
      <w:r w:rsidRPr="00723B87">
        <w:rPr>
          <w:rFonts w:ascii="Times New Roman" w:hAnsi="Times New Roman" w:cs="Times New Roman"/>
          <w:sz w:val="24"/>
          <w:szCs w:val="24"/>
          <w:lang w:val="kk-KZ"/>
        </w:rPr>
        <w:t>бірінші семестрішілік аттестациялық кезе</w:t>
      </w:r>
      <w:r w:rsidR="00723B87" w:rsidRPr="00723B87">
        <w:rPr>
          <w:rFonts w:ascii="Times New Roman" w:hAnsi="Times New Roman" w:cs="Times New Roman"/>
          <w:sz w:val="24"/>
          <w:szCs w:val="24"/>
          <w:lang w:val="kk-KZ"/>
        </w:rPr>
        <w:t>н ұзартылсын:</w:t>
      </w:r>
    </w:p>
    <w:p w:rsidR="00127926" w:rsidRPr="00723B87" w:rsidRDefault="00127926" w:rsidP="00127926">
      <w:pPr>
        <w:spacing w:after="0" w:line="240" w:lineRule="auto"/>
        <w:ind w:firstLine="567"/>
        <w:jc w:val="both"/>
        <w:rPr>
          <w:rFonts w:ascii="Times New Roman" w:hAnsi="Times New Roman" w:cs="Times New Roman"/>
          <w:sz w:val="24"/>
          <w:szCs w:val="24"/>
          <w:lang w:val="kk-KZ"/>
        </w:rPr>
      </w:pPr>
      <w:r w:rsidRPr="00723B87">
        <w:rPr>
          <w:rFonts w:ascii="Times New Roman" w:hAnsi="Times New Roman" w:cs="Times New Roman"/>
          <w:sz w:val="24"/>
          <w:szCs w:val="24"/>
          <w:lang w:val="kk-KZ"/>
        </w:rPr>
        <w:t>1. Компьютерлік модельдеу негіздері</w:t>
      </w:r>
    </w:p>
    <w:p w:rsidR="00127926" w:rsidRPr="00723B87" w:rsidRDefault="00127926" w:rsidP="00127926">
      <w:pPr>
        <w:spacing w:after="0" w:line="240" w:lineRule="auto"/>
        <w:ind w:firstLine="567"/>
        <w:jc w:val="both"/>
        <w:rPr>
          <w:rFonts w:ascii="Times New Roman" w:hAnsi="Times New Roman" w:cs="Times New Roman"/>
          <w:sz w:val="24"/>
          <w:szCs w:val="24"/>
          <w:lang w:val="kk-KZ"/>
        </w:rPr>
      </w:pPr>
      <w:r w:rsidRPr="00723B87">
        <w:rPr>
          <w:rFonts w:ascii="Times New Roman" w:hAnsi="Times New Roman" w:cs="Times New Roman"/>
          <w:sz w:val="24"/>
          <w:szCs w:val="24"/>
          <w:lang w:val="kk-KZ"/>
        </w:rPr>
        <w:t>2. С++  бағдарламалау</w:t>
      </w:r>
    </w:p>
    <w:p w:rsidR="004329E9" w:rsidRDefault="00127926" w:rsidP="00127926">
      <w:pPr>
        <w:spacing w:after="0" w:line="240" w:lineRule="auto"/>
        <w:ind w:firstLine="567"/>
        <w:jc w:val="both"/>
        <w:rPr>
          <w:rFonts w:ascii="Times New Roman" w:hAnsi="Times New Roman" w:cs="Times New Roman"/>
          <w:sz w:val="24"/>
          <w:szCs w:val="24"/>
          <w:lang w:val="kk-KZ"/>
        </w:rPr>
      </w:pPr>
      <w:r w:rsidRPr="00723B87">
        <w:rPr>
          <w:rFonts w:ascii="Times New Roman" w:hAnsi="Times New Roman" w:cs="Times New Roman"/>
          <w:sz w:val="24"/>
          <w:szCs w:val="24"/>
          <w:lang w:val="kk-KZ"/>
        </w:rPr>
        <w:t>3. Шет тілі</w:t>
      </w:r>
    </w:p>
    <w:p w:rsidR="00127926" w:rsidRPr="000A5FF0" w:rsidRDefault="00127926" w:rsidP="00127926">
      <w:pPr>
        <w:spacing w:after="0" w:line="240" w:lineRule="auto"/>
        <w:ind w:firstLine="567"/>
        <w:jc w:val="both"/>
        <w:rPr>
          <w:rFonts w:ascii="Times New Roman" w:hAnsi="Times New Roman" w:cs="Times New Roman"/>
          <w:sz w:val="16"/>
          <w:szCs w:val="16"/>
          <w:lang w:val="kk-KZ"/>
        </w:rPr>
      </w:pPr>
    </w:p>
    <w:p w:rsidR="004329E9" w:rsidRDefault="004329E9" w:rsidP="00127926">
      <w:pPr>
        <w:spacing w:after="0" w:line="240" w:lineRule="auto"/>
        <w:ind w:firstLine="567"/>
        <w:jc w:val="both"/>
        <w:rPr>
          <w:rFonts w:ascii="Times New Roman" w:hAnsi="Times New Roman" w:cs="Times New Roman"/>
          <w:sz w:val="24"/>
          <w:szCs w:val="24"/>
          <w:lang w:val="kk-KZ"/>
        </w:rPr>
      </w:pPr>
      <w:r w:rsidRPr="00BD71EF">
        <w:rPr>
          <w:rFonts w:ascii="Times New Roman" w:hAnsi="Times New Roman" w:cs="Times New Roman"/>
          <w:sz w:val="24"/>
          <w:szCs w:val="24"/>
          <w:lang w:val="kk-KZ"/>
        </w:rPr>
        <w:t xml:space="preserve">Сыздыковой Асем Муратовне, студентке </w:t>
      </w:r>
      <w:r>
        <w:rPr>
          <w:rFonts w:ascii="Times New Roman" w:hAnsi="Times New Roman" w:cs="Times New Roman"/>
          <w:sz w:val="24"/>
          <w:szCs w:val="24"/>
          <w:lang w:val="kk-KZ"/>
        </w:rPr>
        <w:t>1</w:t>
      </w:r>
      <w:r w:rsidRPr="00BD71EF">
        <w:rPr>
          <w:rFonts w:ascii="Times New Roman" w:hAnsi="Times New Roman" w:cs="Times New Roman"/>
          <w:sz w:val="24"/>
          <w:szCs w:val="24"/>
          <w:lang w:val="kk-KZ"/>
        </w:rPr>
        <w:t xml:space="preserve"> курса с русским языком обучения образовательной программы</w:t>
      </w:r>
      <w:r>
        <w:rPr>
          <w:rFonts w:ascii="Times New Roman" w:hAnsi="Times New Roman" w:cs="Times New Roman"/>
          <w:sz w:val="24"/>
          <w:szCs w:val="24"/>
          <w:lang w:val="kk-KZ"/>
        </w:rPr>
        <w:t xml:space="preserve"> 6</w:t>
      </w:r>
      <w:r w:rsidRPr="00BD71EF">
        <w:rPr>
          <w:rFonts w:ascii="Times New Roman" w:hAnsi="Times New Roman" w:cs="Times New Roman"/>
          <w:sz w:val="24"/>
          <w:szCs w:val="24"/>
          <w:lang w:val="kk-KZ"/>
        </w:rPr>
        <w:t>В0</w:t>
      </w:r>
      <w:r>
        <w:rPr>
          <w:rFonts w:ascii="Times New Roman" w:hAnsi="Times New Roman" w:cs="Times New Roman"/>
          <w:sz w:val="24"/>
          <w:szCs w:val="24"/>
          <w:lang w:val="kk-KZ"/>
        </w:rPr>
        <w:t>6102</w:t>
      </w:r>
      <w:r w:rsidRPr="00BD71EF">
        <w:rPr>
          <w:rFonts w:ascii="Times New Roman" w:hAnsi="Times New Roman" w:cs="Times New Roman"/>
          <w:sz w:val="24"/>
          <w:szCs w:val="24"/>
          <w:lang w:val="kk-KZ"/>
        </w:rPr>
        <w:t>-</w:t>
      </w:r>
      <w:r>
        <w:rPr>
          <w:rFonts w:ascii="Times New Roman" w:hAnsi="Times New Roman" w:cs="Times New Roman"/>
          <w:sz w:val="24"/>
          <w:szCs w:val="24"/>
          <w:lang w:val="kk-KZ"/>
        </w:rPr>
        <w:t>Информационные системы</w:t>
      </w:r>
      <w:r w:rsidRPr="00BD71EF">
        <w:rPr>
          <w:rFonts w:ascii="Times New Roman" w:hAnsi="Times New Roman" w:cs="Times New Roman"/>
          <w:sz w:val="24"/>
          <w:szCs w:val="24"/>
          <w:lang w:val="kk-KZ"/>
        </w:rPr>
        <w:t>, обучающейся по основной образовательной программе</w:t>
      </w:r>
      <w:r>
        <w:rPr>
          <w:rFonts w:ascii="Times New Roman" w:hAnsi="Times New Roman" w:cs="Times New Roman"/>
          <w:sz w:val="24"/>
          <w:szCs w:val="24"/>
          <w:lang w:val="kk-KZ"/>
        </w:rPr>
        <w:t xml:space="preserve"> с полным сроком обучения</w:t>
      </w:r>
      <w:r w:rsidRPr="00BD71EF">
        <w:rPr>
          <w:rFonts w:ascii="Times New Roman" w:hAnsi="Times New Roman" w:cs="Times New Roman"/>
          <w:sz w:val="24"/>
          <w:szCs w:val="24"/>
          <w:lang w:val="kk-KZ"/>
        </w:rPr>
        <w:t xml:space="preserve"> на платной основе, продлить перв</w:t>
      </w:r>
      <w:r>
        <w:rPr>
          <w:rFonts w:ascii="Times New Roman" w:hAnsi="Times New Roman" w:cs="Times New Roman"/>
          <w:sz w:val="24"/>
          <w:szCs w:val="24"/>
          <w:lang w:val="kk-KZ"/>
        </w:rPr>
        <w:t xml:space="preserve">ый аттестационный период </w:t>
      </w:r>
      <w:r w:rsidRPr="00BD71EF">
        <w:rPr>
          <w:rFonts w:ascii="Times New Roman" w:hAnsi="Times New Roman" w:cs="Times New Roman"/>
          <w:sz w:val="24"/>
          <w:szCs w:val="24"/>
          <w:lang w:val="kk-KZ"/>
        </w:rPr>
        <w:t>(</w:t>
      </w:r>
      <w:r w:rsidR="007520DC">
        <w:rPr>
          <w:rFonts w:ascii="Times New Roman" w:hAnsi="Times New Roman" w:cs="Times New Roman"/>
          <w:sz w:val="24"/>
          <w:szCs w:val="24"/>
          <w:lang w:val="kk-KZ"/>
        </w:rPr>
        <w:t xml:space="preserve">в </w:t>
      </w:r>
      <w:r w:rsidR="007520DC" w:rsidRPr="00BD71EF">
        <w:rPr>
          <w:rFonts w:ascii="Times New Roman" w:hAnsi="Times New Roman" w:cs="Times New Roman"/>
          <w:sz w:val="24"/>
          <w:szCs w:val="24"/>
          <w:lang w:val="kk-KZ"/>
        </w:rPr>
        <w:t xml:space="preserve">связи с болезнью </w:t>
      </w:r>
      <w:r w:rsidRPr="00BD71EF">
        <w:rPr>
          <w:rFonts w:ascii="Times New Roman" w:hAnsi="Times New Roman" w:cs="Times New Roman"/>
          <w:sz w:val="24"/>
          <w:szCs w:val="24"/>
          <w:lang w:val="kk-KZ"/>
        </w:rPr>
        <w:t xml:space="preserve">с </w:t>
      </w:r>
      <w:r>
        <w:rPr>
          <w:rFonts w:ascii="Times New Roman" w:hAnsi="Times New Roman" w:cs="Times New Roman"/>
          <w:sz w:val="24"/>
          <w:szCs w:val="24"/>
          <w:lang w:val="kk-KZ"/>
        </w:rPr>
        <w:t>18</w:t>
      </w:r>
      <w:r w:rsidRPr="00BD71EF">
        <w:rPr>
          <w:rFonts w:ascii="Times New Roman" w:hAnsi="Times New Roman" w:cs="Times New Roman"/>
          <w:sz w:val="24"/>
          <w:szCs w:val="24"/>
          <w:lang w:val="kk-KZ"/>
        </w:rPr>
        <w:t>.02.20</w:t>
      </w:r>
      <w:r>
        <w:rPr>
          <w:rFonts w:ascii="Times New Roman" w:hAnsi="Times New Roman" w:cs="Times New Roman"/>
          <w:sz w:val="24"/>
          <w:szCs w:val="24"/>
          <w:lang w:val="kk-KZ"/>
        </w:rPr>
        <w:t>22</w:t>
      </w:r>
      <w:r w:rsidRPr="00BD71EF">
        <w:rPr>
          <w:rFonts w:ascii="Times New Roman" w:hAnsi="Times New Roman" w:cs="Times New Roman"/>
          <w:sz w:val="24"/>
          <w:szCs w:val="24"/>
          <w:lang w:val="kk-KZ"/>
        </w:rPr>
        <w:t xml:space="preserve"> по </w:t>
      </w:r>
      <w:r>
        <w:rPr>
          <w:rFonts w:ascii="Times New Roman" w:hAnsi="Times New Roman" w:cs="Times New Roman"/>
          <w:sz w:val="24"/>
          <w:szCs w:val="24"/>
          <w:lang w:val="kk-KZ"/>
        </w:rPr>
        <w:t>02</w:t>
      </w:r>
      <w:r w:rsidRPr="00BD71EF">
        <w:rPr>
          <w:rFonts w:ascii="Times New Roman" w:hAnsi="Times New Roman" w:cs="Times New Roman"/>
          <w:sz w:val="24"/>
          <w:szCs w:val="24"/>
          <w:lang w:val="kk-KZ"/>
        </w:rPr>
        <w:t>.0</w:t>
      </w:r>
      <w:r>
        <w:rPr>
          <w:rFonts w:ascii="Times New Roman" w:hAnsi="Times New Roman" w:cs="Times New Roman"/>
          <w:sz w:val="24"/>
          <w:szCs w:val="24"/>
          <w:lang w:val="kk-KZ"/>
        </w:rPr>
        <w:t>3</w:t>
      </w:r>
      <w:r w:rsidRPr="00BD71EF">
        <w:rPr>
          <w:rFonts w:ascii="Times New Roman" w:hAnsi="Times New Roman" w:cs="Times New Roman"/>
          <w:sz w:val="24"/>
          <w:szCs w:val="24"/>
          <w:lang w:val="kk-KZ"/>
        </w:rPr>
        <w:t>.20</w:t>
      </w:r>
      <w:r>
        <w:rPr>
          <w:rFonts w:ascii="Times New Roman" w:hAnsi="Times New Roman" w:cs="Times New Roman"/>
          <w:sz w:val="24"/>
          <w:szCs w:val="24"/>
          <w:lang w:val="kk-KZ"/>
        </w:rPr>
        <w:t>22) на срок с 04.03.2022 г. по 18.03.2022 г. по следующим дисциплинам:</w:t>
      </w:r>
    </w:p>
    <w:p w:rsidR="004329E9" w:rsidRPr="00673176" w:rsidRDefault="004329E9" w:rsidP="00F76B3F">
      <w:pPr>
        <w:pStyle w:val="a4"/>
        <w:numPr>
          <w:ilvl w:val="0"/>
          <w:numId w:val="5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Основы компьютерного моделирования</w:t>
      </w:r>
    </w:p>
    <w:p w:rsidR="004329E9" w:rsidRDefault="004329E9" w:rsidP="00F76B3F">
      <w:pPr>
        <w:pStyle w:val="a4"/>
        <w:numPr>
          <w:ilvl w:val="0"/>
          <w:numId w:val="59"/>
        </w:numPr>
        <w:tabs>
          <w:tab w:val="left" w:pos="851"/>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Программирование на С++</w:t>
      </w:r>
    </w:p>
    <w:p w:rsidR="004329E9" w:rsidRPr="007769FF" w:rsidRDefault="004329E9" w:rsidP="00F76B3F">
      <w:pPr>
        <w:pStyle w:val="a4"/>
        <w:numPr>
          <w:ilvl w:val="0"/>
          <w:numId w:val="59"/>
        </w:numPr>
        <w:tabs>
          <w:tab w:val="left" w:pos="851"/>
        </w:tabs>
        <w:spacing w:after="0" w:line="240" w:lineRule="auto"/>
        <w:ind w:left="0" w:firstLine="567"/>
        <w:jc w:val="both"/>
        <w:rPr>
          <w:rFonts w:ascii="Times New Roman" w:hAnsi="Times New Roman" w:cs="Times New Roman"/>
          <w:sz w:val="24"/>
          <w:szCs w:val="24"/>
          <w:lang w:val="kk-KZ"/>
        </w:rPr>
      </w:pPr>
      <w:r w:rsidRPr="007769FF">
        <w:rPr>
          <w:rFonts w:ascii="Times New Roman" w:hAnsi="Times New Roman" w:cs="Times New Roman"/>
          <w:sz w:val="24"/>
          <w:szCs w:val="24"/>
          <w:lang w:val="kk-KZ"/>
        </w:rPr>
        <w:t>Иностранный язык</w:t>
      </w:r>
    </w:p>
    <w:p w:rsidR="004329E9" w:rsidRPr="000A5FF0" w:rsidRDefault="004329E9" w:rsidP="00127926">
      <w:pPr>
        <w:spacing w:after="0" w:line="240" w:lineRule="auto"/>
        <w:ind w:firstLine="567"/>
        <w:jc w:val="both"/>
        <w:rPr>
          <w:rFonts w:ascii="Times New Roman" w:hAnsi="Times New Roman" w:cs="Times New Roman"/>
          <w:sz w:val="16"/>
          <w:szCs w:val="16"/>
          <w:lang w:val="kk-KZ"/>
        </w:rPr>
      </w:pPr>
    </w:p>
    <w:p w:rsidR="004329E9" w:rsidRPr="00BD71EF" w:rsidRDefault="004329E9" w:rsidP="00127926">
      <w:pPr>
        <w:spacing w:after="0" w:line="240" w:lineRule="auto"/>
        <w:ind w:firstLine="567"/>
        <w:jc w:val="both"/>
        <w:rPr>
          <w:rFonts w:ascii="Times New Roman" w:hAnsi="Times New Roman" w:cs="Times New Roman"/>
          <w:sz w:val="24"/>
          <w:szCs w:val="24"/>
          <w:lang w:val="kk-KZ"/>
        </w:rPr>
      </w:pPr>
      <w:r w:rsidRPr="00BD71EF">
        <w:rPr>
          <w:rFonts w:ascii="Times New Roman" w:hAnsi="Times New Roman" w:cs="Times New Roman"/>
          <w:sz w:val="24"/>
          <w:szCs w:val="24"/>
          <w:lang w:val="kk-KZ"/>
        </w:rPr>
        <w:t>Негіздеме: А.М.Сыздыкованың өтініші директордың</w:t>
      </w:r>
      <w:r>
        <w:rPr>
          <w:rFonts w:ascii="Times New Roman" w:hAnsi="Times New Roman" w:cs="Times New Roman"/>
          <w:sz w:val="24"/>
          <w:szCs w:val="24"/>
          <w:lang w:val="kk-KZ"/>
        </w:rPr>
        <w:t xml:space="preserve"> қолы қойылған, 02</w:t>
      </w:r>
      <w:r w:rsidRPr="00BD71EF">
        <w:rPr>
          <w:rFonts w:ascii="Times New Roman" w:hAnsi="Times New Roman" w:cs="Times New Roman"/>
          <w:sz w:val="24"/>
          <w:szCs w:val="24"/>
          <w:lang w:val="kk-KZ"/>
        </w:rPr>
        <w:t>.0</w:t>
      </w:r>
      <w:r>
        <w:rPr>
          <w:rFonts w:ascii="Times New Roman" w:hAnsi="Times New Roman" w:cs="Times New Roman"/>
          <w:sz w:val="24"/>
          <w:szCs w:val="24"/>
          <w:lang w:val="kk-KZ"/>
        </w:rPr>
        <w:t>3</w:t>
      </w:r>
      <w:r w:rsidRPr="00BD71EF">
        <w:rPr>
          <w:rFonts w:ascii="Times New Roman" w:hAnsi="Times New Roman" w:cs="Times New Roman"/>
          <w:sz w:val="24"/>
          <w:szCs w:val="24"/>
          <w:lang w:val="kk-KZ"/>
        </w:rPr>
        <w:t>.20</w:t>
      </w:r>
      <w:r>
        <w:rPr>
          <w:rFonts w:ascii="Times New Roman" w:hAnsi="Times New Roman" w:cs="Times New Roman"/>
          <w:sz w:val="24"/>
          <w:szCs w:val="24"/>
          <w:lang w:val="kk-KZ"/>
        </w:rPr>
        <w:t>22</w:t>
      </w:r>
      <w:r w:rsidRPr="00BD71EF">
        <w:rPr>
          <w:rFonts w:ascii="Times New Roman" w:hAnsi="Times New Roman" w:cs="Times New Roman"/>
          <w:sz w:val="24"/>
          <w:szCs w:val="24"/>
          <w:lang w:val="kk-KZ"/>
        </w:rPr>
        <w:t xml:space="preserve"> ж., №103 медициналық анықтамасы.</w:t>
      </w:r>
    </w:p>
    <w:p w:rsidR="004329E9" w:rsidRPr="000A5FF0" w:rsidRDefault="004329E9" w:rsidP="00127926">
      <w:pPr>
        <w:pStyle w:val="a4"/>
        <w:spacing w:after="0" w:line="240" w:lineRule="auto"/>
        <w:ind w:firstLine="567"/>
        <w:jc w:val="both"/>
        <w:rPr>
          <w:rFonts w:ascii="Times New Roman" w:hAnsi="Times New Roman" w:cs="Times New Roman"/>
          <w:sz w:val="16"/>
          <w:szCs w:val="16"/>
          <w:lang w:val="kk-KZ"/>
        </w:rPr>
      </w:pPr>
    </w:p>
    <w:p w:rsidR="004329E9" w:rsidRPr="00BD71EF" w:rsidRDefault="004329E9" w:rsidP="00127926">
      <w:pPr>
        <w:spacing w:after="0" w:line="240" w:lineRule="auto"/>
        <w:ind w:firstLine="567"/>
        <w:jc w:val="both"/>
        <w:rPr>
          <w:rFonts w:ascii="Times New Roman" w:hAnsi="Times New Roman" w:cs="Times New Roman"/>
          <w:sz w:val="24"/>
          <w:szCs w:val="24"/>
          <w:lang w:val="kk-KZ"/>
        </w:rPr>
      </w:pPr>
      <w:r w:rsidRPr="00BD71EF">
        <w:rPr>
          <w:rFonts w:ascii="Times New Roman" w:hAnsi="Times New Roman" w:cs="Times New Roman"/>
          <w:sz w:val="24"/>
          <w:szCs w:val="24"/>
          <w:lang w:val="kk-KZ"/>
        </w:rPr>
        <w:t>Основание: заявление Сыздыковой А.М. с визой</w:t>
      </w:r>
      <w:r w:rsidRPr="00BD71EF">
        <w:rPr>
          <w:rFonts w:ascii="Times New Roman" w:hAnsi="Times New Roman" w:cs="Times New Roman"/>
          <w:color w:val="FF0000"/>
          <w:sz w:val="24"/>
          <w:szCs w:val="24"/>
          <w:lang w:val="kk-KZ"/>
        </w:rPr>
        <w:t xml:space="preserve"> </w:t>
      </w:r>
      <w:r w:rsidRPr="00BD71EF">
        <w:rPr>
          <w:rFonts w:ascii="Times New Roman" w:hAnsi="Times New Roman" w:cs="Times New Roman"/>
          <w:sz w:val="24"/>
          <w:szCs w:val="24"/>
          <w:lang w:val="kk-KZ"/>
        </w:rPr>
        <w:t xml:space="preserve">директора, медицинская справка №103 от </w:t>
      </w:r>
      <w:r>
        <w:rPr>
          <w:rFonts w:ascii="Times New Roman" w:hAnsi="Times New Roman" w:cs="Times New Roman"/>
          <w:sz w:val="24"/>
          <w:szCs w:val="24"/>
          <w:lang w:val="kk-KZ"/>
        </w:rPr>
        <w:t>02</w:t>
      </w:r>
      <w:r w:rsidRPr="00BD71EF">
        <w:rPr>
          <w:rFonts w:ascii="Times New Roman" w:hAnsi="Times New Roman" w:cs="Times New Roman"/>
          <w:sz w:val="24"/>
          <w:szCs w:val="24"/>
          <w:lang w:val="kk-KZ"/>
        </w:rPr>
        <w:t>.0</w:t>
      </w:r>
      <w:r>
        <w:rPr>
          <w:rFonts w:ascii="Times New Roman" w:hAnsi="Times New Roman" w:cs="Times New Roman"/>
          <w:sz w:val="24"/>
          <w:szCs w:val="24"/>
          <w:lang w:val="kk-KZ"/>
        </w:rPr>
        <w:t>3</w:t>
      </w:r>
      <w:r w:rsidRPr="00BD71EF">
        <w:rPr>
          <w:rFonts w:ascii="Times New Roman" w:hAnsi="Times New Roman" w:cs="Times New Roman"/>
          <w:sz w:val="24"/>
          <w:szCs w:val="24"/>
          <w:lang w:val="kk-KZ"/>
        </w:rPr>
        <w:t>.20</w:t>
      </w:r>
      <w:r>
        <w:rPr>
          <w:rFonts w:ascii="Times New Roman" w:hAnsi="Times New Roman" w:cs="Times New Roman"/>
          <w:sz w:val="24"/>
          <w:szCs w:val="24"/>
          <w:lang w:val="kk-KZ"/>
        </w:rPr>
        <w:t>22</w:t>
      </w:r>
      <w:r w:rsidRPr="00BD71EF">
        <w:rPr>
          <w:rFonts w:ascii="Times New Roman" w:hAnsi="Times New Roman" w:cs="Times New Roman"/>
          <w:sz w:val="24"/>
          <w:szCs w:val="24"/>
          <w:lang w:val="kk-KZ"/>
        </w:rPr>
        <w:t xml:space="preserve"> г.</w:t>
      </w:r>
    </w:p>
    <w:p w:rsidR="004329E9" w:rsidRPr="000A5FF0" w:rsidRDefault="004329E9" w:rsidP="00127926">
      <w:pPr>
        <w:spacing w:after="0" w:line="240" w:lineRule="auto"/>
        <w:ind w:left="708" w:firstLine="567"/>
        <w:jc w:val="both"/>
        <w:rPr>
          <w:rFonts w:ascii="Times New Roman" w:hAnsi="Times New Roman" w:cs="Times New Roman"/>
          <w:spacing w:val="2"/>
          <w:sz w:val="16"/>
          <w:szCs w:val="16"/>
        </w:rPr>
      </w:pPr>
    </w:p>
    <w:p w:rsidR="004329E9" w:rsidRPr="00BD71EF" w:rsidRDefault="004329E9" w:rsidP="000A5FF0">
      <w:pPr>
        <w:spacing w:after="0" w:line="240" w:lineRule="auto"/>
        <w:ind w:firstLine="567"/>
        <w:jc w:val="center"/>
        <w:rPr>
          <w:rFonts w:ascii="Times New Roman" w:hAnsi="Times New Roman" w:cs="Times New Roman"/>
          <w:b/>
          <w:sz w:val="24"/>
          <w:szCs w:val="24"/>
          <w:lang w:val="kk-KZ"/>
        </w:rPr>
      </w:pPr>
      <w:r w:rsidRPr="00BD71EF">
        <w:rPr>
          <w:rFonts w:ascii="Times New Roman" w:hAnsi="Times New Roman" w:cs="Times New Roman"/>
          <w:b/>
          <w:sz w:val="24"/>
          <w:szCs w:val="24"/>
          <w:lang w:val="kk-KZ"/>
        </w:rPr>
        <w:t>Директор  _________________ И. Фамилия</w:t>
      </w:r>
    </w:p>
    <w:p w:rsidR="004329E9" w:rsidRPr="00BD71EF" w:rsidRDefault="004329E9" w:rsidP="00127926">
      <w:pPr>
        <w:spacing w:after="0" w:line="240" w:lineRule="auto"/>
        <w:ind w:firstLine="567"/>
        <w:jc w:val="center"/>
        <w:rPr>
          <w:rFonts w:ascii="Times New Roman" w:hAnsi="Times New Roman" w:cs="Times New Roman"/>
          <w:b/>
          <w:spacing w:val="2"/>
          <w:sz w:val="24"/>
          <w:szCs w:val="24"/>
        </w:rPr>
      </w:pPr>
      <w:proofErr w:type="spellStart"/>
      <w:r w:rsidRPr="00BD71EF">
        <w:rPr>
          <w:rFonts w:ascii="Times New Roman" w:hAnsi="Times New Roman" w:cs="Times New Roman"/>
          <w:b/>
          <w:spacing w:val="2"/>
          <w:sz w:val="24"/>
          <w:szCs w:val="24"/>
        </w:rPr>
        <w:t>қолы</w:t>
      </w:r>
      <w:proofErr w:type="spellEnd"/>
      <w:r w:rsidRPr="00BD71EF">
        <w:rPr>
          <w:rFonts w:ascii="Times New Roman" w:hAnsi="Times New Roman" w:cs="Times New Roman"/>
          <w:b/>
          <w:spacing w:val="2"/>
          <w:sz w:val="24"/>
          <w:szCs w:val="24"/>
        </w:rPr>
        <w:t>/подпись</w:t>
      </w:r>
      <w:r w:rsidRPr="00BD71EF">
        <w:rPr>
          <w:rFonts w:ascii="Times New Roman" w:hAnsi="Times New Roman" w:cs="Times New Roman"/>
          <w:b/>
          <w:spacing w:val="2"/>
          <w:sz w:val="24"/>
          <w:szCs w:val="24"/>
        </w:rPr>
        <w:tab/>
        <w:t xml:space="preserve">         </w:t>
      </w:r>
    </w:p>
    <w:p w:rsidR="0015131F" w:rsidRPr="000A5FF0" w:rsidRDefault="0015131F" w:rsidP="00127926">
      <w:pPr>
        <w:shd w:val="clear" w:color="auto" w:fill="FFFFFF"/>
        <w:tabs>
          <w:tab w:val="left" w:pos="2198"/>
        </w:tabs>
        <w:spacing w:after="0" w:line="240" w:lineRule="auto"/>
        <w:ind w:firstLine="567"/>
        <w:rPr>
          <w:rFonts w:ascii="Times New Roman" w:hAnsi="Times New Roman" w:cs="Times New Roman"/>
          <w:sz w:val="16"/>
          <w:szCs w:val="16"/>
        </w:rPr>
      </w:pPr>
    </w:p>
    <w:p w:rsidR="004329E9" w:rsidRPr="00BD71EF" w:rsidRDefault="004329E9" w:rsidP="00127926">
      <w:pPr>
        <w:shd w:val="clear" w:color="auto" w:fill="FFFFFF"/>
        <w:tabs>
          <w:tab w:val="left" w:pos="2198"/>
        </w:tabs>
        <w:spacing w:after="0" w:line="240" w:lineRule="auto"/>
        <w:ind w:firstLine="567"/>
        <w:rPr>
          <w:rFonts w:ascii="Times New Roman" w:hAnsi="Times New Roman" w:cs="Times New Roman"/>
          <w:sz w:val="24"/>
          <w:szCs w:val="24"/>
          <w:lang w:val="kk-KZ"/>
        </w:rPr>
      </w:pPr>
      <w:r w:rsidRPr="00BD71EF">
        <w:rPr>
          <w:rFonts w:ascii="Times New Roman" w:hAnsi="Times New Roman" w:cs="Times New Roman"/>
          <w:sz w:val="24"/>
          <w:szCs w:val="24"/>
          <w:lang w:val="kk-KZ"/>
        </w:rPr>
        <w:t xml:space="preserve">Келісілді/Согласовано:  </w:t>
      </w:r>
    </w:p>
    <w:p w:rsidR="004329E9" w:rsidRPr="00BD71EF" w:rsidRDefault="004329E9" w:rsidP="00127926">
      <w:pPr>
        <w:shd w:val="clear" w:color="auto" w:fill="FFFFFF"/>
        <w:tabs>
          <w:tab w:val="left" w:pos="2198"/>
        </w:tabs>
        <w:spacing w:after="0" w:line="240" w:lineRule="auto"/>
        <w:ind w:firstLine="567"/>
        <w:rPr>
          <w:rFonts w:ascii="Times New Roman" w:hAnsi="Times New Roman" w:cs="Times New Roman"/>
          <w:sz w:val="24"/>
          <w:szCs w:val="24"/>
          <w:lang w:val="kk-KZ"/>
        </w:rPr>
      </w:pPr>
      <w:r w:rsidRPr="00BD71EF">
        <w:rPr>
          <w:rFonts w:ascii="Times New Roman" w:hAnsi="Times New Roman" w:cs="Times New Roman"/>
          <w:sz w:val="24"/>
          <w:szCs w:val="24"/>
          <w:lang w:val="kk-KZ"/>
        </w:rPr>
        <w:t>Т</w:t>
      </w:r>
      <w:r>
        <w:rPr>
          <w:rFonts w:ascii="Times New Roman" w:hAnsi="Times New Roman" w:cs="Times New Roman"/>
          <w:sz w:val="24"/>
          <w:szCs w:val="24"/>
          <w:lang w:val="kk-KZ"/>
        </w:rPr>
        <w:t>О</w:t>
      </w:r>
      <w:r w:rsidRPr="00BD71EF">
        <w:rPr>
          <w:rFonts w:ascii="Times New Roman" w:hAnsi="Times New Roman" w:cs="Times New Roman"/>
          <w:sz w:val="24"/>
          <w:szCs w:val="24"/>
          <w:lang w:val="kk-KZ"/>
        </w:rPr>
        <w:t xml:space="preserve"> бастығы</w:t>
      </w:r>
      <w:r>
        <w:rPr>
          <w:rFonts w:ascii="Times New Roman" w:hAnsi="Times New Roman" w:cs="Times New Roman"/>
          <w:sz w:val="24"/>
          <w:szCs w:val="24"/>
          <w:lang w:val="kk-KZ"/>
        </w:rPr>
        <w:t xml:space="preserve"> </w:t>
      </w:r>
      <w:r w:rsidRPr="00BD71EF">
        <w:rPr>
          <w:rFonts w:ascii="Times New Roman" w:hAnsi="Times New Roman" w:cs="Times New Roman"/>
          <w:sz w:val="24"/>
          <w:szCs w:val="24"/>
          <w:lang w:val="kk-KZ"/>
        </w:rPr>
        <w:t>(</w:t>
      </w:r>
      <w:r>
        <w:rPr>
          <w:rFonts w:ascii="Times New Roman" w:hAnsi="Times New Roman" w:cs="Times New Roman"/>
          <w:sz w:val="24"/>
          <w:szCs w:val="24"/>
          <w:lang w:val="kk-KZ"/>
        </w:rPr>
        <w:t>ТО бас әдіскері</w:t>
      </w:r>
      <w:r w:rsidRPr="00BD71EF">
        <w:rPr>
          <w:rFonts w:ascii="Times New Roman" w:hAnsi="Times New Roman" w:cs="Times New Roman"/>
          <w:sz w:val="24"/>
          <w:szCs w:val="24"/>
          <w:lang w:val="kk-KZ"/>
        </w:rPr>
        <w:t>)/</w:t>
      </w:r>
    </w:p>
    <w:p w:rsidR="004329E9" w:rsidRPr="00BD71EF" w:rsidRDefault="004329E9" w:rsidP="00127926">
      <w:pPr>
        <w:shd w:val="clear" w:color="auto" w:fill="FFFFFF"/>
        <w:tabs>
          <w:tab w:val="left" w:pos="2198"/>
        </w:tabs>
        <w:spacing w:after="0" w:line="240" w:lineRule="auto"/>
        <w:ind w:firstLine="567"/>
        <w:rPr>
          <w:rFonts w:ascii="Times New Roman" w:hAnsi="Times New Roman" w:cs="Times New Roman"/>
          <w:sz w:val="24"/>
          <w:szCs w:val="24"/>
          <w:lang w:val="kk-KZ"/>
        </w:rPr>
      </w:pPr>
      <w:r w:rsidRPr="00BD71EF">
        <w:rPr>
          <w:rFonts w:ascii="Times New Roman" w:hAnsi="Times New Roman" w:cs="Times New Roman"/>
          <w:sz w:val="24"/>
          <w:szCs w:val="24"/>
          <w:lang w:val="kk-KZ"/>
        </w:rPr>
        <w:t>Начальник</w:t>
      </w:r>
      <w:r>
        <w:rPr>
          <w:rFonts w:ascii="Times New Roman" w:hAnsi="Times New Roman" w:cs="Times New Roman"/>
          <w:sz w:val="24"/>
          <w:szCs w:val="24"/>
          <w:lang w:val="kk-KZ"/>
        </w:rPr>
        <w:t xml:space="preserve"> ОР (методист ОР)</w:t>
      </w:r>
    </w:p>
    <w:p w:rsidR="004329E9" w:rsidRPr="00BD71EF" w:rsidRDefault="004329E9" w:rsidP="00127926">
      <w:pPr>
        <w:shd w:val="clear" w:color="auto" w:fill="FFFFFF"/>
        <w:tabs>
          <w:tab w:val="left" w:pos="2198"/>
        </w:tabs>
        <w:spacing w:after="0" w:line="240" w:lineRule="auto"/>
        <w:ind w:firstLine="567"/>
        <w:rPr>
          <w:rFonts w:ascii="Times New Roman" w:hAnsi="Times New Roman" w:cs="Times New Roman"/>
          <w:sz w:val="24"/>
          <w:szCs w:val="24"/>
          <w:lang w:val="kk-KZ"/>
        </w:rPr>
      </w:pPr>
      <w:r w:rsidRPr="00BD71EF">
        <w:rPr>
          <w:rFonts w:ascii="Times New Roman" w:hAnsi="Times New Roman" w:cs="Times New Roman"/>
          <w:sz w:val="24"/>
          <w:szCs w:val="24"/>
          <w:lang w:val="kk-KZ"/>
        </w:rPr>
        <w:t>___________ И.Фамилия</w:t>
      </w:r>
    </w:p>
    <w:p w:rsidR="000A5FF0" w:rsidRDefault="004329E9" w:rsidP="000A5FF0">
      <w:pPr>
        <w:ind w:firstLine="567"/>
        <w:jc w:val="center"/>
        <w:rPr>
          <w:rFonts w:ascii="Times New Roman" w:hAnsi="Times New Roman" w:cs="Times New Roman"/>
          <w:sz w:val="24"/>
          <w:szCs w:val="24"/>
          <w:lang w:val="kk-KZ"/>
        </w:rPr>
      </w:pPr>
      <w:r w:rsidRPr="000A5FF0">
        <w:rPr>
          <w:rFonts w:ascii="Times New Roman" w:hAnsi="Times New Roman" w:cs="Times New Roman"/>
          <w:sz w:val="24"/>
          <w:szCs w:val="24"/>
          <w:lang w:val="kk-KZ"/>
        </w:rPr>
        <w:t>қолы/подпись</w:t>
      </w:r>
      <w:r w:rsidRPr="000A5FF0">
        <w:rPr>
          <w:rFonts w:ascii="Times New Roman" w:hAnsi="Times New Roman" w:cs="Times New Roman"/>
          <w:sz w:val="24"/>
          <w:szCs w:val="24"/>
          <w:lang w:val="kk-KZ"/>
        </w:rPr>
        <w:br w:type="page"/>
      </w:r>
    </w:p>
    <w:p w:rsidR="004329E9" w:rsidRPr="000A5FF0" w:rsidRDefault="004329E9" w:rsidP="000A5FF0">
      <w:pPr>
        <w:pStyle w:val="1"/>
        <w:jc w:val="center"/>
        <w:rPr>
          <w:rFonts w:ascii="Times New Roman" w:hAnsi="Times New Roman" w:cs="Times New Roman"/>
          <w:color w:val="auto"/>
        </w:rPr>
      </w:pPr>
      <w:bookmarkStart w:id="72" w:name="_Toc118296480"/>
      <w:r w:rsidRPr="000A5FF0">
        <w:rPr>
          <w:rFonts w:ascii="Times New Roman" w:hAnsi="Times New Roman" w:cs="Times New Roman"/>
          <w:color w:val="auto"/>
        </w:rPr>
        <w:lastRenderedPageBreak/>
        <w:t>Приложение Б</w:t>
      </w:r>
      <w:bookmarkEnd w:id="72"/>
    </w:p>
    <w:p w:rsidR="004329E9" w:rsidRDefault="004329E9" w:rsidP="004329E9">
      <w:pPr>
        <w:pStyle w:val="29"/>
        <w:spacing w:line="240" w:lineRule="auto"/>
        <w:ind w:firstLine="720"/>
        <w:jc w:val="center"/>
        <w:rPr>
          <w:b/>
          <w:sz w:val="28"/>
          <w:szCs w:val="28"/>
        </w:rPr>
      </w:pPr>
      <w:r w:rsidRPr="00CF580C">
        <w:rPr>
          <w:b/>
          <w:sz w:val="28"/>
          <w:szCs w:val="28"/>
        </w:rPr>
        <w:t xml:space="preserve">Форма </w:t>
      </w:r>
      <w:r>
        <w:rPr>
          <w:b/>
          <w:sz w:val="28"/>
          <w:szCs w:val="28"/>
        </w:rPr>
        <w:t>протокола удаления обучающегося с экзамена и аннулирования результатов экзамена</w:t>
      </w:r>
    </w:p>
    <w:p w:rsidR="004329E9" w:rsidRPr="00CF580C" w:rsidRDefault="004329E9" w:rsidP="004329E9">
      <w:pPr>
        <w:pStyle w:val="29"/>
        <w:spacing w:line="240" w:lineRule="auto"/>
        <w:ind w:firstLine="720"/>
        <w:jc w:val="center"/>
        <w:rPr>
          <w:sz w:val="28"/>
          <w:szCs w:val="28"/>
          <w:lang w:val="kk-KZ"/>
        </w:rPr>
      </w:pPr>
    </w:p>
    <w:p w:rsidR="004329E9" w:rsidRPr="000A5FF0" w:rsidRDefault="004329E9" w:rsidP="004329E9">
      <w:pPr>
        <w:spacing w:after="0" w:line="240" w:lineRule="auto"/>
        <w:jc w:val="center"/>
        <w:rPr>
          <w:rFonts w:ascii="Times New Roman" w:hAnsi="Times New Roman" w:cs="Times New Roman"/>
          <w:sz w:val="24"/>
          <w:szCs w:val="24"/>
        </w:rPr>
      </w:pPr>
      <w:proofErr w:type="spellStart"/>
      <w:r w:rsidRPr="000A5FF0">
        <w:rPr>
          <w:rFonts w:ascii="Times New Roman" w:hAnsi="Times New Roman" w:cs="Times New Roman"/>
          <w:sz w:val="24"/>
          <w:szCs w:val="24"/>
        </w:rPr>
        <w:t>А.Байтұрсынов</w:t>
      </w:r>
      <w:proofErr w:type="spellEnd"/>
      <w:r w:rsidRPr="000A5FF0">
        <w:rPr>
          <w:rFonts w:ascii="Times New Roman" w:hAnsi="Times New Roman" w:cs="Times New Roman"/>
          <w:sz w:val="24"/>
          <w:szCs w:val="24"/>
        </w:rPr>
        <w:t xml:space="preserve"> </w:t>
      </w:r>
      <w:proofErr w:type="spellStart"/>
      <w:r w:rsidRPr="000A5FF0">
        <w:rPr>
          <w:rFonts w:ascii="Times New Roman" w:hAnsi="Times New Roman" w:cs="Times New Roman"/>
          <w:sz w:val="24"/>
          <w:szCs w:val="24"/>
        </w:rPr>
        <w:t>атындағы</w:t>
      </w:r>
      <w:proofErr w:type="spellEnd"/>
      <w:r w:rsidRPr="000A5FF0">
        <w:rPr>
          <w:rFonts w:ascii="Times New Roman" w:hAnsi="Times New Roman" w:cs="Times New Roman"/>
          <w:sz w:val="24"/>
          <w:szCs w:val="24"/>
        </w:rPr>
        <w:t xml:space="preserve"> </w:t>
      </w:r>
      <w:proofErr w:type="spellStart"/>
      <w:r w:rsidRPr="000A5FF0">
        <w:rPr>
          <w:rFonts w:ascii="Times New Roman" w:hAnsi="Times New Roman" w:cs="Times New Roman"/>
          <w:sz w:val="24"/>
          <w:szCs w:val="24"/>
        </w:rPr>
        <w:t>Қостанай</w:t>
      </w:r>
      <w:proofErr w:type="spellEnd"/>
      <w:r w:rsidRPr="000A5FF0">
        <w:rPr>
          <w:rFonts w:ascii="Times New Roman" w:hAnsi="Times New Roman" w:cs="Times New Roman"/>
          <w:sz w:val="24"/>
          <w:szCs w:val="24"/>
        </w:rPr>
        <w:t xml:space="preserve"> </w:t>
      </w:r>
      <w:r w:rsidRPr="000A5FF0">
        <w:rPr>
          <w:rFonts w:ascii="Times New Roman" w:hAnsi="Times New Roman" w:cs="Times New Roman"/>
          <w:sz w:val="24"/>
          <w:szCs w:val="24"/>
          <w:lang w:val="kk-KZ"/>
        </w:rPr>
        <w:t>өңірлік</w:t>
      </w:r>
      <w:r w:rsidRPr="000A5FF0">
        <w:rPr>
          <w:rFonts w:ascii="Times New Roman" w:hAnsi="Times New Roman" w:cs="Times New Roman"/>
          <w:sz w:val="24"/>
          <w:szCs w:val="24"/>
        </w:rPr>
        <w:t xml:space="preserve"> </w:t>
      </w:r>
      <w:proofErr w:type="spellStart"/>
      <w:r w:rsidRPr="000A5FF0">
        <w:rPr>
          <w:rFonts w:ascii="Times New Roman" w:hAnsi="Times New Roman" w:cs="Times New Roman"/>
          <w:sz w:val="24"/>
          <w:szCs w:val="24"/>
        </w:rPr>
        <w:t>университетi</w:t>
      </w:r>
      <w:proofErr w:type="spellEnd"/>
    </w:p>
    <w:p w:rsidR="004329E9" w:rsidRPr="000A5FF0" w:rsidRDefault="004329E9" w:rsidP="004329E9">
      <w:pPr>
        <w:spacing w:after="0" w:line="240" w:lineRule="auto"/>
        <w:jc w:val="center"/>
        <w:rPr>
          <w:rFonts w:ascii="Times New Roman" w:hAnsi="Times New Roman" w:cs="Times New Roman"/>
          <w:sz w:val="24"/>
          <w:szCs w:val="24"/>
        </w:rPr>
      </w:pPr>
      <w:r w:rsidRPr="000A5FF0">
        <w:rPr>
          <w:rFonts w:ascii="Times New Roman" w:hAnsi="Times New Roman" w:cs="Times New Roman"/>
          <w:sz w:val="24"/>
          <w:szCs w:val="24"/>
        </w:rPr>
        <w:t xml:space="preserve">Костанайский </w:t>
      </w:r>
      <w:r w:rsidRPr="000A5FF0">
        <w:rPr>
          <w:rFonts w:ascii="Times New Roman" w:hAnsi="Times New Roman" w:cs="Times New Roman"/>
          <w:sz w:val="24"/>
          <w:szCs w:val="24"/>
          <w:lang w:val="kk-KZ"/>
        </w:rPr>
        <w:t>региональный</w:t>
      </w:r>
      <w:r w:rsidRPr="000A5FF0">
        <w:rPr>
          <w:rFonts w:ascii="Times New Roman" w:hAnsi="Times New Roman" w:cs="Times New Roman"/>
          <w:sz w:val="24"/>
          <w:szCs w:val="24"/>
        </w:rPr>
        <w:t xml:space="preserve"> университет им. А.Байтурсынова</w:t>
      </w:r>
    </w:p>
    <w:p w:rsidR="004329E9" w:rsidRPr="000A5FF0" w:rsidRDefault="004329E9" w:rsidP="004329E9">
      <w:pPr>
        <w:spacing w:after="0" w:line="240" w:lineRule="auto"/>
        <w:jc w:val="center"/>
        <w:rPr>
          <w:rFonts w:ascii="Times New Roman" w:hAnsi="Times New Roman" w:cs="Times New Roman"/>
          <w:sz w:val="24"/>
          <w:szCs w:val="24"/>
          <w:lang w:val="kk-KZ"/>
        </w:rPr>
      </w:pPr>
    </w:p>
    <w:p w:rsidR="004329E9" w:rsidRPr="000A5FF0" w:rsidRDefault="004329E9" w:rsidP="004329E9">
      <w:pPr>
        <w:spacing w:after="0" w:line="240" w:lineRule="auto"/>
        <w:jc w:val="center"/>
        <w:rPr>
          <w:rFonts w:ascii="Times New Roman" w:hAnsi="Times New Roman" w:cs="Times New Roman"/>
          <w:sz w:val="24"/>
          <w:szCs w:val="24"/>
          <w:lang w:val="kk-KZ"/>
        </w:rPr>
      </w:pPr>
    </w:p>
    <w:p w:rsidR="004329E9" w:rsidRPr="000A5FF0" w:rsidRDefault="004329E9" w:rsidP="004329E9">
      <w:pPr>
        <w:spacing w:after="0" w:line="240" w:lineRule="auto"/>
        <w:jc w:val="center"/>
        <w:rPr>
          <w:rFonts w:ascii="Times New Roman" w:hAnsi="Times New Roman" w:cs="Times New Roman"/>
          <w:b/>
          <w:bCs/>
          <w:sz w:val="24"/>
          <w:szCs w:val="24"/>
          <w:lang w:val="kk-KZ"/>
        </w:rPr>
      </w:pPr>
      <w:r w:rsidRPr="000A5FF0">
        <w:rPr>
          <w:rFonts w:ascii="Times New Roman" w:hAnsi="Times New Roman" w:cs="Times New Roman"/>
          <w:b/>
          <w:bCs/>
          <w:sz w:val="24"/>
          <w:szCs w:val="24"/>
          <w:lang w:val="kk-KZ"/>
        </w:rPr>
        <w:t>Протокол</w:t>
      </w:r>
    </w:p>
    <w:p w:rsidR="004329E9" w:rsidRPr="000A5FF0" w:rsidRDefault="004329E9" w:rsidP="004329E9">
      <w:pPr>
        <w:spacing w:after="0" w:line="240" w:lineRule="auto"/>
        <w:jc w:val="center"/>
        <w:rPr>
          <w:rFonts w:ascii="Times New Roman" w:hAnsi="Times New Roman" w:cs="Times New Roman"/>
          <w:b/>
          <w:bCs/>
          <w:sz w:val="24"/>
          <w:szCs w:val="24"/>
        </w:rPr>
      </w:pPr>
      <w:r w:rsidRPr="000A5FF0">
        <w:rPr>
          <w:rFonts w:ascii="Times New Roman" w:hAnsi="Times New Roman" w:cs="Times New Roman"/>
          <w:b/>
          <w:bCs/>
          <w:sz w:val="24"/>
          <w:szCs w:val="24"/>
          <w:lang w:val="kk-KZ"/>
        </w:rPr>
        <w:t>удаления обучающегося с экзамена и аннулирования результатов экзамена</w:t>
      </w: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от____._____________.20___г. №______</w:t>
      </w: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360" w:lineRule="auto"/>
        <w:rPr>
          <w:rFonts w:ascii="Times New Roman" w:hAnsi="Times New Roman" w:cs="Times New Roman"/>
          <w:sz w:val="24"/>
          <w:szCs w:val="24"/>
        </w:rPr>
      </w:pPr>
      <w:r w:rsidRPr="000A5FF0">
        <w:rPr>
          <w:rFonts w:ascii="Times New Roman" w:hAnsi="Times New Roman" w:cs="Times New Roman"/>
          <w:sz w:val="24"/>
          <w:szCs w:val="24"/>
        </w:rPr>
        <w:t>Институт______________________</w:t>
      </w:r>
    </w:p>
    <w:p w:rsidR="004329E9" w:rsidRPr="000A5FF0" w:rsidRDefault="004329E9" w:rsidP="004329E9">
      <w:pPr>
        <w:spacing w:after="0" w:line="360" w:lineRule="auto"/>
        <w:rPr>
          <w:rFonts w:ascii="Times New Roman" w:hAnsi="Times New Roman" w:cs="Times New Roman"/>
          <w:sz w:val="24"/>
          <w:szCs w:val="24"/>
        </w:rPr>
      </w:pPr>
      <w:r w:rsidRPr="000A5FF0">
        <w:rPr>
          <w:rFonts w:ascii="Times New Roman" w:hAnsi="Times New Roman" w:cs="Times New Roman"/>
          <w:sz w:val="24"/>
          <w:szCs w:val="24"/>
        </w:rPr>
        <w:t>Образовательная программа______________________</w:t>
      </w:r>
    </w:p>
    <w:p w:rsidR="004329E9" w:rsidRPr="000A5FF0" w:rsidRDefault="004329E9" w:rsidP="004329E9">
      <w:pPr>
        <w:spacing w:after="0" w:line="360" w:lineRule="auto"/>
        <w:rPr>
          <w:rFonts w:ascii="Times New Roman" w:hAnsi="Times New Roman" w:cs="Times New Roman"/>
          <w:sz w:val="24"/>
          <w:szCs w:val="24"/>
        </w:rPr>
      </w:pPr>
      <w:r w:rsidRPr="000A5FF0">
        <w:rPr>
          <w:rFonts w:ascii="Times New Roman" w:hAnsi="Times New Roman" w:cs="Times New Roman"/>
          <w:sz w:val="24"/>
          <w:szCs w:val="24"/>
        </w:rPr>
        <w:t>Дисциплина  _____________________________________________________________</w:t>
      </w:r>
    </w:p>
    <w:p w:rsidR="004329E9" w:rsidRPr="000A5FF0" w:rsidRDefault="004329E9" w:rsidP="004329E9">
      <w:pPr>
        <w:spacing w:after="0" w:line="360" w:lineRule="auto"/>
        <w:rPr>
          <w:rFonts w:ascii="Times New Roman" w:hAnsi="Times New Roman" w:cs="Times New Roman"/>
          <w:sz w:val="24"/>
          <w:szCs w:val="24"/>
        </w:rPr>
      </w:pPr>
      <w:r w:rsidRPr="000A5FF0">
        <w:rPr>
          <w:rFonts w:ascii="Times New Roman" w:hAnsi="Times New Roman" w:cs="Times New Roman"/>
          <w:sz w:val="24"/>
          <w:szCs w:val="24"/>
        </w:rPr>
        <w:t>Курс______  Группа_____________</w:t>
      </w:r>
    </w:p>
    <w:p w:rsidR="004329E9" w:rsidRPr="000A5FF0" w:rsidRDefault="004329E9" w:rsidP="004329E9">
      <w:pPr>
        <w:spacing w:after="0" w:line="360" w:lineRule="auto"/>
        <w:rPr>
          <w:rFonts w:ascii="Times New Roman" w:hAnsi="Times New Roman" w:cs="Times New Roman"/>
          <w:sz w:val="24"/>
          <w:szCs w:val="24"/>
        </w:rPr>
      </w:pPr>
      <w:r w:rsidRPr="000A5FF0">
        <w:rPr>
          <w:rFonts w:ascii="Times New Roman" w:hAnsi="Times New Roman" w:cs="Times New Roman"/>
          <w:sz w:val="24"/>
          <w:szCs w:val="24"/>
        </w:rPr>
        <w:t>Дата проведения экзамена _______. ______________.20____г.</w:t>
      </w:r>
    </w:p>
    <w:p w:rsidR="004329E9" w:rsidRPr="000A5FF0" w:rsidRDefault="004329E9" w:rsidP="004329E9">
      <w:pPr>
        <w:spacing w:after="0" w:line="360" w:lineRule="auto"/>
        <w:rPr>
          <w:rFonts w:ascii="Times New Roman" w:hAnsi="Times New Roman" w:cs="Times New Roman"/>
          <w:sz w:val="24"/>
          <w:szCs w:val="24"/>
        </w:rPr>
      </w:pPr>
    </w:p>
    <w:p w:rsidR="004329E9" w:rsidRPr="000A5FF0" w:rsidRDefault="004329E9" w:rsidP="004329E9">
      <w:pPr>
        <w:spacing w:after="0" w:line="240" w:lineRule="auto"/>
        <w:ind w:firstLine="567"/>
        <w:jc w:val="both"/>
        <w:rPr>
          <w:rFonts w:ascii="Times New Roman" w:hAnsi="Times New Roman" w:cs="Times New Roman"/>
          <w:sz w:val="24"/>
          <w:szCs w:val="24"/>
        </w:rPr>
      </w:pPr>
      <w:r w:rsidRPr="000A5FF0">
        <w:rPr>
          <w:rFonts w:ascii="Times New Roman" w:hAnsi="Times New Roman" w:cs="Times New Roman"/>
          <w:sz w:val="24"/>
          <w:szCs w:val="24"/>
        </w:rPr>
        <w:t>В связи с установлением факта нарушения правил поведения студентов на экзамене (использование шпаргалки, мобильного телефона, других гаджетов, посторонней программы на компьютере, другое - ______________________________</w:t>
      </w:r>
    </w:p>
    <w:p w:rsidR="004329E9" w:rsidRPr="000A5FF0" w:rsidRDefault="004329E9" w:rsidP="004329E9">
      <w:pPr>
        <w:spacing w:after="0" w:line="240" w:lineRule="auto"/>
        <w:ind w:left="7080"/>
        <w:rPr>
          <w:rFonts w:ascii="Times New Roman" w:hAnsi="Times New Roman" w:cs="Times New Roman"/>
          <w:sz w:val="24"/>
          <w:szCs w:val="24"/>
          <w:vertAlign w:val="superscript"/>
        </w:rPr>
      </w:pPr>
      <w:r w:rsidRPr="000A5FF0">
        <w:rPr>
          <w:rFonts w:ascii="Times New Roman" w:hAnsi="Times New Roman" w:cs="Times New Roman"/>
          <w:sz w:val="24"/>
          <w:szCs w:val="24"/>
          <w:vertAlign w:val="superscript"/>
        </w:rPr>
        <w:t>(нужное подчеркнуть)</w:t>
      </w: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F6332" w:rsidP="004329E9">
      <w:pPr>
        <w:spacing w:after="0" w:line="240" w:lineRule="auto"/>
        <w:rPr>
          <w:rFonts w:ascii="Times New Roman" w:hAnsi="Times New Roman" w:cs="Times New Roman"/>
          <w:sz w:val="24"/>
          <w:szCs w:val="24"/>
        </w:rPr>
      </w:pPr>
      <w:r w:rsidRPr="007A5EA1">
        <w:rPr>
          <w:rFonts w:ascii="Times New Roman" w:hAnsi="Times New Roman" w:cs="Times New Roman"/>
          <w:sz w:val="24"/>
          <w:szCs w:val="24"/>
        </w:rPr>
        <w:t>о</w:t>
      </w:r>
      <w:r w:rsidR="004329E9" w:rsidRPr="007A5EA1">
        <w:rPr>
          <w:rFonts w:ascii="Times New Roman" w:hAnsi="Times New Roman" w:cs="Times New Roman"/>
          <w:sz w:val="24"/>
          <w:szCs w:val="24"/>
        </w:rPr>
        <w:t>бучающийся_____________________________________________________________</w:t>
      </w:r>
    </w:p>
    <w:p w:rsidR="004329E9" w:rsidRPr="000A5FF0" w:rsidRDefault="004329E9" w:rsidP="004329E9">
      <w:pPr>
        <w:spacing w:after="0" w:line="240" w:lineRule="auto"/>
        <w:ind w:left="4956" w:firstLine="708"/>
        <w:rPr>
          <w:rFonts w:ascii="Times New Roman" w:hAnsi="Times New Roman" w:cs="Times New Roman"/>
          <w:sz w:val="24"/>
          <w:szCs w:val="24"/>
          <w:vertAlign w:val="superscript"/>
        </w:rPr>
      </w:pPr>
      <w:r w:rsidRPr="000A5FF0">
        <w:rPr>
          <w:rFonts w:ascii="Times New Roman" w:hAnsi="Times New Roman" w:cs="Times New Roman"/>
          <w:sz w:val="24"/>
          <w:szCs w:val="24"/>
          <w:vertAlign w:val="superscript"/>
        </w:rPr>
        <w:t>(Фамилия И.О.)</w:t>
      </w:r>
    </w:p>
    <w:p w:rsidR="004329E9" w:rsidRPr="000A5FF0" w:rsidRDefault="004329E9" w:rsidP="004329E9">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удален с экзамена, результаты экзамена аннулируются.</w:t>
      </w: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Заместитель директора                 __________________  ______________________</w:t>
      </w:r>
    </w:p>
    <w:p w:rsidR="004329E9" w:rsidRPr="000A5FF0" w:rsidRDefault="004329E9" w:rsidP="004329E9">
      <w:pPr>
        <w:spacing w:after="0" w:line="240" w:lineRule="auto"/>
        <w:ind w:left="4248" w:firstLine="708"/>
        <w:rPr>
          <w:rFonts w:ascii="Times New Roman" w:hAnsi="Times New Roman" w:cs="Times New Roman"/>
          <w:sz w:val="24"/>
          <w:szCs w:val="24"/>
          <w:vertAlign w:val="superscript"/>
        </w:rPr>
      </w:pPr>
      <w:r w:rsidRPr="000A5FF0">
        <w:rPr>
          <w:rFonts w:ascii="Times New Roman" w:hAnsi="Times New Roman" w:cs="Times New Roman"/>
          <w:sz w:val="24"/>
          <w:szCs w:val="24"/>
          <w:vertAlign w:val="superscript"/>
        </w:rPr>
        <w:t>подпись</w:t>
      </w:r>
      <w:r w:rsidRPr="000A5FF0">
        <w:rPr>
          <w:rFonts w:ascii="Times New Roman" w:hAnsi="Times New Roman" w:cs="Times New Roman"/>
          <w:sz w:val="24"/>
          <w:szCs w:val="24"/>
          <w:vertAlign w:val="superscript"/>
        </w:rPr>
        <w:tab/>
      </w:r>
      <w:r w:rsidRPr="000A5FF0">
        <w:rPr>
          <w:rFonts w:ascii="Times New Roman" w:hAnsi="Times New Roman" w:cs="Times New Roman"/>
          <w:sz w:val="24"/>
          <w:szCs w:val="24"/>
          <w:vertAlign w:val="superscript"/>
        </w:rPr>
        <w:tab/>
      </w:r>
      <w:r w:rsidRPr="000A5FF0">
        <w:rPr>
          <w:rFonts w:ascii="Times New Roman" w:hAnsi="Times New Roman" w:cs="Times New Roman"/>
          <w:sz w:val="24"/>
          <w:szCs w:val="24"/>
          <w:vertAlign w:val="superscript"/>
        </w:rPr>
        <w:tab/>
      </w:r>
      <w:r w:rsidRPr="000A5FF0">
        <w:rPr>
          <w:rFonts w:ascii="Times New Roman" w:hAnsi="Times New Roman" w:cs="Times New Roman"/>
          <w:sz w:val="24"/>
          <w:szCs w:val="24"/>
          <w:vertAlign w:val="superscript"/>
        </w:rPr>
        <w:tab/>
        <w:t>И.Фамилия</w:t>
      </w:r>
    </w:p>
    <w:p w:rsidR="004329E9" w:rsidRPr="000A5FF0" w:rsidRDefault="004329E9" w:rsidP="004329E9">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 xml:space="preserve">Дежурный сотрудник </w:t>
      </w:r>
      <w:r w:rsidRPr="000A5FF0">
        <w:rPr>
          <w:rFonts w:ascii="Times New Roman" w:hAnsi="Times New Roman" w:cs="Times New Roman"/>
          <w:sz w:val="24"/>
          <w:szCs w:val="24"/>
        </w:rPr>
        <w:tab/>
      </w:r>
      <w:r w:rsidRPr="000A5FF0">
        <w:rPr>
          <w:rFonts w:ascii="Times New Roman" w:hAnsi="Times New Roman" w:cs="Times New Roman"/>
          <w:sz w:val="24"/>
          <w:szCs w:val="24"/>
        </w:rPr>
        <w:tab/>
        <w:t xml:space="preserve">      __________________  ______________________</w:t>
      </w:r>
    </w:p>
    <w:p w:rsidR="004329E9" w:rsidRPr="000A5FF0" w:rsidRDefault="004329E9" w:rsidP="004329E9">
      <w:pPr>
        <w:spacing w:after="0" w:line="240" w:lineRule="auto"/>
        <w:ind w:left="4248" w:firstLine="708"/>
        <w:rPr>
          <w:rFonts w:ascii="Times New Roman" w:hAnsi="Times New Roman" w:cs="Times New Roman"/>
          <w:sz w:val="24"/>
          <w:szCs w:val="24"/>
          <w:vertAlign w:val="superscript"/>
        </w:rPr>
      </w:pPr>
      <w:r w:rsidRPr="000A5FF0">
        <w:rPr>
          <w:rFonts w:ascii="Times New Roman" w:hAnsi="Times New Roman" w:cs="Times New Roman"/>
          <w:sz w:val="24"/>
          <w:szCs w:val="24"/>
          <w:vertAlign w:val="superscript"/>
        </w:rPr>
        <w:t>подпись</w:t>
      </w:r>
      <w:r w:rsidRPr="000A5FF0">
        <w:rPr>
          <w:rFonts w:ascii="Times New Roman" w:hAnsi="Times New Roman" w:cs="Times New Roman"/>
          <w:sz w:val="24"/>
          <w:szCs w:val="24"/>
          <w:vertAlign w:val="superscript"/>
        </w:rPr>
        <w:tab/>
      </w:r>
      <w:r w:rsidRPr="000A5FF0">
        <w:rPr>
          <w:rFonts w:ascii="Times New Roman" w:hAnsi="Times New Roman" w:cs="Times New Roman"/>
          <w:sz w:val="24"/>
          <w:szCs w:val="24"/>
          <w:vertAlign w:val="superscript"/>
        </w:rPr>
        <w:tab/>
      </w:r>
      <w:r w:rsidRPr="000A5FF0">
        <w:rPr>
          <w:rFonts w:ascii="Times New Roman" w:hAnsi="Times New Roman" w:cs="Times New Roman"/>
          <w:sz w:val="24"/>
          <w:szCs w:val="24"/>
          <w:vertAlign w:val="superscript"/>
        </w:rPr>
        <w:tab/>
      </w:r>
      <w:r w:rsidRPr="000A5FF0">
        <w:rPr>
          <w:rFonts w:ascii="Times New Roman" w:hAnsi="Times New Roman" w:cs="Times New Roman"/>
          <w:sz w:val="24"/>
          <w:szCs w:val="24"/>
          <w:vertAlign w:val="superscript"/>
        </w:rPr>
        <w:tab/>
        <w:t>И.Фамилия</w:t>
      </w:r>
    </w:p>
    <w:p w:rsidR="004329E9" w:rsidRPr="000A5FF0" w:rsidRDefault="004329E9" w:rsidP="004329E9">
      <w:pPr>
        <w:spacing w:after="0" w:line="240" w:lineRule="auto"/>
        <w:rPr>
          <w:rFonts w:ascii="Times New Roman" w:hAnsi="Times New Roman" w:cs="Times New Roman"/>
          <w:sz w:val="24"/>
          <w:szCs w:val="24"/>
        </w:rPr>
      </w:pPr>
    </w:p>
    <w:p w:rsidR="004329E9" w:rsidRDefault="004329E9" w:rsidP="004329E9">
      <w:pPr>
        <w:rPr>
          <w:rFonts w:ascii="Times New Roman" w:hAnsi="Times New Roman" w:cs="Times New Roman"/>
        </w:rPr>
      </w:pPr>
      <w:r>
        <w:rPr>
          <w:sz w:val="28"/>
          <w:szCs w:val="24"/>
        </w:rPr>
        <w:br w:type="page"/>
      </w:r>
    </w:p>
    <w:p w:rsidR="004329E9" w:rsidRPr="000A5FF0" w:rsidRDefault="004329E9" w:rsidP="000A5FF0">
      <w:pPr>
        <w:pStyle w:val="1"/>
        <w:jc w:val="center"/>
        <w:rPr>
          <w:rFonts w:ascii="Times New Roman" w:hAnsi="Times New Roman" w:cs="Times New Roman"/>
          <w:color w:val="auto"/>
        </w:rPr>
      </w:pPr>
      <w:bookmarkStart w:id="73" w:name="_Toc118296481"/>
      <w:r w:rsidRPr="000A5FF0">
        <w:rPr>
          <w:rFonts w:ascii="Times New Roman" w:hAnsi="Times New Roman" w:cs="Times New Roman"/>
          <w:color w:val="auto"/>
        </w:rPr>
        <w:lastRenderedPageBreak/>
        <w:t>Приложение В</w:t>
      </w:r>
      <w:bookmarkEnd w:id="73"/>
    </w:p>
    <w:p w:rsidR="004329E9" w:rsidRDefault="004329E9" w:rsidP="004329E9">
      <w:pPr>
        <w:pStyle w:val="22"/>
        <w:spacing w:after="0" w:line="240" w:lineRule="auto"/>
        <w:jc w:val="center"/>
        <w:rPr>
          <w:rFonts w:ascii="Times New Roman" w:hAnsi="Times New Roman" w:cs="Times New Roman"/>
          <w:b/>
          <w:sz w:val="24"/>
          <w:szCs w:val="24"/>
        </w:rPr>
      </w:pPr>
    </w:p>
    <w:p w:rsidR="004329E9" w:rsidRPr="00BD71EF" w:rsidRDefault="004329E9" w:rsidP="004329E9">
      <w:pPr>
        <w:pStyle w:val="22"/>
        <w:spacing w:after="0" w:line="240" w:lineRule="auto"/>
        <w:jc w:val="center"/>
        <w:rPr>
          <w:rFonts w:ascii="Times New Roman" w:hAnsi="Times New Roman" w:cs="Times New Roman"/>
          <w:b/>
          <w:sz w:val="24"/>
          <w:szCs w:val="24"/>
        </w:rPr>
      </w:pPr>
      <w:r w:rsidRPr="00BD71EF">
        <w:rPr>
          <w:rFonts w:ascii="Times New Roman" w:hAnsi="Times New Roman" w:cs="Times New Roman"/>
          <w:b/>
          <w:sz w:val="24"/>
          <w:szCs w:val="24"/>
        </w:rPr>
        <w:t>Образец распоряжения о</w:t>
      </w:r>
      <w:r>
        <w:rPr>
          <w:rFonts w:ascii="Times New Roman" w:hAnsi="Times New Roman" w:cs="Times New Roman"/>
          <w:b/>
          <w:sz w:val="24"/>
          <w:szCs w:val="24"/>
        </w:rPr>
        <w:t>б индивидуальных сроках сдачи экзаменов</w:t>
      </w:r>
    </w:p>
    <w:p w:rsidR="004329E9" w:rsidRPr="00BD71EF" w:rsidRDefault="004329E9" w:rsidP="004329E9">
      <w:pPr>
        <w:pStyle w:val="22"/>
        <w:spacing w:after="0" w:line="240" w:lineRule="auto"/>
        <w:jc w:val="center"/>
        <w:rPr>
          <w:rFonts w:ascii="Times New Roman" w:hAnsi="Times New Roman" w:cs="Times New Roman"/>
          <w:sz w:val="24"/>
          <w:szCs w:val="24"/>
        </w:rPr>
      </w:pPr>
    </w:p>
    <w:tbl>
      <w:tblPr>
        <w:tblW w:w="9948" w:type="dxa"/>
        <w:tblLayout w:type="fixed"/>
        <w:tblLook w:val="0000" w:firstRow="0" w:lastRow="0" w:firstColumn="0" w:lastColumn="0" w:noHBand="0" w:noVBand="0"/>
      </w:tblPr>
      <w:tblGrid>
        <w:gridCol w:w="4068"/>
        <w:gridCol w:w="1800"/>
        <w:gridCol w:w="4080"/>
      </w:tblGrid>
      <w:tr w:rsidR="004329E9" w:rsidRPr="00BD71EF" w:rsidTr="000A5FF0">
        <w:trPr>
          <w:trHeight w:hRule="exact" w:val="1675"/>
        </w:trPr>
        <w:tc>
          <w:tcPr>
            <w:tcW w:w="4068" w:type="dxa"/>
          </w:tcPr>
          <w:p w:rsidR="004329E9" w:rsidRPr="00BD71EF" w:rsidRDefault="004329E9" w:rsidP="000A5FF0">
            <w:pPr>
              <w:snapToGrid w:val="0"/>
              <w:spacing w:after="0" w:line="240" w:lineRule="auto"/>
              <w:jc w:val="center"/>
              <w:rPr>
                <w:rFonts w:ascii="Times New Roman" w:hAnsi="Times New Roman" w:cs="Times New Roman"/>
                <w:sz w:val="24"/>
                <w:szCs w:val="24"/>
                <w:lang w:val="kk-KZ"/>
              </w:rPr>
            </w:pPr>
          </w:p>
          <w:p w:rsidR="004329E9" w:rsidRPr="00BD71EF" w:rsidRDefault="004329E9" w:rsidP="000A5FF0">
            <w:pPr>
              <w:spacing w:after="0" w:line="240" w:lineRule="auto"/>
              <w:jc w:val="center"/>
              <w:rPr>
                <w:rFonts w:ascii="Times New Roman" w:hAnsi="Times New Roman" w:cs="Times New Roman"/>
                <w:sz w:val="24"/>
                <w:szCs w:val="24"/>
                <w:lang w:val="kk-KZ"/>
              </w:rPr>
            </w:pPr>
            <w:r w:rsidRPr="00BD71EF">
              <w:rPr>
                <w:rFonts w:ascii="Times New Roman" w:hAnsi="Times New Roman" w:cs="Times New Roman"/>
                <w:sz w:val="24"/>
                <w:szCs w:val="24"/>
                <w:lang w:val="kk-KZ"/>
              </w:rPr>
              <w:t>«Ахмет Байтұрсынов атындағы</w:t>
            </w:r>
          </w:p>
          <w:p w:rsidR="004329E9" w:rsidRPr="00BD71EF" w:rsidRDefault="004329E9" w:rsidP="000A5FF0">
            <w:pPr>
              <w:spacing w:after="0" w:line="240" w:lineRule="auto"/>
              <w:jc w:val="center"/>
              <w:rPr>
                <w:rFonts w:ascii="Times New Roman" w:hAnsi="Times New Roman" w:cs="Times New Roman"/>
                <w:sz w:val="24"/>
                <w:szCs w:val="24"/>
                <w:lang w:val="kk-KZ"/>
              </w:rPr>
            </w:pPr>
            <w:r w:rsidRPr="00BD71EF">
              <w:rPr>
                <w:rFonts w:ascii="Times New Roman" w:hAnsi="Times New Roman" w:cs="Times New Roman"/>
                <w:sz w:val="24"/>
                <w:szCs w:val="24"/>
                <w:lang w:val="kk-KZ"/>
              </w:rPr>
              <w:t>Қостанай өңірлік университеті»</w:t>
            </w:r>
          </w:p>
          <w:p w:rsidR="004329E9" w:rsidRPr="00BD71EF" w:rsidRDefault="004329E9" w:rsidP="000A5FF0">
            <w:pPr>
              <w:spacing w:after="0" w:line="240" w:lineRule="auto"/>
              <w:jc w:val="center"/>
              <w:rPr>
                <w:rFonts w:ascii="Times New Roman" w:hAnsi="Times New Roman" w:cs="Times New Roman"/>
                <w:sz w:val="24"/>
                <w:szCs w:val="24"/>
                <w:lang w:val="kk-KZ"/>
              </w:rPr>
            </w:pPr>
            <w:r w:rsidRPr="00BD71EF">
              <w:rPr>
                <w:rFonts w:ascii="Times New Roman" w:hAnsi="Times New Roman" w:cs="Times New Roman"/>
                <w:sz w:val="24"/>
                <w:szCs w:val="24"/>
                <w:lang w:val="kk-KZ"/>
              </w:rPr>
              <w:t>КЕ АҚ</w:t>
            </w:r>
          </w:p>
          <w:p w:rsidR="004329E9" w:rsidRPr="00BD71EF" w:rsidRDefault="004329E9" w:rsidP="000A5FF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Инженерлік және техникалық институт</w:t>
            </w:r>
          </w:p>
        </w:tc>
        <w:tc>
          <w:tcPr>
            <w:tcW w:w="1800" w:type="dxa"/>
          </w:tcPr>
          <w:p w:rsidR="004329E9" w:rsidRPr="00BD71EF" w:rsidRDefault="004329E9" w:rsidP="000A5FF0">
            <w:pPr>
              <w:snapToGrid w:val="0"/>
              <w:spacing w:after="0" w:line="240" w:lineRule="auto"/>
              <w:jc w:val="center"/>
              <w:rPr>
                <w:rFonts w:ascii="Times New Roman" w:hAnsi="Times New Roman" w:cs="Times New Roman"/>
                <w:spacing w:val="-4"/>
                <w:sz w:val="24"/>
                <w:szCs w:val="24"/>
                <w:lang w:val="kk-KZ"/>
              </w:rPr>
            </w:pPr>
            <w:r w:rsidRPr="00BD71EF">
              <w:rPr>
                <w:rFonts w:ascii="Times New Roman" w:hAnsi="Times New Roman" w:cs="Times New Roman"/>
                <w:noProof/>
                <w:sz w:val="24"/>
                <w:szCs w:val="24"/>
                <w:lang w:eastAsia="ru-RU"/>
              </w:rPr>
              <w:drawing>
                <wp:inline distT="0" distB="0" distL="0" distR="0" wp14:anchorId="562CCC27" wp14:editId="0FA0D953">
                  <wp:extent cx="1019175" cy="9239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923925"/>
                          </a:xfrm>
                          <a:prstGeom prst="rect">
                            <a:avLst/>
                          </a:prstGeom>
                          <a:noFill/>
                          <a:ln>
                            <a:noFill/>
                          </a:ln>
                        </pic:spPr>
                      </pic:pic>
                    </a:graphicData>
                  </a:graphic>
                </wp:inline>
              </w:drawing>
            </w:r>
          </w:p>
          <w:p w:rsidR="004329E9" w:rsidRPr="00BD71EF" w:rsidRDefault="004329E9" w:rsidP="000A5FF0">
            <w:pPr>
              <w:spacing w:after="0" w:line="240" w:lineRule="auto"/>
              <w:jc w:val="center"/>
              <w:rPr>
                <w:rFonts w:ascii="Times New Roman" w:hAnsi="Times New Roman" w:cs="Times New Roman"/>
                <w:spacing w:val="-4"/>
                <w:sz w:val="24"/>
                <w:szCs w:val="24"/>
                <w:lang w:val="kk-KZ"/>
              </w:rPr>
            </w:pPr>
          </w:p>
          <w:p w:rsidR="004329E9" w:rsidRPr="00BD71EF" w:rsidRDefault="004329E9" w:rsidP="000A5FF0">
            <w:pPr>
              <w:spacing w:after="0" w:line="240" w:lineRule="auto"/>
              <w:jc w:val="center"/>
              <w:rPr>
                <w:rFonts w:ascii="Times New Roman" w:hAnsi="Times New Roman" w:cs="Times New Roman"/>
                <w:spacing w:val="-4"/>
                <w:sz w:val="24"/>
                <w:szCs w:val="24"/>
                <w:lang w:val="kk-KZ"/>
              </w:rPr>
            </w:pPr>
          </w:p>
          <w:p w:rsidR="004329E9" w:rsidRPr="00BD71EF" w:rsidRDefault="004329E9" w:rsidP="000A5FF0">
            <w:pPr>
              <w:spacing w:after="0" w:line="240" w:lineRule="auto"/>
              <w:jc w:val="center"/>
              <w:rPr>
                <w:rFonts w:ascii="Times New Roman" w:hAnsi="Times New Roman" w:cs="Times New Roman"/>
                <w:spacing w:val="-4"/>
                <w:sz w:val="24"/>
                <w:szCs w:val="24"/>
                <w:lang w:val="kk-KZ"/>
              </w:rPr>
            </w:pPr>
          </w:p>
          <w:p w:rsidR="004329E9" w:rsidRPr="00BD71EF" w:rsidRDefault="004329E9" w:rsidP="000A5FF0">
            <w:pPr>
              <w:spacing w:after="0" w:line="240" w:lineRule="auto"/>
              <w:rPr>
                <w:rFonts w:ascii="Times New Roman" w:hAnsi="Times New Roman" w:cs="Times New Roman"/>
                <w:spacing w:val="-4"/>
                <w:sz w:val="24"/>
                <w:szCs w:val="24"/>
                <w:lang w:val="kk-KZ"/>
              </w:rPr>
            </w:pPr>
          </w:p>
        </w:tc>
        <w:tc>
          <w:tcPr>
            <w:tcW w:w="4080" w:type="dxa"/>
          </w:tcPr>
          <w:p w:rsidR="004329E9" w:rsidRPr="00BD71EF" w:rsidRDefault="004329E9" w:rsidP="000A5FF0">
            <w:pPr>
              <w:snapToGrid w:val="0"/>
              <w:spacing w:after="0" w:line="240" w:lineRule="auto"/>
              <w:jc w:val="center"/>
              <w:rPr>
                <w:rFonts w:ascii="Times New Roman" w:hAnsi="Times New Roman" w:cs="Times New Roman"/>
                <w:sz w:val="24"/>
                <w:szCs w:val="24"/>
                <w:lang w:val="kk-KZ"/>
              </w:rPr>
            </w:pPr>
          </w:p>
          <w:p w:rsidR="004329E9" w:rsidRPr="00BD71EF" w:rsidRDefault="004329E9" w:rsidP="000A5FF0">
            <w:pPr>
              <w:spacing w:after="0" w:line="240" w:lineRule="auto"/>
              <w:jc w:val="center"/>
              <w:rPr>
                <w:rFonts w:ascii="Times New Roman" w:hAnsi="Times New Roman" w:cs="Times New Roman"/>
                <w:sz w:val="24"/>
                <w:szCs w:val="24"/>
                <w:lang w:val="kk-KZ"/>
              </w:rPr>
            </w:pPr>
            <w:r w:rsidRPr="00BD71EF">
              <w:rPr>
                <w:rFonts w:ascii="Times New Roman" w:hAnsi="Times New Roman" w:cs="Times New Roman"/>
                <w:sz w:val="24"/>
                <w:szCs w:val="24"/>
                <w:lang w:val="kk-KZ"/>
              </w:rPr>
              <w:t xml:space="preserve">НАО </w:t>
            </w:r>
          </w:p>
          <w:p w:rsidR="004329E9" w:rsidRPr="007769FF" w:rsidRDefault="004329E9" w:rsidP="000A5FF0">
            <w:pPr>
              <w:spacing w:after="0" w:line="240" w:lineRule="auto"/>
              <w:jc w:val="center"/>
              <w:rPr>
                <w:rFonts w:ascii="Times New Roman" w:hAnsi="Times New Roman" w:cs="Times New Roman"/>
                <w:sz w:val="24"/>
                <w:szCs w:val="24"/>
              </w:rPr>
            </w:pPr>
            <w:r w:rsidRPr="00BD71EF">
              <w:rPr>
                <w:rFonts w:ascii="Times New Roman" w:hAnsi="Times New Roman" w:cs="Times New Roman"/>
                <w:sz w:val="24"/>
                <w:szCs w:val="24"/>
                <w:lang w:val="kk-KZ"/>
              </w:rPr>
              <w:t>«Костанайский региональный университет имени А.Байтурсынова»  Ин</w:t>
            </w:r>
            <w:r>
              <w:rPr>
                <w:rFonts w:ascii="Times New Roman" w:hAnsi="Times New Roman" w:cs="Times New Roman"/>
                <w:sz w:val="24"/>
                <w:szCs w:val="24"/>
                <w:lang w:val="kk-KZ"/>
              </w:rPr>
              <w:t>женерно</w:t>
            </w:r>
            <w:r w:rsidRPr="007769FF">
              <w:rPr>
                <w:rFonts w:ascii="Times New Roman" w:hAnsi="Times New Roman" w:cs="Times New Roman"/>
                <w:sz w:val="24"/>
                <w:szCs w:val="24"/>
              </w:rPr>
              <w:t>-</w:t>
            </w:r>
            <w:r>
              <w:rPr>
                <w:rFonts w:ascii="Times New Roman" w:hAnsi="Times New Roman" w:cs="Times New Roman"/>
                <w:sz w:val="24"/>
                <w:szCs w:val="24"/>
              </w:rPr>
              <w:t>технический институт</w:t>
            </w:r>
          </w:p>
        </w:tc>
      </w:tr>
    </w:tbl>
    <w:p w:rsidR="004329E9" w:rsidRPr="00BD71EF" w:rsidRDefault="004329E9" w:rsidP="004329E9">
      <w:pPr>
        <w:spacing w:after="0" w:line="240" w:lineRule="auto"/>
        <w:jc w:val="both"/>
        <w:rPr>
          <w:rFonts w:ascii="Times New Roman" w:hAnsi="Times New Roman" w:cs="Times New Roman"/>
          <w:sz w:val="24"/>
          <w:szCs w:val="24"/>
          <w:lang w:val="kk-KZ"/>
        </w:rPr>
      </w:pPr>
    </w:p>
    <w:p w:rsidR="004329E9" w:rsidRPr="00BD71EF" w:rsidRDefault="004329E9" w:rsidP="004329E9">
      <w:pPr>
        <w:spacing w:after="0" w:line="240" w:lineRule="auto"/>
        <w:jc w:val="both"/>
        <w:rPr>
          <w:rFonts w:ascii="Times New Roman" w:hAnsi="Times New Roman" w:cs="Times New Roman"/>
          <w:b/>
          <w:sz w:val="24"/>
          <w:szCs w:val="24"/>
          <w:lang w:val="kk-KZ"/>
        </w:rPr>
      </w:pPr>
      <w:r w:rsidRPr="00BD71EF">
        <w:rPr>
          <w:rFonts w:ascii="Times New Roman" w:hAnsi="Times New Roman" w:cs="Times New Roman"/>
          <w:sz w:val="24"/>
          <w:szCs w:val="24"/>
          <w:lang w:val="kk-KZ"/>
        </w:rPr>
        <w:t xml:space="preserve">                        </w:t>
      </w:r>
      <w:r w:rsidRPr="00BD71EF">
        <w:rPr>
          <w:rFonts w:ascii="Times New Roman" w:hAnsi="Times New Roman" w:cs="Times New Roman"/>
          <w:b/>
          <w:sz w:val="24"/>
          <w:szCs w:val="24"/>
          <w:lang w:val="kk-KZ"/>
        </w:rPr>
        <w:t>ӨКІМ                                                                          РАСПОРЯЖЕНИЕ</w:t>
      </w:r>
    </w:p>
    <w:p w:rsidR="004329E9" w:rsidRPr="0086545D" w:rsidRDefault="004329E9" w:rsidP="004329E9">
      <w:pPr>
        <w:spacing w:after="0" w:line="240" w:lineRule="auto"/>
        <w:jc w:val="both"/>
        <w:rPr>
          <w:rFonts w:ascii="Times New Roman" w:hAnsi="Times New Roman" w:cs="Times New Roman"/>
          <w:sz w:val="24"/>
          <w:szCs w:val="24"/>
          <w:lang w:val="kk-KZ"/>
        </w:rPr>
      </w:pPr>
    </w:p>
    <w:p w:rsidR="004329E9" w:rsidRPr="0086545D" w:rsidRDefault="004329E9" w:rsidP="004329E9">
      <w:pPr>
        <w:spacing w:after="0" w:line="240" w:lineRule="auto"/>
        <w:jc w:val="both"/>
        <w:rPr>
          <w:rFonts w:ascii="Times New Roman" w:hAnsi="Times New Roman" w:cs="Times New Roman"/>
          <w:sz w:val="24"/>
          <w:szCs w:val="24"/>
          <w:lang w:val="kk-KZ"/>
        </w:rPr>
      </w:pPr>
      <w:r w:rsidRPr="0086545D">
        <w:rPr>
          <w:rFonts w:ascii="Times New Roman" w:hAnsi="Times New Roman" w:cs="Times New Roman"/>
          <w:sz w:val="24"/>
          <w:szCs w:val="24"/>
          <w:lang w:val="kk-KZ"/>
        </w:rPr>
        <w:t>2</w:t>
      </w:r>
      <w:r>
        <w:rPr>
          <w:rFonts w:ascii="Times New Roman" w:hAnsi="Times New Roman" w:cs="Times New Roman"/>
          <w:sz w:val="24"/>
          <w:szCs w:val="24"/>
          <w:lang w:val="kk-KZ"/>
        </w:rPr>
        <w:t>0</w:t>
      </w:r>
      <w:r w:rsidRPr="0086545D">
        <w:rPr>
          <w:rFonts w:ascii="Times New Roman" w:hAnsi="Times New Roman" w:cs="Times New Roman"/>
          <w:sz w:val="24"/>
          <w:szCs w:val="24"/>
          <w:lang w:val="kk-KZ"/>
        </w:rPr>
        <w:t>.0</w:t>
      </w:r>
      <w:r>
        <w:rPr>
          <w:rFonts w:ascii="Times New Roman" w:hAnsi="Times New Roman" w:cs="Times New Roman"/>
          <w:sz w:val="24"/>
          <w:szCs w:val="24"/>
          <w:lang w:val="kk-KZ"/>
        </w:rPr>
        <w:t>5</w:t>
      </w:r>
      <w:r w:rsidRPr="0086545D">
        <w:rPr>
          <w:rFonts w:ascii="Times New Roman" w:hAnsi="Times New Roman" w:cs="Times New Roman"/>
          <w:sz w:val="24"/>
          <w:szCs w:val="24"/>
          <w:lang w:val="kk-KZ"/>
        </w:rPr>
        <w:t>.2022 ж. №</w:t>
      </w:r>
      <w:r>
        <w:rPr>
          <w:rFonts w:ascii="Times New Roman" w:hAnsi="Times New Roman" w:cs="Times New Roman"/>
          <w:sz w:val="24"/>
          <w:szCs w:val="24"/>
          <w:lang w:val="kk-KZ"/>
        </w:rPr>
        <w:t>83</w:t>
      </w:r>
    </w:p>
    <w:p w:rsidR="004329E9" w:rsidRPr="0086545D" w:rsidRDefault="004329E9" w:rsidP="004329E9">
      <w:pPr>
        <w:spacing w:after="0" w:line="240" w:lineRule="auto"/>
        <w:jc w:val="both"/>
        <w:rPr>
          <w:rFonts w:ascii="Times New Roman" w:hAnsi="Times New Roman" w:cs="Times New Roman"/>
          <w:sz w:val="24"/>
          <w:szCs w:val="24"/>
          <w:lang w:val="kk-KZ"/>
        </w:rPr>
      </w:pPr>
      <w:r w:rsidRPr="00BD71EF">
        <w:rPr>
          <w:rFonts w:ascii="Times New Roman" w:hAnsi="Times New Roman" w:cs="Times New Roman"/>
          <w:sz w:val="24"/>
          <w:szCs w:val="24"/>
          <w:lang w:val="kk-KZ"/>
        </w:rPr>
        <w:t>Қостанай</w:t>
      </w:r>
      <w:r>
        <w:rPr>
          <w:rFonts w:ascii="Times New Roman" w:hAnsi="Times New Roman" w:cs="Times New Roman"/>
          <w:sz w:val="24"/>
          <w:szCs w:val="24"/>
          <w:lang w:val="kk-KZ"/>
        </w:rPr>
        <w:t xml:space="preserve"> қаласы</w:t>
      </w:r>
    </w:p>
    <w:p w:rsidR="004329E9" w:rsidRPr="0086545D" w:rsidRDefault="004329E9" w:rsidP="004329E9">
      <w:pPr>
        <w:spacing w:after="0" w:line="240" w:lineRule="auto"/>
        <w:jc w:val="both"/>
        <w:rPr>
          <w:rFonts w:ascii="Times New Roman" w:hAnsi="Times New Roman" w:cs="Times New Roman"/>
          <w:sz w:val="24"/>
          <w:szCs w:val="24"/>
          <w:lang w:val="kk-KZ"/>
        </w:rPr>
      </w:pPr>
    </w:p>
    <w:p w:rsidR="004329E9" w:rsidRPr="00137BC9" w:rsidRDefault="007520DC" w:rsidP="004329E9">
      <w:pPr>
        <w:spacing w:after="0" w:line="240" w:lineRule="auto"/>
        <w:jc w:val="both"/>
        <w:rPr>
          <w:rFonts w:ascii="Times New Roman" w:hAnsi="Times New Roman" w:cs="Times New Roman"/>
          <w:b/>
          <w:sz w:val="24"/>
          <w:szCs w:val="24"/>
          <w:lang w:val="kk-KZ"/>
        </w:rPr>
      </w:pPr>
      <w:r w:rsidRPr="00137BC9">
        <w:rPr>
          <w:rFonts w:ascii="Times New Roman" w:hAnsi="Times New Roman" w:cs="Times New Roman"/>
          <w:b/>
          <w:sz w:val="24"/>
          <w:szCs w:val="24"/>
          <w:lang w:val="kk-KZ"/>
        </w:rPr>
        <w:t>Жазғы емтихан сессиясында е</w:t>
      </w:r>
      <w:r w:rsidR="004329E9" w:rsidRPr="00137BC9">
        <w:rPr>
          <w:rFonts w:ascii="Times New Roman" w:hAnsi="Times New Roman" w:cs="Times New Roman"/>
          <w:b/>
          <w:sz w:val="24"/>
          <w:szCs w:val="24"/>
          <w:lang w:val="kk-KZ"/>
        </w:rPr>
        <w:t>мтихан</w:t>
      </w:r>
      <w:r w:rsidRPr="00137BC9">
        <w:rPr>
          <w:rFonts w:ascii="Times New Roman" w:hAnsi="Times New Roman" w:cs="Times New Roman"/>
          <w:b/>
          <w:sz w:val="24"/>
          <w:szCs w:val="24"/>
          <w:lang w:val="kk-KZ"/>
        </w:rPr>
        <w:t>дарды</w:t>
      </w:r>
      <w:r w:rsidR="004329E9" w:rsidRPr="00137BC9">
        <w:rPr>
          <w:rFonts w:ascii="Times New Roman" w:hAnsi="Times New Roman" w:cs="Times New Roman"/>
          <w:b/>
          <w:sz w:val="24"/>
          <w:szCs w:val="24"/>
          <w:lang w:val="kk-KZ"/>
        </w:rPr>
        <w:t xml:space="preserve"> тапсырудың жеке мерзімдері туралы</w:t>
      </w:r>
    </w:p>
    <w:p w:rsidR="004329E9" w:rsidRPr="00137BC9" w:rsidRDefault="004329E9" w:rsidP="004329E9">
      <w:pPr>
        <w:spacing w:after="0" w:line="240" w:lineRule="auto"/>
        <w:jc w:val="both"/>
        <w:rPr>
          <w:rFonts w:ascii="Times New Roman" w:hAnsi="Times New Roman" w:cs="Times New Roman"/>
          <w:b/>
          <w:sz w:val="24"/>
          <w:szCs w:val="24"/>
          <w:lang w:val="kk-KZ"/>
        </w:rPr>
      </w:pPr>
      <w:r w:rsidRPr="00137BC9">
        <w:rPr>
          <w:rFonts w:ascii="Times New Roman" w:hAnsi="Times New Roman" w:cs="Times New Roman"/>
          <w:b/>
          <w:sz w:val="24"/>
          <w:szCs w:val="24"/>
          <w:lang w:val="kk-KZ"/>
        </w:rPr>
        <w:t>Об индивидуальных сроках сдачи экзаменов летней экзаменационной сессии</w:t>
      </w:r>
    </w:p>
    <w:p w:rsidR="004329E9" w:rsidRPr="00137BC9" w:rsidRDefault="004329E9" w:rsidP="004329E9">
      <w:pPr>
        <w:spacing w:after="0" w:line="240" w:lineRule="auto"/>
        <w:jc w:val="both"/>
        <w:rPr>
          <w:rFonts w:ascii="Times New Roman" w:hAnsi="Times New Roman" w:cs="Times New Roman"/>
          <w:sz w:val="24"/>
          <w:szCs w:val="24"/>
          <w:lang w:val="kk-KZ"/>
        </w:rPr>
      </w:pPr>
    </w:p>
    <w:p w:rsidR="004329E9" w:rsidRDefault="004329E9" w:rsidP="004329E9">
      <w:pPr>
        <w:spacing w:after="0" w:line="240" w:lineRule="auto"/>
        <w:jc w:val="both"/>
        <w:rPr>
          <w:rFonts w:ascii="Times New Roman" w:hAnsi="Times New Roman" w:cs="Times New Roman"/>
          <w:sz w:val="24"/>
          <w:szCs w:val="24"/>
          <w:lang w:val="kk-KZ"/>
        </w:rPr>
      </w:pPr>
      <w:r w:rsidRPr="00137BC9">
        <w:rPr>
          <w:rFonts w:ascii="Times New Roman" w:hAnsi="Times New Roman" w:cs="Times New Roman"/>
          <w:sz w:val="24"/>
          <w:szCs w:val="24"/>
          <w:lang w:val="kk-KZ"/>
        </w:rPr>
        <w:tab/>
        <w:t>6В06102- Ақпараттық жүйелер  білім беру бағдарламасының күндізгі оқу нысанындағы қазақ тілінде негізгі оқу бағдарламасы бойынша ақылы негізде білім алып жатқан 2 курс студенті Ергазина Аян Болатқызы (денсаулығына байланысты 10.05.2022 - 19.05.2022 дейін) жазғы емтихан сессиясының емтиханда</w:t>
      </w:r>
      <w:r w:rsidR="007520DC" w:rsidRPr="00137BC9">
        <w:rPr>
          <w:rFonts w:ascii="Times New Roman" w:hAnsi="Times New Roman" w:cs="Times New Roman"/>
          <w:sz w:val="24"/>
          <w:szCs w:val="24"/>
          <w:lang w:val="kk-KZ"/>
        </w:rPr>
        <w:t>рын тапсыру мерзімдерін ауыстырып, келесі жеке кестені бекіту</w:t>
      </w:r>
    </w:p>
    <w:p w:rsidR="004329E9" w:rsidRDefault="004329E9" w:rsidP="004329E9">
      <w:pPr>
        <w:spacing w:after="0" w:line="240" w:lineRule="auto"/>
        <w:ind w:left="348"/>
        <w:jc w:val="both"/>
        <w:rPr>
          <w:rFonts w:ascii="Times New Roman" w:hAnsi="Times New Roman" w:cs="Times New Roman"/>
          <w:sz w:val="24"/>
          <w:szCs w:val="24"/>
          <w:lang w:val="kk-KZ"/>
        </w:rPr>
      </w:pPr>
    </w:p>
    <w:p w:rsidR="004329E9" w:rsidRDefault="004329E9" w:rsidP="004329E9">
      <w:pPr>
        <w:spacing w:after="0" w:line="240" w:lineRule="auto"/>
        <w:jc w:val="both"/>
        <w:rPr>
          <w:rFonts w:ascii="Times New Roman" w:hAnsi="Times New Roman" w:cs="Times New Roman"/>
          <w:sz w:val="24"/>
          <w:szCs w:val="24"/>
        </w:rPr>
      </w:pPr>
      <w:r w:rsidRPr="00BD71EF">
        <w:rPr>
          <w:rFonts w:ascii="Times New Roman" w:hAnsi="Times New Roman" w:cs="Times New Roman"/>
          <w:sz w:val="24"/>
          <w:szCs w:val="24"/>
          <w:lang w:val="kk-KZ"/>
        </w:rPr>
        <w:tab/>
      </w:r>
      <w:r>
        <w:rPr>
          <w:rFonts w:ascii="Times New Roman" w:hAnsi="Times New Roman" w:cs="Times New Roman"/>
          <w:sz w:val="24"/>
          <w:szCs w:val="24"/>
          <w:lang w:val="kk-KZ"/>
        </w:rPr>
        <w:t>Ергазиной</w:t>
      </w:r>
      <w:r w:rsidRPr="00BD71EF">
        <w:rPr>
          <w:rFonts w:ascii="Times New Roman" w:hAnsi="Times New Roman" w:cs="Times New Roman"/>
          <w:sz w:val="24"/>
          <w:szCs w:val="24"/>
          <w:lang w:val="kk-KZ"/>
        </w:rPr>
        <w:t xml:space="preserve"> А</w:t>
      </w:r>
      <w:r>
        <w:rPr>
          <w:rFonts w:ascii="Times New Roman" w:hAnsi="Times New Roman" w:cs="Times New Roman"/>
          <w:sz w:val="24"/>
          <w:szCs w:val="24"/>
          <w:lang w:val="kk-KZ"/>
        </w:rPr>
        <w:t>ян Болатқызы</w:t>
      </w:r>
      <w:r w:rsidRPr="00BD71EF">
        <w:rPr>
          <w:rFonts w:ascii="Times New Roman" w:hAnsi="Times New Roman" w:cs="Times New Roman"/>
          <w:sz w:val="24"/>
          <w:szCs w:val="24"/>
          <w:lang w:val="kk-KZ"/>
        </w:rPr>
        <w:t xml:space="preserve">, студентке </w:t>
      </w:r>
      <w:r>
        <w:rPr>
          <w:rFonts w:ascii="Times New Roman" w:hAnsi="Times New Roman" w:cs="Times New Roman"/>
          <w:sz w:val="24"/>
          <w:szCs w:val="24"/>
          <w:lang w:val="kk-KZ"/>
        </w:rPr>
        <w:t>1</w:t>
      </w:r>
      <w:r w:rsidRPr="00BD71EF">
        <w:rPr>
          <w:rFonts w:ascii="Times New Roman" w:hAnsi="Times New Roman" w:cs="Times New Roman"/>
          <w:sz w:val="24"/>
          <w:szCs w:val="24"/>
          <w:lang w:val="kk-KZ"/>
        </w:rPr>
        <w:t xml:space="preserve"> курса </w:t>
      </w:r>
      <w:r>
        <w:rPr>
          <w:rFonts w:ascii="Times New Roman" w:hAnsi="Times New Roman" w:cs="Times New Roman"/>
          <w:sz w:val="24"/>
          <w:szCs w:val="24"/>
          <w:lang w:val="kk-KZ"/>
        </w:rPr>
        <w:t xml:space="preserve">группы ИС-22-311-10 </w:t>
      </w:r>
      <w:r w:rsidRPr="00BD71EF">
        <w:rPr>
          <w:rFonts w:ascii="Times New Roman" w:hAnsi="Times New Roman" w:cs="Times New Roman"/>
          <w:sz w:val="24"/>
          <w:szCs w:val="24"/>
          <w:lang w:val="kk-KZ"/>
        </w:rPr>
        <w:t xml:space="preserve">с </w:t>
      </w:r>
      <w:r>
        <w:rPr>
          <w:rFonts w:ascii="Times New Roman" w:hAnsi="Times New Roman" w:cs="Times New Roman"/>
          <w:sz w:val="24"/>
          <w:szCs w:val="24"/>
        </w:rPr>
        <w:t>казахским</w:t>
      </w:r>
      <w:r w:rsidRPr="00BD71EF">
        <w:rPr>
          <w:rFonts w:ascii="Times New Roman" w:hAnsi="Times New Roman" w:cs="Times New Roman"/>
          <w:sz w:val="24"/>
          <w:szCs w:val="24"/>
          <w:lang w:val="kk-KZ"/>
        </w:rPr>
        <w:t xml:space="preserve"> языком обучения </w:t>
      </w:r>
      <w:r>
        <w:rPr>
          <w:rFonts w:ascii="Times New Roman" w:hAnsi="Times New Roman" w:cs="Times New Roman"/>
          <w:sz w:val="24"/>
          <w:szCs w:val="24"/>
          <w:lang w:val="kk-KZ"/>
        </w:rPr>
        <w:t xml:space="preserve">по </w:t>
      </w:r>
      <w:r w:rsidRPr="00BD71EF">
        <w:rPr>
          <w:rFonts w:ascii="Times New Roman" w:hAnsi="Times New Roman" w:cs="Times New Roman"/>
          <w:sz w:val="24"/>
          <w:szCs w:val="24"/>
          <w:lang w:val="kk-KZ"/>
        </w:rPr>
        <w:t>образовательной программы</w:t>
      </w:r>
      <w:r>
        <w:rPr>
          <w:rFonts w:ascii="Times New Roman" w:hAnsi="Times New Roman" w:cs="Times New Roman"/>
          <w:sz w:val="24"/>
          <w:szCs w:val="24"/>
          <w:lang w:val="kk-KZ"/>
        </w:rPr>
        <w:t xml:space="preserve"> 6</w:t>
      </w:r>
      <w:r w:rsidRPr="00BD71EF">
        <w:rPr>
          <w:rFonts w:ascii="Times New Roman" w:hAnsi="Times New Roman" w:cs="Times New Roman"/>
          <w:sz w:val="24"/>
          <w:szCs w:val="24"/>
          <w:lang w:val="kk-KZ"/>
        </w:rPr>
        <w:t>В0</w:t>
      </w:r>
      <w:r>
        <w:rPr>
          <w:rFonts w:ascii="Times New Roman" w:hAnsi="Times New Roman" w:cs="Times New Roman"/>
          <w:sz w:val="24"/>
          <w:szCs w:val="24"/>
          <w:lang w:val="kk-KZ"/>
        </w:rPr>
        <w:t>6102</w:t>
      </w:r>
      <w:r w:rsidRPr="00BD71EF">
        <w:rPr>
          <w:rFonts w:ascii="Times New Roman" w:hAnsi="Times New Roman" w:cs="Times New Roman"/>
          <w:sz w:val="24"/>
          <w:szCs w:val="24"/>
          <w:lang w:val="kk-KZ"/>
        </w:rPr>
        <w:t>-</w:t>
      </w:r>
      <w:r>
        <w:rPr>
          <w:rFonts w:ascii="Times New Roman" w:hAnsi="Times New Roman" w:cs="Times New Roman"/>
          <w:sz w:val="24"/>
          <w:szCs w:val="24"/>
          <w:lang w:val="kk-KZ"/>
        </w:rPr>
        <w:t>Информационные системы</w:t>
      </w:r>
      <w:r w:rsidRPr="00BD71EF">
        <w:rPr>
          <w:rFonts w:ascii="Times New Roman" w:hAnsi="Times New Roman" w:cs="Times New Roman"/>
          <w:sz w:val="24"/>
          <w:szCs w:val="24"/>
          <w:lang w:val="kk-KZ"/>
        </w:rPr>
        <w:t>, обучающейся по основной образовательной программе</w:t>
      </w:r>
      <w:r>
        <w:rPr>
          <w:rFonts w:ascii="Times New Roman" w:hAnsi="Times New Roman" w:cs="Times New Roman"/>
          <w:sz w:val="24"/>
          <w:szCs w:val="24"/>
          <w:lang w:val="kk-KZ"/>
        </w:rPr>
        <w:t xml:space="preserve"> с полным сроком обучения</w:t>
      </w:r>
      <w:r w:rsidRPr="00BD71EF">
        <w:rPr>
          <w:rFonts w:ascii="Times New Roman" w:hAnsi="Times New Roman" w:cs="Times New Roman"/>
          <w:sz w:val="24"/>
          <w:szCs w:val="24"/>
          <w:lang w:val="kk-KZ"/>
        </w:rPr>
        <w:t xml:space="preserve"> на платной основе, </w:t>
      </w:r>
      <w:r>
        <w:rPr>
          <w:rFonts w:ascii="Times New Roman" w:hAnsi="Times New Roman" w:cs="Times New Roman"/>
          <w:sz w:val="24"/>
          <w:szCs w:val="24"/>
          <w:lang w:val="kk-KZ"/>
        </w:rPr>
        <w:t xml:space="preserve">перенести сроки сдачи экзаменов летней экзаменационной сессии </w:t>
      </w:r>
      <w:r w:rsidRPr="00BD71EF">
        <w:rPr>
          <w:rFonts w:ascii="Times New Roman" w:hAnsi="Times New Roman" w:cs="Times New Roman"/>
          <w:sz w:val="24"/>
          <w:szCs w:val="24"/>
          <w:lang w:val="kk-KZ"/>
        </w:rPr>
        <w:t>(</w:t>
      </w:r>
      <w:r w:rsidR="007520DC">
        <w:rPr>
          <w:rFonts w:ascii="Times New Roman" w:hAnsi="Times New Roman" w:cs="Times New Roman"/>
          <w:sz w:val="24"/>
          <w:szCs w:val="24"/>
          <w:lang w:val="kk-KZ"/>
        </w:rPr>
        <w:t xml:space="preserve">в </w:t>
      </w:r>
      <w:r w:rsidR="007520DC" w:rsidRPr="00BD71EF">
        <w:rPr>
          <w:rFonts w:ascii="Times New Roman" w:hAnsi="Times New Roman" w:cs="Times New Roman"/>
          <w:sz w:val="24"/>
          <w:szCs w:val="24"/>
          <w:lang w:val="kk-KZ"/>
        </w:rPr>
        <w:t xml:space="preserve">связи с болезнью </w:t>
      </w:r>
      <w:r w:rsidRPr="00BD71EF">
        <w:rPr>
          <w:rFonts w:ascii="Times New Roman" w:hAnsi="Times New Roman" w:cs="Times New Roman"/>
          <w:sz w:val="24"/>
          <w:szCs w:val="24"/>
          <w:lang w:val="kk-KZ"/>
        </w:rPr>
        <w:t xml:space="preserve">с </w:t>
      </w:r>
      <w:r>
        <w:rPr>
          <w:rFonts w:ascii="Times New Roman" w:hAnsi="Times New Roman" w:cs="Times New Roman"/>
          <w:sz w:val="24"/>
          <w:szCs w:val="24"/>
          <w:lang w:val="kk-KZ"/>
        </w:rPr>
        <w:t>10</w:t>
      </w:r>
      <w:r w:rsidRPr="00BD71EF">
        <w:rPr>
          <w:rFonts w:ascii="Times New Roman" w:hAnsi="Times New Roman" w:cs="Times New Roman"/>
          <w:sz w:val="24"/>
          <w:szCs w:val="24"/>
          <w:lang w:val="kk-KZ"/>
        </w:rPr>
        <w:t>.0</w:t>
      </w:r>
      <w:r>
        <w:rPr>
          <w:rFonts w:ascii="Times New Roman" w:hAnsi="Times New Roman" w:cs="Times New Roman"/>
          <w:sz w:val="24"/>
          <w:szCs w:val="24"/>
          <w:lang w:val="kk-KZ"/>
        </w:rPr>
        <w:t>5</w:t>
      </w:r>
      <w:r w:rsidRPr="00BD71EF">
        <w:rPr>
          <w:rFonts w:ascii="Times New Roman" w:hAnsi="Times New Roman" w:cs="Times New Roman"/>
          <w:sz w:val="24"/>
          <w:szCs w:val="24"/>
          <w:lang w:val="kk-KZ"/>
        </w:rPr>
        <w:t>.20</w:t>
      </w:r>
      <w:r>
        <w:rPr>
          <w:rFonts w:ascii="Times New Roman" w:hAnsi="Times New Roman" w:cs="Times New Roman"/>
          <w:sz w:val="24"/>
          <w:szCs w:val="24"/>
          <w:lang w:val="kk-KZ"/>
        </w:rPr>
        <w:t>22</w:t>
      </w:r>
      <w:r w:rsidRPr="00BD71EF">
        <w:rPr>
          <w:rFonts w:ascii="Times New Roman" w:hAnsi="Times New Roman" w:cs="Times New Roman"/>
          <w:sz w:val="24"/>
          <w:szCs w:val="24"/>
          <w:lang w:val="kk-KZ"/>
        </w:rPr>
        <w:t xml:space="preserve"> по </w:t>
      </w:r>
      <w:r>
        <w:rPr>
          <w:rFonts w:ascii="Times New Roman" w:hAnsi="Times New Roman" w:cs="Times New Roman"/>
          <w:sz w:val="24"/>
          <w:szCs w:val="24"/>
          <w:lang w:val="kk-KZ"/>
        </w:rPr>
        <w:t>19</w:t>
      </w:r>
      <w:r w:rsidRPr="00BD71EF">
        <w:rPr>
          <w:rFonts w:ascii="Times New Roman" w:hAnsi="Times New Roman" w:cs="Times New Roman"/>
          <w:sz w:val="24"/>
          <w:szCs w:val="24"/>
          <w:lang w:val="kk-KZ"/>
        </w:rPr>
        <w:t>.0</w:t>
      </w:r>
      <w:r>
        <w:rPr>
          <w:rFonts w:ascii="Times New Roman" w:hAnsi="Times New Roman" w:cs="Times New Roman"/>
          <w:sz w:val="24"/>
          <w:szCs w:val="24"/>
          <w:lang w:val="kk-KZ"/>
        </w:rPr>
        <w:t>5</w:t>
      </w:r>
      <w:r w:rsidRPr="00BD71EF">
        <w:rPr>
          <w:rFonts w:ascii="Times New Roman" w:hAnsi="Times New Roman" w:cs="Times New Roman"/>
          <w:sz w:val="24"/>
          <w:szCs w:val="24"/>
          <w:lang w:val="kk-KZ"/>
        </w:rPr>
        <w:t>.20</w:t>
      </w:r>
      <w:r>
        <w:rPr>
          <w:rFonts w:ascii="Times New Roman" w:hAnsi="Times New Roman" w:cs="Times New Roman"/>
          <w:sz w:val="24"/>
          <w:szCs w:val="24"/>
          <w:lang w:val="kk-KZ"/>
        </w:rPr>
        <w:t>22) и установить следующий индивидуальный график</w:t>
      </w:r>
      <w:r>
        <w:rPr>
          <w:rFonts w:ascii="Times New Roman" w:hAnsi="Times New Roman" w:cs="Times New Roman"/>
          <w:sz w:val="24"/>
          <w:szCs w:val="24"/>
        </w:rPr>
        <w:t>:</w:t>
      </w:r>
    </w:p>
    <w:p w:rsidR="004329E9" w:rsidRPr="008D22F9" w:rsidRDefault="004329E9" w:rsidP="008D22F9">
      <w:pPr>
        <w:spacing w:after="0" w:line="240" w:lineRule="auto"/>
        <w:rPr>
          <w:rFonts w:ascii="Times New Roman" w:hAnsi="Times New Roman" w:cs="Times New Roman"/>
          <w:sz w:val="24"/>
          <w:szCs w:val="24"/>
        </w:rPr>
      </w:pPr>
    </w:p>
    <w:tbl>
      <w:tblPr>
        <w:tblW w:w="9585" w:type="dxa"/>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1202"/>
        <w:gridCol w:w="3636"/>
        <w:gridCol w:w="643"/>
        <w:gridCol w:w="2808"/>
      </w:tblGrid>
      <w:tr w:rsidR="004329E9" w:rsidRPr="008D22F9" w:rsidTr="007520DC">
        <w:tc>
          <w:tcPr>
            <w:tcW w:w="1296" w:type="dxa"/>
            <w:vAlign w:val="center"/>
          </w:tcPr>
          <w:p w:rsidR="004329E9" w:rsidRPr="008D22F9" w:rsidRDefault="004329E9" w:rsidP="008D22F9">
            <w:pPr>
              <w:spacing w:after="0" w:line="240" w:lineRule="auto"/>
              <w:rPr>
                <w:rFonts w:ascii="Times New Roman" w:hAnsi="Times New Roman" w:cs="Times New Roman"/>
                <w:b/>
                <w:sz w:val="24"/>
                <w:szCs w:val="24"/>
                <w:lang w:val="kk-KZ" w:eastAsia="ru-RU"/>
              </w:rPr>
            </w:pPr>
            <w:r w:rsidRPr="008D22F9">
              <w:rPr>
                <w:rFonts w:ascii="Times New Roman" w:hAnsi="Times New Roman" w:cs="Times New Roman"/>
                <w:b/>
                <w:sz w:val="24"/>
                <w:szCs w:val="24"/>
                <w:lang w:val="kk-KZ" w:eastAsia="ru-RU"/>
              </w:rPr>
              <w:t>Күні /Дата</w:t>
            </w:r>
          </w:p>
        </w:tc>
        <w:tc>
          <w:tcPr>
            <w:tcW w:w="1202" w:type="dxa"/>
            <w:vAlign w:val="center"/>
          </w:tcPr>
          <w:p w:rsidR="004329E9" w:rsidRPr="008D22F9" w:rsidRDefault="004F6332" w:rsidP="004F6332">
            <w:pPr>
              <w:spacing w:after="0" w:line="240" w:lineRule="auto"/>
              <w:rPr>
                <w:rFonts w:ascii="Times New Roman" w:hAnsi="Times New Roman" w:cs="Times New Roman"/>
                <w:b/>
                <w:sz w:val="24"/>
                <w:szCs w:val="24"/>
                <w:lang w:val="kk-KZ" w:eastAsia="ru-RU"/>
              </w:rPr>
            </w:pPr>
            <w:r w:rsidRPr="007A5EA1">
              <w:rPr>
                <w:rFonts w:ascii="Times New Roman" w:hAnsi="Times New Roman" w:cs="Times New Roman"/>
                <w:b/>
                <w:sz w:val="24"/>
                <w:szCs w:val="24"/>
                <w:lang w:val="kk-KZ" w:eastAsia="ru-RU"/>
              </w:rPr>
              <w:t xml:space="preserve">Уақыты  / </w:t>
            </w:r>
            <w:r w:rsidR="004329E9" w:rsidRPr="007A5EA1">
              <w:rPr>
                <w:rFonts w:ascii="Times New Roman" w:hAnsi="Times New Roman" w:cs="Times New Roman"/>
                <w:b/>
                <w:sz w:val="24"/>
                <w:szCs w:val="24"/>
                <w:lang w:val="kk-KZ" w:eastAsia="ru-RU"/>
              </w:rPr>
              <w:t>Время</w:t>
            </w:r>
            <w:r w:rsidR="004329E9" w:rsidRPr="008D22F9">
              <w:rPr>
                <w:rFonts w:ascii="Times New Roman" w:hAnsi="Times New Roman" w:cs="Times New Roman"/>
                <w:b/>
                <w:sz w:val="24"/>
                <w:szCs w:val="24"/>
                <w:lang w:val="kk-KZ" w:eastAsia="ru-RU"/>
              </w:rPr>
              <w:t xml:space="preserve"> </w:t>
            </w:r>
          </w:p>
        </w:tc>
        <w:tc>
          <w:tcPr>
            <w:tcW w:w="3636" w:type="dxa"/>
            <w:vAlign w:val="center"/>
          </w:tcPr>
          <w:p w:rsidR="004329E9" w:rsidRPr="008D22F9" w:rsidRDefault="004329E9" w:rsidP="008D22F9">
            <w:pPr>
              <w:spacing w:after="0" w:line="240" w:lineRule="auto"/>
              <w:rPr>
                <w:rFonts w:ascii="Times New Roman" w:hAnsi="Times New Roman" w:cs="Times New Roman"/>
                <w:b/>
                <w:sz w:val="24"/>
                <w:szCs w:val="24"/>
                <w:lang w:val="kk-KZ" w:eastAsia="ru-RU"/>
              </w:rPr>
            </w:pPr>
            <w:r w:rsidRPr="008D22F9">
              <w:rPr>
                <w:rFonts w:ascii="Times New Roman" w:hAnsi="Times New Roman" w:cs="Times New Roman"/>
                <w:b/>
                <w:sz w:val="24"/>
                <w:szCs w:val="24"/>
                <w:lang w:val="kk-KZ" w:eastAsia="ru-RU"/>
              </w:rPr>
              <w:t>Пән, емтихан түрі / Дисциплина, форма экзамена</w:t>
            </w:r>
          </w:p>
        </w:tc>
        <w:tc>
          <w:tcPr>
            <w:tcW w:w="643" w:type="dxa"/>
            <w:tcBorders>
              <w:right w:val="single" w:sz="4" w:space="0" w:color="auto"/>
            </w:tcBorders>
            <w:vAlign w:val="center"/>
          </w:tcPr>
          <w:p w:rsidR="004329E9" w:rsidRPr="008D22F9" w:rsidRDefault="004329E9" w:rsidP="004F6332">
            <w:pPr>
              <w:spacing w:after="0" w:line="240" w:lineRule="auto"/>
              <w:ind w:left="-59" w:right="-81"/>
              <w:rPr>
                <w:rFonts w:ascii="Times New Roman" w:hAnsi="Times New Roman" w:cs="Times New Roman"/>
                <w:b/>
                <w:sz w:val="24"/>
                <w:szCs w:val="24"/>
                <w:lang w:val="kk-KZ" w:eastAsia="ru-RU"/>
              </w:rPr>
            </w:pPr>
            <w:r w:rsidRPr="008D22F9">
              <w:rPr>
                <w:rFonts w:ascii="Times New Roman" w:hAnsi="Times New Roman" w:cs="Times New Roman"/>
                <w:b/>
                <w:sz w:val="24"/>
                <w:szCs w:val="24"/>
                <w:lang w:val="kk-KZ" w:eastAsia="ru-RU"/>
              </w:rPr>
              <w:t>Ауд.</w:t>
            </w:r>
          </w:p>
        </w:tc>
        <w:tc>
          <w:tcPr>
            <w:tcW w:w="2808" w:type="dxa"/>
            <w:tcBorders>
              <w:left w:val="single" w:sz="4" w:space="0" w:color="auto"/>
            </w:tcBorders>
            <w:vAlign w:val="center"/>
          </w:tcPr>
          <w:p w:rsidR="004329E9" w:rsidRPr="008D22F9" w:rsidRDefault="004329E9" w:rsidP="008D22F9">
            <w:pPr>
              <w:spacing w:after="0" w:line="240" w:lineRule="auto"/>
              <w:rPr>
                <w:rFonts w:ascii="Times New Roman" w:hAnsi="Times New Roman" w:cs="Times New Roman"/>
                <w:b/>
                <w:sz w:val="24"/>
                <w:szCs w:val="24"/>
                <w:lang w:val="kk-KZ" w:eastAsia="ru-RU"/>
              </w:rPr>
            </w:pPr>
            <w:r w:rsidRPr="008D22F9">
              <w:rPr>
                <w:rFonts w:ascii="Times New Roman" w:hAnsi="Times New Roman" w:cs="Times New Roman"/>
                <w:b/>
                <w:sz w:val="24"/>
                <w:szCs w:val="24"/>
                <w:lang w:val="kk-KZ" w:eastAsia="ru-RU"/>
              </w:rPr>
              <w:t>Емтихан алушының Т.А.Ә /</w:t>
            </w:r>
          </w:p>
          <w:p w:rsidR="004329E9" w:rsidRPr="008D22F9" w:rsidRDefault="004329E9" w:rsidP="008D22F9">
            <w:pPr>
              <w:spacing w:after="0" w:line="240" w:lineRule="auto"/>
              <w:rPr>
                <w:rFonts w:ascii="Times New Roman" w:hAnsi="Times New Roman" w:cs="Times New Roman"/>
                <w:b/>
                <w:sz w:val="24"/>
                <w:szCs w:val="24"/>
                <w:lang w:val="kk-KZ" w:eastAsia="ru-RU"/>
              </w:rPr>
            </w:pPr>
            <w:r w:rsidRPr="008D22F9">
              <w:rPr>
                <w:rFonts w:ascii="Times New Roman" w:hAnsi="Times New Roman" w:cs="Times New Roman"/>
                <w:b/>
                <w:sz w:val="24"/>
                <w:szCs w:val="24"/>
                <w:lang w:val="kk-KZ" w:eastAsia="ru-RU"/>
              </w:rPr>
              <w:t>Ф.И.О. экзаменатора</w:t>
            </w:r>
          </w:p>
        </w:tc>
      </w:tr>
      <w:tr w:rsidR="004329E9" w:rsidRPr="008D22F9" w:rsidTr="007520DC">
        <w:tc>
          <w:tcPr>
            <w:tcW w:w="1296" w:type="dxa"/>
          </w:tcPr>
          <w:p w:rsidR="004329E9" w:rsidRPr="008D22F9" w:rsidRDefault="004329E9" w:rsidP="008D22F9">
            <w:pPr>
              <w:spacing w:after="0" w:line="240" w:lineRule="auto"/>
              <w:rPr>
                <w:rFonts w:ascii="Times New Roman" w:hAnsi="Times New Roman" w:cs="Times New Roman"/>
                <w:sz w:val="24"/>
                <w:szCs w:val="24"/>
                <w:lang w:val="en-US" w:eastAsia="ru-RU"/>
              </w:rPr>
            </w:pPr>
            <w:r w:rsidRPr="008D22F9">
              <w:rPr>
                <w:rFonts w:ascii="Times New Roman" w:hAnsi="Times New Roman" w:cs="Times New Roman"/>
                <w:sz w:val="24"/>
                <w:szCs w:val="24"/>
                <w:lang w:val="kk-KZ" w:eastAsia="ru-RU"/>
              </w:rPr>
              <w:t>23</w:t>
            </w:r>
            <w:r w:rsidRPr="008D22F9">
              <w:rPr>
                <w:rFonts w:ascii="Times New Roman" w:hAnsi="Times New Roman" w:cs="Times New Roman"/>
                <w:sz w:val="24"/>
                <w:szCs w:val="24"/>
                <w:lang w:val="en-US" w:eastAsia="ru-RU"/>
              </w:rPr>
              <w:t>.05.2022</w:t>
            </w:r>
          </w:p>
        </w:tc>
        <w:tc>
          <w:tcPr>
            <w:tcW w:w="1202" w:type="dxa"/>
          </w:tcPr>
          <w:p w:rsidR="004329E9" w:rsidRPr="008D22F9" w:rsidRDefault="004329E9" w:rsidP="008D22F9">
            <w:pPr>
              <w:spacing w:after="0" w:line="240" w:lineRule="auto"/>
              <w:rPr>
                <w:rFonts w:ascii="Times New Roman" w:hAnsi="Times New Roman" w:cs="Times New Roman"/>
                <w:sz w:val="24"/>
                <w:szCs w:val="24"/>
                <w:lang w:val="en-US" w:eastAsia="ru-RU"/>
              </w:rPr>
            </w:pPr>
            <w:r w:rsidRPr="008D22F9">
              <w:rPr>
                <w:rFonts w:ascii="Times New Roman" w:hAnsi="Times New Roman" w:cs="Times New Roman"/>
                <w:sz w:val="24"/>
                <w:szCs w:val="24"/>
                <w:lang w:val="en-US" w:eastAsia="ru-RU"/>
              </w:rPr>
              <w:t>10</w:t>
            </w:r>
            <w:r w:rsidRPr="008D22F9">
              <w:rPr>
                <w:rFonts w:ascii="Times New Roman" w:hAnsi="Times New Roman" w:cs="Times New Roman"/>
                <w:sz w:val="24"/>
                <w:szCs w:val="24"/>
                <w:lang w:eastAsia="ru-RU"/>
              </w:rPr>
              <w:t>:</w:t>
            </w:r>
            <w:r w:rsidRPr="008D22F9">
              <w:rPr>
                <w:rFonts w:ascii="Times New Roman" w:hAnsi="Times New Roman" w:cs="Times New Roman"/>
                <w:sz w:val="24"/>
                <w:szCs w:val="24"/>
                <w:lang w:val="en-US" w:eastAsia="ru-RU"/>
              </w:rPr>
              <w:t>00</w:t>
            </w:r>
          </w:p>
        </w:tc>
        <w:tc>
          <w:tcPr>
            <w:tcW w:w="3636" w:type="dxa"/>
          </w:tcPr>
          <w:p w:rsidR="004329E9" w:rsidRPr="008D22F9" w:rsidRDefault="004329E9" w:rsidP="008D22F9">
            <w:pPr>
              <w:spacing w:after="0" w:line="240" w:lineRule="auto"/>
              <w:rPr>
                <w:rFonts w:ascii="Times New Roman" w:hAnsi="Times New Roman" w:cs="Times New Roman"/>
                <w:sz w:val="24"/>
                <w:szCs w:val="24"/>
                <w:lang w:val="kk-KZ"/>
              </w:rPr>
            </w:pPr>
            <w:r w:rsidRPr="008D22F9">
              <w:rPr>
                <w:rFonts w:ascii="Times New Roman" w:hAnsi="Times New Roman" w:cs="Times New Roman"/>
                <w:sz w:val="24"/>
                <w:szCs w:val="24"/>
                <w:lang w:val="kk-KZ"/>
              </w:rPr>
              <w:t>Компьютермен модельдеу негіздері, устно</w:t>
            </w:r>
          </w:p>
        </w:tc>
        <w:tc>
          <w:tcPr>
            <w:tcW w:w="643" w:type="dxa"/>
            <w:tcBorders>
              <w:right w:val="single" w:sz="4" w:space="0" w:color="auto"/>
            </w:tcBorders>
          </w:tcPr>
          <w:p w:rsidR="004329E9" w:rsidRPr="008D22F9" w:rsidRDefault="004329E9" w:rsidP="008D22F9">
            <w:pPr>
              <w:spacing w:after="0" w:line="240" w:lineRule="auto"/>
              <w:rPr>
                <w:rFonts w:ascii="Times New Roman" w:hAnsi="Times New Roman" w:cs="Times New Roman"/>
                <w:sz w:val="24"/>
                <w:szCs w:val="24"/>
                <w:lang w:val="kk-KZ" w:eastAsia="ru-RU"/>
              </w:rPr>
            </w:pPr>
            <w:r w:rsidRPr="008D22F9">
              <w:rPr>
                <w:rFonts w:ascii="Times New Roman" w:hAnsi="Times New Roman" w:cs="Times New Roman"/>
                <w:sz w:val="24"/>
                <w:szCs w:val="24"/>
                <w:lang w:val="kk-KZ" w:eastAsia="ru-RU"/>
              </w:rPr>
              <w:t>215</w:t>
            </w:r>
          </w:p>
        </w:tc>
        <w:tc>
          <w:tcPr>
            <w:tcW w:w="2808" w:type="dxa"/>
            <w:tcBorders>
              <w:left w:val="single" w:sz="4" w:space="0" w:color="auto"/>
            </w:tcBorders>
          </w:tcPr>
          <w:p w:rsidR="004329E9" w:rsidRPr="008D22F9" w:rsidRDefault="004329E9" w:rsidP="008D22F9">
            <w:pPr>
              <w:spacing w:after="0" w:line="240" w:lineRule="auto"/>
              <w:rPr>
                <w:rFonts w:ascii="Times New Roman" w:hAnsi="Times New Roman" w:cs="Times New Roman"/>
                <w:sz w:val="24"/>
                <w:szCs w:val="24"/>
                <w:lang w:val="kk-KZ" w:eastAsia="ru-RU"/>
              </w:rPr>
            </w:pPr>
            <w:r w:rsidRPr="008D22F9">
              <w:rPr>
                <w:rFonts w:ascii="Times New Roman" w:hAnsi="Times New Roman" w:cs="Times New Roman"/>
                <w:sz w:val="24"/>
                <w:szCs w:val="24"/>
                <w:lang w:val="kk-KZ" w:eastAsia="ru-RU"/>
              </w:rPr>
              <w:t>Кузенбаев Б.А.</w:t>
            </w:r>
          </w:p>
        </w:tc>
      </w:tr>
      <w:tr w:rsidR="004329E9" w:rsidRPr="008D22F9" w:rsidTr="007520DC">
        <w:tc>
          <w:tcPr>
            <w:tcW w:w="1296" w:type="dxa"/>
          </w:tcPr>
          <w:p w:rsidR="004329E9" w:rsidRPr="008D22F9" w:rsidRDefault="004329E9" w:rsidP="008D22F9">
            <w:pPr>
              <w:spacing w:after="0" w:line="240" w:lineRule="auto"/>
              <w:rPr>
                <w:rFonts w:ascii="Times New Roman" w:hAnsi="Times New Roman" w:cs="Times New Roman"/>
                <w:sz w:val="24"/>
                <w:szCs w:val="24"/>
                <w:lang w:val="en-US" w:eastAsia="ru-RU"/>
              </w:rPr>
            </w:pPr>
            <w:r w:rsidRPr="008D22F9">
              <w:rPr>
                <w:rFonts w:ascii="Times New Roman" w:hAnsi="Times New Roman" w:cs="Times New Roman"/>
                <w:sz w:val="24"/>
                <w:szCs w:val="24"/>
                <w:lang w:val="en-US" w:eastAsia="ru-RU"/>
              </w:rPr>
              <w:t>27.05.2022</w:t>
            </w:r>
          </w:p>
        </w:tc>
        <w:tc>
          <w:tcPr>
            <w:tcW w:w="1202" w:type="dxa"/>
          </w:tcPr>
          <w:p w:rsidR="004329E9" w:rsidRPr="008D22F9" w:rsidRDefault="004329E9" w:rsidP="008D22F9">
            <w:pPr>
              <w:spacing w:after="0" w:line="240" w:lineRule="auto"/>
              <w:rPr>
                <w:rFonts w:ascii="Times New Roman" w:hAnsi="Times New Roman" w:cs="Times New Roman"/>
                <w:sz w:val="24"/>
                <w:szCs w:val="24"/>
                <w:lang w:val="kk-KZ" w:eastAsia="ru-RU"/>
              </w:rPr>
            </w:pPr>
            <w:r w:rsidRPr="008D22F9">
              <w:rPr>
                <w:rFonts w:ascii="Times New Roman" w:hAnsi="Times New Roman" w:cs="Times New Roman"/>
                <w:sz w:val="24"/>
                <w:szCs w:val="24"/>
                <w:lang w:val="kk-KZ" w:eastAsia="ru-RU"/>
              </w:rPr>
              <w:t>11:00</w:t>
            </w:r>
          </w:p>
        </w:tc>
        <w:tc>
          <w:tcPr>
            <w:tcW w:w="3636" w:type="dxa"/>
          </w:tcPr>
          <w:p w:rsidR="004329E9" w:rsidRPr="008D22F9" w:rsidRDefault="004329E9" w:rsidP="008D22F9">
            <w:pPr>
              <w:spacing w:after="0" w:line="240" w:lineRule="auto"/>
              <w:rPr>
                <w:rFonts w:ascii="Times New Roman" w:hAnsi="Times New Roman" w:cs="Times New Roman"/>
                <w:sz w:val="24"/>
                <w:szCs w:val="24"/>
                <w:lang w:val="en-US"/>
              </w:rPr>
            </w:pPr>
            <w:proofErr w:type="spellStart"/>
            <w:r w:rsidRPr="008D22F9">
              <w:rPr>
                <w:rFonts w:ascii="Times New Roman" w:hAnsi="Times New Roman" w:cs="Times New Roman"/>
                <w:sz w:val="24"/>
                <w:szCs w:val="24"/>
              </w:rPr>
              <w:t>Шетел</w:t>
            </w:r>
            <w:proofErr w:type="spellEnd"/>
            <w:r w:rsidRPr="008D22F9">
              <w:rPr>
                <w:rFonts w:ascii="Times New Roman" w:hAnsi="Times New Roman" w:cs="Times New Roman"/>
                <w:sz w:val="24"/>
                <w:szCs w:val="24"/>
              </w:rPr>
              <w:t xml:space="preserve"> </w:t>
            </w:r>
            <w:proofErr w:type="spellStart"/>
            <w:r w:rsidRPr="008D22F9">
              <w:rPr>
                <w:rFonts w:ascii="Times New Roman" w:hAnsi="Times New Roman" w:cs="Times New Roman"/>
                <w:sz w:val="24"/>
                <w:szCs w:val="24"/>
              </w:rPr>
              <w:t>тілі</w:t>
            </w:r>
            <w:proofErr w:type="spellEnd"/>
            <w:r w:rsidRPr="008D22F9">
              <w:rPr>
                <w:rFonts w:ascii="Times New Roman" w:hAnsi="Times New Roman" w:cs="Times New Roman"/>
                <w:sz w:val="24"/>
                <w:szCs w:val="24"/>
              </w:rPr>
              <w:t>, устно</w:t>
            </w:r>
          </w:p>
        </w:tc>
        <w:tc>
          <w:tcPr>
            <w:tcW w:w="643" w:type="dxa"/>
            <w:tcBorders>
              <w:right w:val="single" w:sz="4" w:space="0" w:color="auto"/>
            </w:tcBorders>
          </w:tcPr>
          <w:p w:rsidR="004329E9" w:rsidRPr="008D22F9" w:rsidRDefault="004329E9" w:rsidP="008D22F9">
            <w:pPr>
              <w:spacing w:after="0" w:line="240" w:lineRule="auto"/>
              <w:rPr>
                <w:rFonts w:ascii="Times New Roman" w:hAnsi="Times New Roman" w:cs="Times New Roman"/>
                <w:sz w:val="24"/>
                <w:szCs w:val="24"/>
                <w:lang w:val="kk-KZ" w:eastAsia="ru-RU"/>
              </w:rPr>
            </w:pPr>
            <w:r w:rsidRPr="008D22F9">
              <w:rPr>
                <w:rFonts w:ascii="Times New Roman" w:hAnsi="Times New Roman" w:cs="Times New Roman"/>
                <w:sz w:val="24"/>
                <w:szCs w:val="24"/>
                <w:lang w:val="kk-KZ" w:eastAsia="ru-RU"/>
              </w:rPr>
              <w:t>217</w:t>
            </w:r>
          </w:p>
        </w:tc>
        <w:tc>
          <w:tcPr>
            <w:tcW w:w="2808" w:type="dxa"/>
            <w:tcBorders>
              <w:left w:val="single" w:sz="4" w:space="0" w:color="auto"/>
            </w:tcBorders>
          </w:tcPr>
          <w:p w:rsidR="004329E9" w:rsidRPr="008D22F9" w:rsidRDefault="004329E9" w:rsidP="008D22F9">
            <w:pPr>
              <w:spacing w:after="0" w:line="240" w:lineRule="auto"/>
              <w:rPr>
                <w:rFonts w:ascii="Times New Roman" w:hAnsi="Times New Roman" w:cs="Times New Roman"/>
                <w:sz w:val="24"/>
                <w:szCs w:val="24"/>
                <w:lang w:val="kk-KZ" w:eastAsia="ru-RU"/>
              </w:rPr>
            </w:pPr>
            <w:r w:rsidRPr="008D22F9">
              <w:rPr>
                <w:rFonts w:ascii="Times New Roman" w:hAnsi="Times New Roman" w:cs="Times New Roman"/>
                <w:sz w:val="24"/>
                <w:szCs w:val="24"/>
                <w:lang w:val="kk-KZ" w:eastAsia="ru-RU"/>
              </w:rPr>
              <w:t>Омарова З.С.</w:t>
            </w:r>
          </w:p>
        </w:tc>
      </w:tr>
    </w:tbl>
    <w:p w:rsidR="004329E9" w:rsidRPr="008D22F9" w:rsidRDefault="004329E9" w:rsidP="008D22F9">
      <w:pPr>
        <w:spacing w:after="0" w:line="240" w:lineRule="auto"/>
        <w:rPr>
          <w:rFonts w:ascii="Times New Roman" w:hAnsi="Times New Roman" w:cs="Times New Roman"/>
          <w:sz w:val="24"/>
          <w:szCs w:val="24"/>
          <w:lang w:val="kk-KZ"/>
        </w:rPr>
      </w:pPr>
    </w:p>
    <w:p w:rsidR="004329E9" w:rsidRPr="00BD71EF" w:rsidRDefault="004329E9" w:rsidP="004329E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Негіздеме: А.Б</w:t>
      </w:r>
      <w:r w:rsidRPr="00BD71EF">
        <w:rPr>
          <w:rFonts w:ascii="Times New Roman" w:hAnsi="Times New Roman" w:cs="Times New Roman"/>
          <w:sz w:val="24"/>
          <w:szCs w:val="24"/>
          <w:lang w:val="kk-KZ"/>
        </w:rPr>
        <w:t>.</w:t>
      </w:r>
      <w:r>
        <w:rPr>
          <w:rFonts w:ascii="Times New Roman" w:hAnsi="Times New Roman" w:cs="Times New Roman"/>
          <w:sz w:val="24"/>
          <w:szCs w:val="24"/>
          <w:lang w:val="kk-KZ"/>
        </w:rPr>
        <w:t>Ергазина</w:t>
      </w:r>
      <w:r w:rsidRPr="00BD71EF">
        <w:rPr>
          <w:rFonts w:ascii="Times New Roman" w:hAnsi="Times New Roman" w:cs="Times New Roman"/>
          <w:sz w:val="24"/>
          <w:szCs w:val="24"/>
          <w:lang w:val="kk-KZ"/>
        </w:rPr>
        <w:t xml:space="preserve"> өтініші директордың</w:t>
      </w:r>
      <w:r>
        <w:rPr>
          <w:rFonts w:ascii="Times New Roman" w:hAnsi="Times New Roman" w:cs="Times New Roman"/>
          <w:sz w:val="24"/>
          <w:szCs w:val="24"/>
          <w:lang w:val="kk-KZ"/>
        </w:rPr>
        <w:t xml:space="preserve"> қолы қойылған, 19.05.</w:t>
      </w:r>
      <w:r w:rsidRPr="00BD71EF">
        <w:rPr>
          <w:rFonts w:ascii="Times New Roman" w:hAnsi="Times New Roman" w:cs="Times New Roman"/>
          <w:sz w:val="24"/>
          <w:szCs w:val="24"/>
          <w:lang w:val="kk-KZ"/>
        </w:rPr>
        <w:t>20</w:t>
      </w:r>
      <w:r>
        <w:rPr>
          <w:rFonts w:ascii="Times New Roman" w:hAnsi="Times New Roman" w:cs="Times New Roman"/>
          <w:sz w:val="24"/>
          <w:szCs w:val="24"/>
          <w:lang w:val="kk-KZ"/>
        </w:rPr>
        <w:t>22ж., №3</w:t>
      </w:r>
      <w:r w:rsidRPr="00BD71EF">
        <w:rPr>
          <w:rFonts w:ascii="Times New Roman" w:hAnsi="Times New Roman" w:cs="Times New Roman"/>
          <w:sz w:val="24"/>
          <w:szCs w:val="24"/>
          <w:lang w:val="kk-KZ"/>
        </w:rPr>
        <w:t>03 медициналық анықтамасы.</w:t>
      </w:r>
    </w:p>
    <w:p w:rsidR="004329E9" w:rsidRPr="00673176" w:rsidRDefault="004329E9" w:rsidP="004329E9">
      <w:pPr>
        <w:pStyle w:val="a4"/>
        <w:spacing w:after="0" w:line="240" w:lineRule="auto"/>
        <w:jc w:val="both"/>
        <w:rPr>
          <w:rFonts w:ascii="Times New Roman" w:hAnsi="Times New Roman" w:cs="Times New Roman"/>
          <w:sz w:val="24"/>
          <w:szCs w:val="24"/>
          <w:lang w:val="kk-KZ"/>
        </w:rPr>
      </w:pPr>
    </w:p>
    <w:p w:rsidR="004329E9" w:rsidRPr="00BD71EF" w:rsidRDefault="004329E9" w:rsidP="004329E9">
      <w:pPr>
        <w:spacing w:after="0" w:line="240" w:lineRule="auto"/>
        <w:jc w:val="both"/>
        <w:rPr>
          <w:rFonts w:ascii="Times New Roman" w:hAnsi="Times New Roman" w:cs="Times New Roman"/>
          <w:sz w:val="24"/>
          <w:szCs w:val="24"/>
          <w:lang w:val="kk-KZ"/>
        </w:rPr>
      </w:pPr>
      <w:r w:rsidRPr="00BD71EF">
        <w:rPr>
          <w:rFonts w:ascii="Times New Roman" w:hAnsi="Times New Roman" w:cs="Times New Roman"/>
          <w:sz w:val="24"/>
          <w:szCs w:val="24"/>
          <w:lang w:val="kk-KZ"/>
        </w:rPr>
        <w:tab/>
        <w:t xml:space="preserve">Основание: заявление </w:t>
      </w:r>
      <w:r>
        <w:rPr>
          <w:rFonts w:ascii="Times New Roman" w:hAnsi="Times New Roman" w:cs="Times New Roman"/>
          <w:sz w:val="24"/>
          <w:szCs w:val="24"/>
          <w:lang w:val="kk-KZ"/>
        </w:rPr>
        <w:t>Ергазиной</w:t>
      </w:r>
      <w:r w:rsidRPr="00BD71EF">
        <w:rPr>
          <w:rFonts w:ascii="Times New Roman" w:hAnsi="Times New Roman" w:cs="Times New Roman"/>
          <w:sz w:val="24"/>
          <w:szCs w:val="24"/>
          <w:lang w:val="kk-KZ"/>
        </w:rPr>
        <w:t xml:space="preserve"> А.</w:t>
      </w:r>
      <w:r>
        <w:rPr>
          <w:rFonts w:ascii="Times New Roman" w:hAnsi="Times New Roman" w:cs="Times New Roman"/>
          <w:sz w:val="24"/>
          <w:szCs w:val="24"/>
          <w:lang w:val="kk-KZ"/>
        </w:rPr>
        <w:t>Б</w:t>
      </w:r>
      <w:r w:rsidRPr="00BD71EF">
        <w:rPr>
          <w:rFonts w:ascii="Times New Roman" w:hAnsi="Times New Roman" w:cs="Times New Roman"/>
          <w:sz w:val="24"/>
          <w:szCs w:val="24"/>
          <w:lang w:val="kk-KZ"/>
        </w:rPr>
        <w:t>. с визой</w:t>
      </w:r>
      <w:r w:rsidRPr="00BD71EF">
        <w:rPr>
          <w:rFonts w:ascii="Times New Roman" w:hAnsi="Times New Roman" w:cs="Times New Roman"/>
          <w:color w:val="FF0000"/>
          <w:sz w:val="24"/>
          <w:szCs w:val="24"/>
          <w:lang w:val="kk-KZ"/>
        </w:rPr>
        <w:t xml:space="preserve"> </w:t>
      </w:r>
      <w:r w:rsidRPr="00BD71EF">
        <w:rPr>
          <w:rFonts w:ascii="Times New Roman" w:hAnsi="Times New Roman" w:cs="Times New Roman"/>
          <w:sz w:val="24"/>
          <w:szCs w:val="24"/>
          <w:lang w:val="kk-KZ"/>
        </w:rPr>
        <w:t>директора, медицинская справка №</w:t>
      </w:r>
      <w:r>
        <w:rPr>
          <w:rFonts w:ascii="Times New Roman" w:hAnsi="Times New Roman" w:cs="Times New Roman"/>
          <w:sz w:val="24"/>
          <w:szCs w:val="24"/>
          <w:lang w:val="kk-KZ"/>
        </w:rPr>
        <w:t xml:space="preserve"> 303</w:t>
      </w:r>
      <w:r w:rsidRPr="00BD71EF">
        <w:rPr>
          <w:rFonts w:ascii="Times New Roman" w:hAnsi="Times New Roman" w:cs="Times New Roman"/>
          <w:sz w:val="24"/>
          <w:szCs w:val="24"/>
          <w:lang w:val="kk-KZ"/>
        </w:rPr>
        <w:t xml:space="preserve"> от </w:t>
      </w:r>
      <w:r>
        <w:rPr>
          <w:rFonts w:ascii="Times New Roman" w:hAnsi="Times New Roman" w:cs="Times New Roman"/>
          <w:sz w:val="24"/>
          <w:szCs w:val="24"/>
          <w:lang w:val="kk-KZ"/>
        </w:rPr>
        <w:t>19</w:t>
      </w:r>
      <w:r w:rsidRPr="00BD71EF">
        <w:rPr>
          <w:rFonts w:ascii="Times New Roman" w:hAnsi="Times New Roman" w:cs="Times New Roman"/>
          <w:sz w:val="24"/>
          <w:szCs w:val="24"/>
          <w:lang w:val="kk-KZ"/>
        </w:rPr>
        <w:t>.0</w:t>
      </w:r>
      <w:r>
        <w:rPr>
          <w:rFonts w:ascii="Times New Roman" w:hAnsi="Times New Roman" w:cs="Times New Roman"/>
          <w:sz w:val="24"/>
          <w:szCs w:val="24"/>
          <w:lang w:val="kk-KZ"/>
        </w:rPr>
        <w:t>5</w:t>
      </w:r>
      <w:r w:rsidRPr="00BD71EF">
        <w:rPr>
          <w:rFonts w:ascii="Times New Roman" w:hAnsi="Times New Roman" w:cs="Times New Roman"/>
          <w:sz w:val="24"/>
          <w:szCs w:val="24"/>
          <w:lang w:val="kk-KZ"/>
        </w:rPr>
        <w:t>.20</w:t>
      </w:r>
      <w:r>
        <w:rPr>
          <w:rFonts w:ascii="Times New Roman" w:hAnsi="Times New Roman" w:cs="Times New Roman"/>
          <w:sz w:val="24"/>
          <w:szCs w:val="24"/>
          <w:lang w:val="kk-KZ"/>
        </w:rPr>
        <w:t>22</w:t>
      </w:r>
      <w:r w:rsidRPr="00BD71EF">
        <w:rPr>
          <w:rFonts w:ascii="Times New Roman" w:hAnsi="Times New Roman" w:cs="Times New Roman"/>
          <w:sz w:val="24"/>
          <w:szCs w:val="24"/>
          <w:lang w:val="kk-KZ"/>
        </w:rPr>
        <w:t xml:space="preserve"> г.</w:t>
      </w:r>
    </w:p>
    <w:p w:rsidR="004329E9" w:rsidRPr="00BD71EF" w:rsidRDefault="004329E9" w:rsidP="004329E9">
      <w:pPr>
        <w:spacing w:after="0" w:line="240" w:lineRule="auto"/>
        <w:jc w:val="both"/>
        <w:rPr>
          <w:rFonts w:ascii="Times New Roman" w:hAnsi="Times New Roman" w:cs="Times New Roman"/>
          <w:sz w:val="24"/>
          <w:szCs w:val="24"/>
          <w:lang w:val="kk-KZ"/>
        </w:rPr>
      </w:pPr>
    </w:p>
    <w:p w:rsidR="004329E9" w:rsidRPr="00BD71EF" w:rsidRDefault="004329E9" w:rsidP="004329E9">
      <w:pPr>
        <w:spacing w:after="0" w:line="240" w:lineRule="auto"/>
        <w:ind w:left="708" w:firstLine="708"/>
        <w:jc w:val="both"/>
        <w:rPr>
          <w:rFonts w:ascii="Times New Roman" w:hAnsi="Times New Roman" w:cs="Times New Roman"/>
          <w:b/>
          <w:sz w:val="24"/>
          <w:szCs w:val="24"/>
          <w:lang w:val="kk-KZ"/>
        </w:rPr>
      </w:pPr>
      <w:r w:rsidRPr="00BD71EF">
        <w:rPr>
          <w:rFonts w:ascii="Times New Roman" w:hAnsi="Times New Roman" w:cs="Times New Roman"/>
          <w:spacing w:val="2"/>
          <w:sz w:val="24"/>
          <w:szCs w:val="24"/>
        </w:rPr>
        <w:t xml:space="preserve"> </w:t>
      </w:r>
      <w:r w:rsidRPr="00BD71EF">
        <w:rPr>
          <w:rFonts w:ascii="Times New Roman" w:hAnsi="Times New Roman" w:cs="Times New Roman"/>
          <w:sz w:val="24"/>
          <w:szCs w:val="24"/>
          <w:lang w:val="kk-KZ"/>
        </w:rPr>
        <w:tab/>
      </w:r>
      <w:r w:rsidRPr="00BD71EF">
        <w:rPr>
          <w:rFonts w:ascii="Times New Roman" w:hAnsi="Times New Roman" w:cs="Times New Roman"/>
          <w:sz w:val="24"/>
          <w:szCs w:val="24"/>
          <w:lang w:val="kk-KZ"/>
        </w:rPr>
        <w:tab/>
      </w:r>
      <w:r w:rsidRPr="00BD71EF">
        <w:rPr>
          <w:rFonts w:ascii="Times New Roman" w:hAnsi="Times New Roman" w:cs="Times New Roman"/>
          <w:sz w:val="24"/>
          <w:szCs w:val="24"/>
          <w:lang w:val="kk-KZ"/>
        </w:rPr>
        <w:tab/>
      </w:r>
      <w:r w:rsidRPr="00BD71EF">
        <w:rPr>
          <w:rFonts w:ascii="Times New Roman" w:hAnsi="Times New Roman" w:cs="Times New Roman"/>
          <w:sz w:val="24"/>
          <w:szCs w:val="24"/>
          <w:lang w:val="kk-KZ"/>
        </w:rPr>
        <w:tab/>
      </w:r>
      <w:r w:rsidRPr="00BD71EF">
        <w:rPr>
          <w:rFonts w:ascii="Times New Roman" w:hAnsi="Times New Roman" w:cs="Times New Roman"/>
          <w:b/>
          <w:sz w:val="24"/>
          <w:szCs w:val="24"/>
          <w:lang w:val="kk-KZ"/>
        </w:rPr>
        <w:t>Директор  _________________ И. Фамилия</w:t>
      </w:r>
    </w:p>
    <w:p w:rsidR="004329E9" w:rsidRPr="00BD71EF" w:rsidRDefault="004329E9" w:rsidP="004329E9">
      <w:pPr>
        <w:spacing w:after="0" w:line="240" w:lineRule="auto"/>
        <w:jc w:val="center"/>
        <w:rPr>
          <w:rFonts w:ascii="Times New Roman" w:hAnsi="Times New Roman" w:cs="Times New Roman"/>
          <w:b/>
          <w:spacing w:val="2"/>
          <w:sz w:val="24"/>
          <w:szCs w:val="24"/>
        </w:rPr>
      </w:pPr>
      <w:r w:rsidRPr="00BD71EF">
        <w:rPr>
          <w:rFonts w:ascii="Times New Roman" w:hAnsi="Times New Roman" w:cs="Times New Roman"/>
          <w:b/>
          <w:spacing w:val="2"/>
          <w:sz w:val="24"/>
          <w:szCs w:val="24"/>
        </w:rPr>
        <w:tab/>
      </w:r>
      <w:r w:rsidRPr="00BD71EF">
        <w:rPr>
          <w:rFonts w:ascii="Times New Roman" w:hAnsi="Times New Roman" w:cs="Times New Roman"/>
          <w:b/>
          <w:spacing w:val="2"/>
          <w:sz w:val="24"/>
          <w:szCs w:val="24"/>
        </w:rPr>
        <w:tab/>
      </w:r>
      <w:proofErr w:type="spellStart"/>
      <w:r w:rsidRPr="00BD71EF">
        <w:rPr>
          <w:rFonts w:ascii="Times New Roman" w:hAnsi="Times New Roman" w:cs="Times New Roman"/>
          <w:b/>
          <w:spacing w:val="2"/>
          <w:sz w:val="24"/>
          <w:szCs w:val="24"/>
        </w:rPr>
        <w:t>қолы</w:t>
      </w:r>
      <w:proofErr w:type="spellEnd"/>
      <w:r w:rsidRPr="00BD71EF">
        <w:rPr>
          <w:rFonts w:ascii="Times New Roman" w:hAnsi="Times New Roman" w:cs="Times New Roman"/>
          <w:b/>
          <w:spacing w:val="2"/>
          <w:sz w:val="24"/>
          <w:szCs w:val="24"/>
        </w:rPr>
        <w:t>/подпись</w:t>
      </w:r>
      <w:r w:rsidRPr="00BD71EF">
        <w:rPr>
          <w:rFonts w:ascii="Times New Roman" w:hAnsi="Times New Roman" w:cs="Times New Roman"/>
          <w:b/>
          <w:spacing w:val="2"/>
          <w:sz w:val="24"/>
          <w:szCs w:val="24"/>
        </w:rPr>
        <w:tab/>
        <w:t xml:space="preserve">         </w:t>
      </w:r>
    </w:p>
    <w:p w:rsidR="004329E9" w:rsidRPr="005A3802" w:rsidRDefault="004329E9" w:rsidP="004329E9">
      <w:pPr>
        <w:shd w:val="clear" w:color="auto" w:fill="FFFFFF"/>
        <w:tabs>
          <w:tab w:val="left" w:pos="2198"/>
        </w:tabs>
        <w:spacing w:after="0" w:line="240" w:lineRule="auto"/>
        <w:rPr>
          <w:rFonts w:ascii="Times New Roman" w:hAnsi="Times New Roman" w:cs="Times New Roman"/>
          <w:sz w:val="24"/>
          <w:szCs w:val="24"/>
          <w:lang w:val="kk-KZ"/>
        </w:rPr>
      </w:pPr>
      <w:r w:rsidRPr="005A3802">
        <w:rPr>
          <w:rFonts w:ascii="Times New Roman" w:hAnsi="Times New Roman" w:cs="Times New Roman"/>
          <w:sz w:val="24"/>
          <w:szCs w:val="24"/>
          <w:lang w:val="kk-KZ"/>
        </w:rPr>
        <w:t xml:space="preserve">Келісілді/Согласовано:  </w:t>
      </w:r>
    </w:p>
    <w:p w:rsidR="004329E9" w:rsidRPr="00BD71EF" w:rsidRDefault="004329E9" w:rsidP="004329E9">
      <w:pPr>
        <w:shd w:val="clear" w:color="auto" w:fill="FFFFFF"/>
        <w:tabs>
          <w:tab w:val="left" w:pos="2198"/>
        </w:tabs>
        <w:spacing w:after="0" w:line="240" w:lineRule="auto"/>
        <w:rPr>
          <w:rFonts w:ascii="Times New Roman" w:hAnsi="Times New Roman" w:cs="Times New Roman"/>
          <w:sz w:val="24"/>
          <w:szCs w:val="24"/>
          <w:lang w:val="kk-KZ"/>
        </w:rPr>
      </w:pPr>
      <w:r w:rsidRPr="00BD71EF">
        <w:rPr>
          <w:rFonts w:ascii="Times New Roman" w:hAnsi="Times New Roman" w:cs="Times New Roman"/>
          <w:sz w:val="24"/>
          <w:szCs w:val="24"/>
          <w:lang w:val="kk-KZ"/>
        </w:rPr>
        <w:t>Т</w:t>
      </w:r>
      <w:r>
        <w:rPr>
          <w:rFonts w:ascii="Times New Roman" w:hAnsi="Times New Roman" w:cs="Times New Roman"/>
          <w:sz w:val="24"/>
          <w:szCs w:val="24"/>
          <w:lang w:val="kk-KZ"/>
        </w:rPr>
        <w:t>О</w:t>
      </w:r>
      <w:r w:rsidRPr="00BD71EF">
        <w:rPr>
          <w:rFonts w:ascii="Times New Roman" w:hAnsi="Times New Roman" w:cs="Times New Roman"/>
          <w:sz w:val="24"/>
          <w:szCs w:val="24"/>
          <w:lang w:val="kk-KZ"/>
        </w:rPr>
        <w:t xml:space="preserve"> бастығы</w:t>
      </w:r>
      <w:r>
        <w:rPr>
          <w:rFonts w:ascii="Times New Roman" w:hAnsi="Times New Roman" w:cs="Times New Roman"/>
          <w:sz w:val="24"/>
          <w:szCs w:val="24"/>
          <w:lang w:val="kk-KZ"/>
        </w:rPr>
        <w:t xml:space="preserve"> </w:t>
      </w:r>
      <w:r w:rsidRPr="00BD71EF">
        <w:rPr>
          <w:rFonts w:ascii="Times New Roman" w:hAnsi="Times New Roman" w:cs="Times New Roman"/>
          <w:sz w:val="24"/>
          <w:szCs w:val="24"/>
          <w:lang w:val="kk-KZ"/>
        </w:rPr>
        <w:t>(</w:t>
      </w:r>
      <w:r>
        <w:rPr>
          <w:rFonts w:ascii="Times New Roman" w:hAnsi="Times New Roman" w:cs="Times New Roman"/>
          <w:sz w:val="24"/>
          <w:szCs w:val="24"/>
          <w:lang w:val="kk-KZ"/>
        </w:rPr>
        <w:t>ТО бас әдіскері</w:t>
      </w:r>
      <w:r w:rsidRPr="00BD71EF">
        <w:rPr>
          <w:rFonts w:ascii="Times New Roman" w:hAnsi="Times New Roman" w:cs="Times New Roman"/>
          <w:sz w:val="24"/>
          <w:szCs w:val="24"/>
          <w:lang w:val="kk-KZ"/>
        </w:rPr>
        <w:t>)/</w:t>
      </w:r>
    </w:p>
    <w:p w:rsidR="004329E9" w:rsidRPr="00BD71EF" w:rsidRDefault="004329E9" w:rsidP="004329E9">
      <w:pPr>
        <w:shd w:val="clear" w:color="auto" w:fill="FFFFFF"/>
        <w:tabs>
          <w:tab w:val="left" w:pos="2198"/>
        </w:tabs>
        <w:spacing w:after="0" w:line="240" w:lineRule="auto"/>
        <w:rPr>
          <w:rFonts w:ascii="Times New Roman" w:hAnsi="Times New Roman" w:cs="Times New Roman"/>
          <w:sz w:val="24"/>
          <w:szCs w:val="24"/>
          <w:lang w:val="kk-KZ"/>
        </w:rPr>
      </w:pPr>
      <w:r w:rsidRPr="00BD71EF">
        <w:rPr>
          <w:rFonts w:ascii="Times New Roman" w:hAnsi="Times New Roman" w:cs="Times New Roman"/>
          <w:sz w:val="24"/>
          <w:szCs w:val="24"/>
          <w:lang w:val="kk-KZ"/>
        </w:rPr>
        <w:t>Начальник</w:t>
      </w:r>
      <w:r>
        <w:rPr>
          <w:rFonts w:ascii="Times New Roman" w:hAnsi="Times New Roman" w:cs="Times New Roman"/>
          <w:sz w:val="24"/>
          <w:szCs w:val="24"/>
          <w:lang w:val="kk-KZ"/>
        </w:rPr>
        <w:t xml:space="preserve"> ОР (методист ОР)</w:t>
      </w:r>
    </w:p>
    <w:p w:rsidR="004329E9" w:rsidRPr="00BD71EF" w:rsidRDefault="004329E9" w:rsidP="004329E9">
      <w:pPr>
        <w:shd w:val="clear" w:color="auto" w:fill="FFFFFF"/>
        <w:tabs>
          <w:tab w:val="left" w:pos="2198"/>
        </w:tabs>
        <w:spacing w:after="0" w:line="240" w:lineRule="auto"/>
        <w:rPr>
          <w:rFonts w:ascii="Times New Roman" w:hAnsi="Times New Roman" w:cs="Times New Roman"/>
          <w:sz w:val="24"/>
          <w:szCs w:val="24"/>
          <w:lang w:val="kk-KZ"/>
        </w:rPr>
      </w:pPr>
      <w:r w:rsidRPr="00BD71EF">
        <w:rPr>
          <w:rFonts w:ascii="Times New Roman" w:hAnsi="Times New Roman" w:cs="Times New Roman"/>
          <w:sz w:val="24"/>
          <w:szCs w:val="24"/>
          <w:lang w:val="kk-KZ"/>
        </w:rPr>
        <w:t>___________ И.Фамилия</w:t>
      </w:r>
    </w:p>
    <w:p w:rsidR="00BF7E92" w:rsidRDefault="00BF7E92" w:rsidP="004329E9">
      <w:pPr>
        <w:spacing w:after="0" w:line="240" w:lineRule="auto"/>
        <w:jc w:val="center"/>
        <w:rPr>
          <w:rFonts w:ascii="Times New Roman" w:hAnsi="Times New Roman" w:cs="Times New Roman"/>
          <w:b/>
          <w:sz w:val="28"/>
          <w:szCs w:val="28"/>
          <w:lang w:val="kk-KZ"/>
        </w:rPr>
      </w:pPr>
    </w:p>
    <w:p w:rsidR="004329E9" w:rsidRPr="000A5FF0" w:rsidRDefault="004329E9" w:rsidP="000A5FF0">
      <w:pPr>
        <w:pStyle w:val="1"/>
        <w:jc w:val="center"/>
        <w:rPr>
          <w:rFonts w:ascii="Times New Roman" w:hAnsi="Times New Roman" w:cs="Times New Roman"/>
          <w:color w:val="auto"/>
        </w:rPr>
      </w:pPr>
      <w:bookmarkStart w:id="74" w:name="_Toc118296482"/>
      <w:r w:rsidRPr="000A5FF0">
        <w:rPr>
          <w:rFonts w:ascii="Times New Roman" w:hAnsi="Times New Roman" w:cs="Times New Roman"/>
          <w:color w:val="auto"/>
        </w:rPr>
        <w:lastRenderedPageBreak/>
        <w:t>Приложение Г</w:t>
      </w:r>
      <w:bookmarkEnd w:id="74"/>
    </w:p>
    <w:p w:rsidR="004329E9" w:rsidRPr="00CF580C" w:rsidRDefault="004329E9" w:rsidP="004329E9">
      <w:pPr>
        <w:pStyle w:val="29"/>
        <w:spacing w:line="240" w:lineRule="auto"/>
        <w:ind w:firstLine="720"/>
        <w:jc w:val="center"/>
        <w:rPr>
          <w:b/>
          <w:sz w:val="28"/>
          <w:szCs w:val="28"/>
        </w:rPr>
      </w:pPr>
      <w:r w:rsidRPr="00CF580C">
        <w:rPr>
          <w:b/>
          <w:sz w:val="28"/>
          <w:szCs w:val="28"/>
        </w:rPr>
        <w:t>Форма экзаменационного билета</w:t>
      </w:r>
    </w:p>
    <w:p w:rsidR="004329E9" w:rsidRPr="00CF580C" w:rsidRDefault="004329E9" w:rsidP="004329E9">
      <w:pPr>
        <w:spacing w:after="0" w:line="240" w:lineRule="auto"/>
        <w:jc w:val="right"/>
        <w:rPr>
          <w:rFonts w:ascii="Times New Roman" w:hAnsi="Times New Roman" w:cs="Times New Roman"/>
          <w:sz w:val="28"/>
          <w:szCs w:val="28"/>
          <w:lang w:val="kk-KZ"/>
        </w:rPr>
      </w:pPr>
    </w:p>
    <w:p w:rsidR="004329E9" w:rsidRPr="000A5FF0" w:rsidRDefault="004329E9" w:rsidP="004329E9">
      <w:pPr>
        <w:spacing w:after="0" w:line="240" w:lineRule="auto"/>
        <w:jc w:val="center"/>
        <w:rPr>
          <w:rFonts w:ascii="Times New Roman" w:hAnsi="Times New Roman" w:cs="Times New Roman"/>
          <w:sz w:val="24"/>
          <w:szCs w:val="24"/>
        </w:rPr>
      </w:pPr>
      <w:proofErr w:type="spellStart"/>
      <w:r w:rsidRPr="000A5FF0">
        <w:rPr>
          <w:rFonts w:ascii="Times New Roman" w:hAnsi="Times New Roman" w:cs="Times New Roman"/>
          <w:sz w:val="24"/>
          <w:szCs w:val="24"/>
        </w:rPr>
        <w:t>А.Байтұрсынов</w:t>
      </w:r>
      <w:proofErr w:type="spellEnd"/>
      <w:r w:rsidRPr="000A5FF0">
        <w:rPr>
          <w:rFonts w:ascii="Times New Roman" w:hAnsi="Times New Roman" w:cs="Times New Roman"/>
          <w:sz w:val="24"/>
          <w:szCs w:val="24"/>
        </w:rPr>
        <w:t xml:space="preserve"> </w:t>
      </w:r>
      <w:proofErr w:type="spellStart"/>
      <w:r w:rsidRPr="000A5FF0">
        <w:rPr>
          <w:rFonts w:ascii="Times New Roman" w:hAnsi="Times New Roman" w:cs="Times New Roman"/>
          <w:sz w:val="24"/>
          <w:szCs w:val="24"/>
        </w:rPr>
        <w:t>атындағы</w:t>
      </w:r>
      <w:proofErr w:type="spellEnd"/>
      <w:r w:rsidRPr="000A5FF0">
        <w:rPr>
          <w:rFonts w:ascii="Times New Roman" w:hAnsi="Times New Roman" w:cs="Times New Roman"/>
          <w:sz w:val="24"/>
          <w:szCs w:val="24"/>
        </w:rPr>
        <w:t xml:space="preserve"> </w:t>
      </w:r>
      <w:proofErr w:type="spellStart"/>
      <w:r w:rsidRPr="000A5FF0">
        <w:rPr>
          <w:rFonts w:ascii="Times New Roman" w:hAnsi="Times New Roman" w:cs="Times New Roman"/>
          <w:sz w:val="24"/>
          <w:szCs w:val="24"/>
        </w:rPr>
        <w:t>Қостанай</w:t>
      </w:r>
      <w:proofErr w:type="spellEnd"/>
      <w:r w:rsidRPr="000A5FF0">
        <w:rPr>
          <w:rFonts w:ascii="Times New Roman" w:hAnsi="Times New Roman" w:cs="Times New Roman"/>
          <w:sz w:val="24"/>
          <w:szCs w:val="24"/>
        </w:rPr>
        <w:t xml:space="preserve"> </w:t>
      </w:r>
      <w:r w:rsidRPr="000A5FF0">
        <w:rPr>
          <w:rFonts w:ascii="Times New Roman" w:hAnsi="Times New Roman" w:cs="Times New Roman"/>
          <w:sz w:val="24"/>
          <w:szCs w:val="24"/>
          <w:lang w:val="kk-KZ"/>
        </w:rPr>
        <w:t>өңірлік</w:t>
      </w:r>
      <w:r w:rsidRPr="000A5FF0">
        <w:rPr>
          <w:rFonts w:ascii="Times New Roman" w:hAnsi="Times New Roman" w:cs="Times New Roman"/>
          <w:sz w:val="24"/>
          <w:szCs w:val="24"/>
        </w:rPr>
        <w:t xml:space="preserve"> </w:t>
      </w:r>
      <w:proofErr w:type="spellStart"/>
      <w:r w:rsidRPr="000A5FF0">
        <w:rPr>
          <w:rFonts w:ascii="Times New Roman" w:hAnsi="Times New Roman" w:cs="Times New Roman"/>
          <w:sz w:val="24"/>
          <w:szCs w:val="24"/>
        </w:rPr>
        <w:t>университетi</w:t>
      </w:r>
      <w:proofErr w:type="spellEnd"/>
    </w:p>
    <w:p w:rsidR="004329E9" w:rsidRPr="000A5FF0" w:rsidRDefault="004329E9" w:rsidP="004329E9">
      <w:pPr>
        <w:spacing w:after="0" w:line="240" w:lineRule="auto"/>
        <w:jc w:val="center"/>
        <w:rPr>
          <w:rFonts w:ascii="Times New Roman" w:hAnsi="Times New Roman" w:cs="Times New Roman"/>
          <w:sz w:val="24"/>
          <w:szCs w:val="24"/>
        </w:rPr>
      </w:pPr>
      <w:r w:rsidRPr="000A5FF0">
        <w:rPr>
          <w:rFonts w:ascii="Times New Roman" w:hAnsi="Times New Roman" w:cs="Times New Roman"/>
          <w:sz w:val="24"/>
          <w:szCs w:val="24"/>
        </w:rPr>
        <w:t xml:space="preserve">Костанайский </w:t>
      </w:r>
      <w:r w:rsidRPr="000A5FF0">
        <w:rPr>
          <w:rFonts w:ascii="Times New Roman" w:hAnsi="Times New Roman" w:cs="Times New Roman"/>
          <w:sz w:val="24"/>
          <w:szCs w:val="24"/>
          <w:lang w:val="kk-KZ"/>
        </w:rPr>
        <w:t>региональный</w:t>
      </w:r>
      <w:r w:rsidRPr="000A5FF0">
        <w:rPr>
          <w:rFonts w:ascii="Times New Roman" w:hAnsi="Times New Roman" w:cs="Times New Roman"/>
          <w:sz w:val="24"/>
          <w:szCs w:val="24"/>
        </w:rPr>
        <w:t xml:space="preserve"> университет им. А.Байтурсынова</w:t>
      </w:r>
    </w:p>
    <w:p w:rsidR="004329E9" w:rsidRPr="000A5FF0" w:rsidRDefault="004329E9" w:rsidP="004329E9">
      <w:pPr>
        <w:spacing w:after="0" w:line="240" w:lineRule="auto"/>
        <w:jc w:val="center"/>
        <w:rPr>
          <w:rFonts w:ascii="Times New Roman" w:hAnsi="Times New Roman" w:cs="Times New Roman"/>
          <w:sz w:val="24"/>
          <w:szCs w:val="24"/>
          <w:lang w:val="kk-KZ"/>
        </w:rPr>
      </w:pPr>
    </w:p>
    <w:p w:rsidR="004329E9" w:rsidRPr="000A5FF0" w:rsidRDefault="004329E9" w:rsidP="004329E9">
      <w:pPr>
        <w:spacing w:after="0" w:line="240" w:lineRule="auto"/>
        <w:jc w:val="center"/>
        <w:rPr>
          <w:rFonts w:ascii="Times New Roman" w:hAnsi="Times New Roman" w:cs="Times New Roman"/>
          <w:sz w:val="24"/>
          <w:szCs w:val="24"/>
        </w:rPr>
      </w:pPr>
      <w:r w:rsidRPr="000A5FF0">
        <w:rPr>
          <w:rFonts w:ascii="Times New Roman" w:hAnsi="Times New Roman" w:cs="Times New Roman"/>
          <w:sz w:val="24"/>
          <w:szCs w:val="24"/>
          <w:lang w:val="kk-KZ"/>
        </w:rPr>
        <w:t>Кафедра ____________</w:t>
      </w:r>
      <w:r w:rsidRPr="000A5FF0">
        <w:rPr>
          <w:rFonts w:ascii="Times New Roman" w:hAnsi="Times New Roman" w:cs="Times New Roman"/>
          <w:sz w:val="24"/>
          <w:szCs w:val="24"/>
        </w:rPr>
        <w:t>____________________________________________</w:t>
      </w:r>
    </w:p>
    <w:p w:rsidR="004329E9" w:rsidRPr="000A5FF0" w:rsidRDefault="004329E9" w:rsidP="004329E9">
      <w:pPr>
        <w:spacing w:after="0" w:line="240" w:lineRule="auto"/>
        <w:jc w:val="center"/>
        <w:rPr>
          <w:rFonts w:ascii="Times New Roman" w:hAnsi="Times New Roman" w:cs="Times New Roman"/>
          <w:sz w:val="24"/>
          <w:szCs w:val="24"/>
        </w:rPr>
      </w:pPr>
    </w:p>
    <w:p w:rsidR="004329E9" w:rsidRPr="000A5FF0" w:rsidRDefault="004329E9" w:rsidP="004329E9">
      <w:pPr>
        <w:spacing w:after="0" w:line="240" w:lineRule="auto"/>
        <w:jc w:val="center"/>
        <w:rPr>
          <w:rFonts w:ascii="Times New Roman" w:hAnsi="Times New Roman" w:cs="Times New Roman"/>
          <w:b/>
          <w:bCs/>
          <w:sz w:val="24"/>
          <w:szCs w:val="24"/>
        </w:rPr>
      </w:pPr>
      <w:r w:rsidRPr="000A5FF0">
        <w:rPr>
          <w:rFonts w:ascii="Times New Roman" w:hAnsi="Times New Roman" w:cs="Times New Roman"/>
          <w:b/>
          <w:bCs/>
          <w:sz w:val="24"/>
          <w:szCs w:val="24"/>
          <w:lang w:val="kk-KZ"/>
        </w:rPr>
        <w:t xml:space="preserve">Емтихан билетi </w:t>
      </w:r>
      <w:r w:rsidRPr="000A5FF0">
        <w:rPr>
          <w:rFonts w:ascii="Times New Roman" w:hAnsi="Times New Roman" w:cs="Times New Roman"/>
          <w:b/>
          <w:bCs/>
          <w:sz w:val="24"/>
          <w:szCs w:val="24"/>
        </w:rPr>
        <w:t>№</w:t>
      </w:r>
    </w:p>
    <w:p w:rsidR="004329E9" w:rsidRPr="000A5FF0" w:rsidRDefault="004329E9" w:rsidP="004329E9">
      <w:pPr>
        <w:spacing w:after="0" w:line="240" w:lineRule="auto"/>
        <w:jc w:val="center"/>
        <w:rPr>
          <w:rFonts w:ascii="Times New Roman" w:hAnsi="Times New Roman" w:cs="Times New Roman"/>
          <w:b/>
          <w:bCs/>
          <w:sz w:val="24"/>
          <w:szCs w:val="24"/>
        </w:rPr>
      </w:pPr>
      <w:r w:rsidRPr="000A5FF0">
        <w:rPr>
          <w:rFonts w:ascii="Times New Roman" w:hAnsi="Times New Roman" w:cs="Times New Roman"/>
          <w:b/>
          <w:bCs/>
          <w:sz w:val="24"/>
          <w:szCs w:val="24"/>
        </w:rPr>
        <w:t>Экзаменационный билет №</w:t>
      </w: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240" w:lineRule="auto"/>
        <w:rPr>
          <w:rFonts w:ascii="Times New Roman" w:hAnsi="Times New Roman" w:cs="Times New Roman"/>
          <w:sz w:val="24"/>
          <w:szCs w:val="24"/>
        </w:rPr>
      </w:pPr>
      <w:proofErr w:type="spellStart"/>
      <w:proofErr w:type="gramStart"/>
      <w:r w:rsidRPr="000A5FF0">
        <w:rPr>
          <w:rFonts w:ascii="Times New Roman" w:hAnsi="Times New Roman" w:cs="Times New Roman"/>
          <w:sz w:val="24"/>
          <w:szCs w:val="24"/>
        </w:rPr>
        <w:t>Пән</w:t>
      </w:r>
      <w:proofErr w:type="spellEnd"/>
      <w:r w:rsidRPr="000A5FF0">
        <w:rPr>
          <w:rFonts w:ascii="Times New Roman" w:hAnsi="Times New Roman" w:cs="Times New Roman"/>
          <w:sz w:val="24"/>
          <w:szCs w:val="24"/>
        </w:rPr>
        <w:t xml:space="preserve">  _</w:t>
      </w:r>
      <w:proofErr w:type="gramEnd"/>
      <w:r w:rsidRPr="000A5FF0">
        <w:rPr>
          <w:rFonts w:ascii="Times New Roman" w:hAnsi="Times New Roman" w:cs="Times New Roman"/>
          <w:sz w:val="24"/>
          <w:szCs w:val="24"/>
        </w:rPr>
        <w:t>____________________________________________________________</w:t>
      </w:r>
    </w:p>
    <w:p w:rsidR="004329E9" w:rsidRPr="000A5FF0" w:rsidRDefault="004329E9" w:rsidP="004329E9">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 xml:space="preserve">Дисциплина </w:t>
      </w: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240" w:lineRule="auto"/>
        <w:rPr>
          <w:rFonts w:ascii="Times New Roman" w:hAnsi="Times New Roman" w:cs="Times New Roman"/>
          <w:sz w:val="24"/>
          <w:szCs w:val="24"/>
        </w:rPr>
      </w:pPr>
      <w:proofErr w:type="spellStart"/>
      <w:r w:rsidRPr="000A5FF0">
        <w:rPr>
          <w:rFonts w:ascii="Times New Roman" w:hAnsi="Times New Roman" w:cs="Times New Roman"/>
          <w:sz w:val="24"/>
          <w:szCs w:val="24"/>
        </w:rPr>
        <w:t>Сұрақтар</w:t>
      </w:r>
      <w:proofErr w:type="spellEnd"/>
      <w:r w:rsidRPr="000A5FF0">
        <w:rPr>
          <w:rFonts w:ascii="Times New Roman" w:hAnsi="Times New Roman" w:cs="Times New Roman"/>
          <w:sz w:val="24"/>
          <w:szCs w:val="24"/>
        </w:rPr>
        <w:t>:</w:t>
      </w:r>
    </w:p>
    <w:p w:rsidR="004329E9" w:rsidRPr="000A5FF0" w:rsidRDefault="004329E9" w:rsidP="004329E9">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Вопросы:</w:t>
      </w:r>
    </w:p>
    <w:p w:rsidR="004329E9" w:rsidRPr="000A5FF0" w:rsidRDefault="004329E9" w:rsidP="004329E9">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1</w:t>
      </w: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2</w:t>
      </w: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3</w:t>
      </w:r>
    </w:p>
    <w:p w:rsidR="004329E9" w:rsidRPr="000A5FF0" w:rsidRDefault="004329E9" w:rsidP="004329E9">
      <w:pPr>
        <w:spacing w:after="0" w:line="240" w:lineRule="auto"/>
        <w:rPr>
          <w:rFonts w:ascii="Times New Roman" w:hAnsi="Times New Roman" w:cs="Times New Roman"/>
          <w:sz w:val="24"/>
          <w:szCs w:val="24"/>
        </w:rPr>
      </w:pPr>
    </w:p>
    <w:p w:rsidR="004329E9" w:rsidRPr="000A5FF0" w:rsidRDefault="004329E9" w:rsidP="004329E9">
      <w:pPr>
        <w:spacing w:after="0" w:line="240" w:lineRule="auto"/>
        <w:jc w:val="both"/>
        <w:rPr>
          <w:rFonts w:ascii="Times New Roman" w:hAnsi="Times New Roman" w:cs="Times New Roman"/>
          <w:sz w:val="24"/>
          <w:szCs w:val="24"/>
        </w:rPr>
      </w:pPr>
      <w:proofErr w:type="spellStart"/>
      <w:r w:rsidRPr="000A5FF0">
        <w:rPr>
          <w:rFonts w:ascii="Times New Roman" w:hAnsi="Times New Roman" w:cs="Times New Roman"/>
          <w:sz w:val="24"/>
          <w:szCs w:val="24"/>
        </w:rPr>
        <w:t>Оқытушы</w:t>
      </w:r>
      <w:proofErr w:type="spellEnd"/>
      <w:r w:rsidRPr="000A5FF0">
        <w:rPr>
          <w:rFonts w:ascii="Times New Roman" w:hAnsi="Times New Roman" w:cs="Times New Roman"/>
          <w:sz w:val="24"/>
          <w:szCs w:val="24"/>
        </w:rPr>
        <w:t xml:space="preserve">              _______________        __________________</w:t>
      </w:r>
    </w:p>
    <w:p w:rsidR="004329E9" w:rsidRPr="000A5FF0" w:rsidRDefault="004329E9" w:rsidP="004329E9">
      <w:pPr>
        <w:spacing w:after="0" w:line="240" w:lineRule="auto"/>
        <w:jc w:val="both"/>
        <w:rPr>
          <w:rFonts w:ascii="Times New Roman" w:hAnsi="Times New Roman" w:cs="Times New Roman"/>
          <w:sz w:val="24"/>
          <w:szCs w:val="24"/>
        </w:rPr>
      </w:pPr>
      <w:r w:rsidRPr="000A5FF0">
        <w:rPr>
          <w:rFonts w:ascii="Times New Roman" w:hAnsi="Times New Roman" w:cs="Times New Roman"/>
          <w:sz w:val="24"/>
          <w:szCs w:val="24"/>
          <w:lang w:val="kk-KZ"/>
        </w:rPr>
        <w:t>Преподаватель                 қолы                             аты-жөні</w:t>
      </w:r>
    </w:p>
    <w:p w:rsidR="004329E9" w:rsidRPr="000A5FF0" w:rsidRDefault="004329E9" w:rsidP="004329E9">
      <w:pPr>
        <w:spacing w:after="0" w:line="240" w:lineRule="auto"/>
        <w:jc w:val="both"/>
        <w:rPr>
          <w:rFonts w:ascii="Times New Roman" w:hAnsi="Times New Roman" w:cs="Times New Roman"/>
          <w:sz w:val="24"/>
          <w:szCs w:val="24"/>
        </w:rPr>
      </w:pPr>
    </w:p>
    <w:p w:rsidR="004329E9" w:rsidRPr="000A5FF0" w:rsidRDefault="004329E9" w:rsidP="004329E9">
      <w:pPr>
        <w:spacing w:after="0" w:line="240" w:lineRule="auto"/>
        <w:jc w:val="both"/>
        <w:rPr>
          <w:rFonts w:ascii="Times New Roman" w:hAnsi="Times New Roman" w:cs="Times New Roman"/>
          <w:sz w:val="24"/>
          <w:szCs w:val="24"/>
          <w:lang w:val="kk-KZ"/>
        </w:rPr>
      </w:pPr>
      <w:r w:rsidRPr="000A5FF0">
        <w:rPr>
          <w:rFonts w:ascii="Times New Roman" w:hAnsi="Times New Roman" w:cs="Times New Roman"/>
          <w:sz w:val="24"/>
          <w:szCs w:val="24"/>
        </w:rPr>
        <w:t xml:space="preserve">______________________кафедра </w:t>
      </w:r>
      <w:r w:rsidRPr="000A5FF0">
        <w:rPr>
          <w:rFonts w:ascii="Times New Roman" w:hAnsi="Times New Roman" w:cs="Times New Roman"/>
          <w:sz w:val="24"/>
          <w:szCs w:val="24"/>
          <w:lang w:val="kk-KZ"/>
        </w:rPr>
        <w:t>отырысында</w:t>
      </w:r>
    </w:p>
    <w:p w:rsidR="004329E9" w:rsidRPr="000A5FF0" w:rsidRDefault="004329E9" w:rsidP="004329E9">
      <w:pPr>
        <w:spacing w:after="0" w:line="240" w:lineRule="auto"/>
        <w:jc w:val="both"/>
        <w:rPr>
          <w:rFonts w:ascii="Times New Roman" w:hAnsi="Times New Roman" w:cs="Times New Roman"/>
          <w:sz w:val="24"/>
          <w:szCs w:val="24"/>
          <w:lang w:val="kk-KZ"/>
        </w:rPr>
      </w:pPr>
      <w:r w:rsidRPr="000A5FF0">
        <w:rPr>
          <w:rFonts w:ascii="Times New Roman" w:hAnsi="Times New Roman" w:cs="Times New Roman"/>
          <w:sz w:val="24"/>
          <w:szCs w:val="24"/>
          <w:lang w:val="kk-KZ"/>
        </w:rPr>
        <w:t>қаралды және бекiтiлдi   ____.___. 20 __ж., хаттама №</w:t>
      </w:r>
    </w:p>
    <w:p w:rsidR="004329E9" w:rsidRPr="000A5FF0" w:rsidRDefault="004329E9" w:rsidP="004329E9">
      <w:pPr>
        <w:spacing w:after="0" w:line="240" w:lineRule="auto"/>
        <w:jc w:val="both"/>
        <w:rPr>
          <w:rFonts w:ascii="Times New Roman" w:hAnsi="Times New Roman" w:cs="Times New Roman"/>
          <w:sz w:val="24"/>
          <w:szCs w:val="24"/>
          <w:lang w:val="kk-KZ"/>
        </w:rPr>
      </w:pPr>
    </w:p>
    <w:p w:rsidR="004329E9" w:rsidRPr="000A5FF0" w:rsidRDefault="004329E9" w:rsidP="004329E9">
      <w:pPr>
        <w:spacing w:after="0" w:line="240" w:lineRule="auto"/>
        <w:jc w:val="both"/>
        <w:rPr>
          <w:rFonts w:ascii="Times New Roman" w:hAnsi="Times New Roman" w:cs="Times New Roman"/>
          <w:sz w:val="24"/>
          <w:szCs w:val="24"/>
        </w:rPr>
      </w:pPr>
      <w:r w:rsidRPr="000A5FF0">
        <w:rPr>
          <w:rFonts w:ascii="Times New Roman" w:hAnsi="Times New Roman" w:cs="Times New Roman"/>
          <w:sz w:val="24"/>
          <w:szCs w:val="24"/>
        </w:rPr>
        <w:t xml:space="preserve">Рассмотрены и утверждены </w:t>
      </w:r>
    </w:p>
    <w:p w:rsidR="004329E9" w:rsidRPr="000A5FF0" w:rsidRDefault="004329E9" w:rsidP="004329E9">
      <w:pPr>
        <w:spacing w:after="0" w:line="240" w:lineRule="auto"/>
        <w:jc w:val="both"/>
        <w:rPr>
          <w:rFonts w:ascii="Times New Roman" w:hAnsi="Times New Roman" w:cs="Times New Roman"/>
          <w:sz w:val="24"/>
          <w:szCs w:val="24"/>
        </w:rPr>
      </w:pPr>
      <w:r w:rsidRPr="000A5FF0">
        <w:rPr>
          <w:rFonts w:ascii="Times New Roman" w:hAnsi="Times New Roman" w:cs="Times New Roman"/>
          <w:sz w:val="24"/>
          <w:szCs w:val="24"/>
        </w:rPr>
        <w:t>на заседании кафедры _____________________________________________</w:t>
      </w:r>
    </w:p>
    <w:p w:rsidR="004329E9" w:rsidRPr="000A5FF0" w:rsidRDefault="004329E9" w:rsidP="004329E9">
      <w:pPr>
        <w:spacing w:after="0" w:line="240" w:lineRule="auto"/>
        <w:jc w:val="both"/>
        <w:rPr>
          <w:rFonts w:ascii="Times New Roman" w:hAnsi="Times New Roman" w:cs="Times New Roman"/>
          <w:sz w:val="24"/>
          <w:szCs w:val="24"/>
        </w:rPr>
      </w:pPr>
    </w:p>
    <w:p w:rsidR="004329E9" w:rsidRPr="000A5FF0" w:rsidRDefault="004329E9" w:rsidP="004329E9">
      <w:pPr>
        <w:spacing w:after="0" w:line="240" w:lineRule="auto"/>
        <w:jc w:val="both"/>
        <w:rPr>
          <w:rFonts w:ascii="Times New Roman" w:hAnsi="Times New Roman" w:cs="Times New Roman"/>
          <w:sz w:val="24"/>
          <w:szCs w:val="24"/>
          <w:lang w:val="kk-KZ"/>
        </w:rPr>
      </w:pPr>
      <w:r w:rsidRPr="000A5FF0">
        <w:rPr>
          <w:rFonts w:ascii="Times New Roman" w:hAnsi="Times New Roman" w:cs="Times New Roman"/>
          <w:sz w:val="24"/>
          <w:szCs w:val="24"/>
          <w:lang w:val="kk-KZ"/>
        </w:rPr>
        <w:t>Кафедра меңгерушiсi________________    ______________</w:t>
      </w:r>
    </w:p>
    <w:p w:rsidR="004329E9" w:rsidRPr="000A5FF0" w:rsidRDefault="004329E9" w:rsidP="004329E9">
      <w:pPr>
        <w:spacing w:after="0" w:line="240" w:lineRule="auto"/>
        <w:jc w:val="both"/>
        <w:rPr>
          <w:rFonts w:ascii="Times New Roman" w:hAnsi="Times New Roman" w:cs="Times New Roman"/>
          <w:sz w:val="24"/>
          <w:szCs w:val="24"/>
        </w:rPr>
      </w:pPr>
      <w:r w:rsidRPr="000A5FF0">
        <w:rPr>
          <w:rFonts w:ascii="Times New Roman" w:hAnsi="Times New Roman" w:cs="Times New Roman"/>
          <w:sz w:val="24"/>
          <w:szCs w:val="24"/>
          <w:lang w:val="kk-KZ"/>
        </w:rPr>
        <w:t>Зав. кафедрой                         қолы                         аты-жөні</w:t>
      </w:r>
    </w:p>
    <w:p w:rsidR="004329E9" w:rsidRPr="000A5FF0" w:rsidRDefault="004329E9" w:rsidP="004329E9">
      <w:pPr>
        <w:spacing w:after="0" w:line="240" w:lineRule="auto"/>
        <w:rPr>
          <w:rFonts w:ascii="Times New Roman" w:hAnsi="Times New Roman" w:cs="Times New Roman"/>
          <w:sz w:val="24"/>
          <w:szCs w:val="24"/>
        </w:rPr>
      </w:pPr>
    </w:p>
    <w:p w:rsidR="004329E9" w:rsidRDefault="004329E9" w:rsidP="004329E9">
      <w:pPr>
        <w:rPr>
          <w:rFonts w:ascii="Times New Roman" w:hAnsi="Times New Roman" w:cs="Times New Roman"/>
        </w:rPr>
      </w:pPr>
      <w:r>
        <w:rPr>
          <w:sz w:val="28"/>
          <w:szCs w:val="24"/>
        </w:rPr>
        <w:br w:type="page"/>
      </w:r>
    </w:p>
    <w:p w:rsidR="004329E9" w:rsidRPr="000A5FF0" w:rsidRDefault="004329E9" w:rsidP="000A5FF0">
      <w:pPr>
        <w:pStyle w:val="1"/>
        <w:jc w:val="center"/>
        <w:rPr>
          <w:rFonts w:ascii="Times New Roman" w:hAnsi="Times New Roman" w:cs="Times New Roman"/>
          <w:color w:val="auto"/>
        </w:rPr>
      </w:pPr>
      <w:bookmarkStart w:id="75" w:name="_Toc118296483"/>
      <w:r w:rsidRPr="000A5FF0">
        <w:rPr>
          <w:rFonts w:ascii="Times New Roman" w:hAnsi="Times New Roman" w:cs="Times New Roman"/>
          <w:color w:val="auto"/>
        </w:rPr>
        <w:lastRenderedPageBreak/>
        <w:t>Приложение Д</w:t>
      </w:r>
      <w:bookmarkEnd w:id="75"/>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Правила поведения и обязанности при проведении экзамена методом компьютерного тестирования</w:t>
      </w:r>
    </w:p>
    <w:p w:rsidR="004329E9" w:rsidRPr="00AA386D" w:rsidRDefault="004329E9" w:rsidP="004329E9">
      <w:pPr>
        <w:spacing w:after="0" w:line="240" w:lineRule="auto"/>
        <w:jc w:val="center"/>
        <w:rPr>
          <w:rFonts w:ascii="Times New Roman" w:hAnsi="Times New Roman" w:cs="Times New Roman"/>
          <w:b/>
          <w:sz w:val="26"/>
          <w:szCs w:val="26"/>
        </w:rPr>
      </w:pPr>
    </w:p>
    <w:p w:rsidR="004329E9" w:rsidRPr="00AA386D" w:rsidRDefault="004329E9" w:rsidP="004329E9">
      <w:pPr>
        <w:spacing w:after="0" w:line="240" w:lineRule="auto"/>
        <w:ind w:firstLine="567"/>
        <w:jc w:val="both"/>
        <w:rPr>
          <w:rFonts w:ascii="Times New Roman" w:hAnsi="Times New Roman" w:cs="Times New Roman"/>
          <w:b/>
          <w:sz w:val="26"/>
          <w:szCs w:val="26"/>
        </w:rPr>
      </w:pPr>
      <w:r w:rsidRPr="00AA386D">
        <w:rPr>
          <w:rFonts w:ascii="Times New Roman" w:hAnsi="Times New Roman" w:cs="Times New Roman"/>
          <w:b/>
          <w:sz w:val="26"/>
          <w:szCs w:val="26"/>
        </w:rPr>
        <w:t>ВЕДУЩИЙ ПРЕПОДАВАТЕЛЬ должен:</w:t>
      </w:r>
    </w:p>
    <w:p w:rsidR="004329E9" w:rsidRPr="00AA386D" w:rsidRDefault="004329E9" w:rsidP="00F76B3F">
      <w:pPr>
        <w:pStyle w:val="a4"/>
        <w:numPr>
          <w:ilvl w:val="0"/>
          <w:numId w:val="60"/>
        </w:numPr>
        <w:spacing w:after="0" w:line="240" w:lineRule="auto"/>
        <w:ind w:left="1068"/>
        <w:jc w:val="both"/>
        <w:rPr>
          <w:rFonts w:ascii="Times New Roman" w:hAnsi="Times New Roman" w:cs="Times New Roman"/>
          <w:sz w:val="26"/>
          <w:szCs w:val="26"/>
        </w:rPr>
      </w:pPr>
      <w:r w:rsidRPr="00AA386D">
        <w:rPr>
          <w:rFonts w:ascii="Times New Roman" w:hAnsi="Times New Roman" w:cs="Times New Roman"/>
          <w:sz w:val="26"/>
          <w:szCs w:val="26"/>
        </w:rPr>
        <w:t>До начала тестирования передать дежурным сотрудникам номер своего мобильного телефона на случай, если в ходе тестирования у студента возникнет вопрос технического характера по формулировке тестового задания или по его оформлению (не читаются формулы, таблицы, рисунки и т.п.), чтобы дежурные могли быстро пригласить экзаменатора для разъяснения по данным вопросам.</w:t>
      </w:r>
    </w:p>
    <w:p w:rsidR="004329E9" w:rsidRPr="00AA386D" w:rsidRDefault="004329E9" w:rsidP="00F76B3F">
      <w:pPr>
        <w:pStyle w:val="a4"/>
        <w:numPr>
          <w:ilvl w:val="0"/>
          <w:numId w:val="60"/>
        </w:numPr>
        <w:spacing w:after="0" w:line="240" w:lineRule="auto"/>
        <w:ind w:left="1068"/>
        <w:jc w:val="both"/>
        <w:rPr>
          <w:rFonts w:ascii="Times New Roman" w:hAnsi="Times New Roman" w:cs="Times New Roman"/>
          <w:sz w:val="26"/>
          <w:szCs w:val="26"/>
        </w:rPr>
      </w:pPr>
      <w:r w:rsidRPr="00AA386D">
        <w:rPr>
          <w:rFonts w:ascii="Times New Roman" w:hAnsi="Times New Roman" w:cs="Times New Roman"/>
          <w:sz w:val="26"/>
          <w:szCs w:val="26"/>
        </w:rPr>
        <w:t>До конца экзамена находиться поблизости от аудитории тестирования.</w:t>
      </w:r>
    </w:p>
    <w:p w:rsidR="004329E9" w:rsidRPr="00AA386D" w:rsidRDefault="004329E9" w:rsidP="00F76B3F">
      <w:pPr>
        <w:pStyle w:val="a4"/>
        <w:numPr>
          <w:ilvl w:val="0"/>
          <w:numId w:val="60"/>
        </w:numPr>
        <w:spacing w:after="0" w:line="240" w:lineRule="auto"/>
        <w:ind w:left="1068"/>
        <w:jc w:val="both"/>
        <w:rPr>
          <w:rFonts w:ascii="Times New Roman" w:hAnsi="Times New Roman" w:cs="Times New Roman"/>
          <w:sz w:val="26"/>
          <w:szCs w:val="26"/>
        </w:rPr>
      </w:pPr>
      <w:r w:rsidRPr="00AA386D">
        <w:rPr>
          <w:rFonts w:ascii="Times New Roman" w:hAnsi="Times New Roman" w:cs="Times New Roman"/>
          <w:sz w:val="26"/>
          <w:szCs w:val="26"/>
        </w:rPr>
        <w:t>Не входить в аудиторию тестирования, кроме случая, описанного в пункте 1.</w:t>
      </w:r>
    </w:p>
    <w:p w:rsidR="004329E9" w:rsidRPr="00AA386D" w:rsidRDefault="004329E9" w:rsidP="004329E9">
      <w:pPr>
        <w:spacing w:after="0" w:line="240" w:lineRule="auto"/>
        <w:ind w:left="141"/>
        <w:jc w:val="both"/>
        <w:rPr>
          <w:rFonts w:ascii="Times New Roman" w:hAnsi="Times New Roman" w:cs="Times New Roman"/>
          <w:sz w:val="26"/>
          <w:szCs w:val="26"/>
        </w:rPr>
      </w:pPr>
    </w:p>
    <w:p w:rsidR="004329E9" w:rsidRPr="00AA386D" w:rsidRDefault="004329E9" w:rsidP="004329E9">
      <w:pPr>
        <w:spacing w:after="0" w:line="240" w:lineRule="auto"/>
        <w:ind w:left="141" w:firstLine="426"/>
        <w:jc w:val="both"/>
        <w:rPr>
          <w:rFonts w:ascii="Times New Roman" w:hAnsi="Times New Roman" w:cs="Times New Roman"/>
          <w:b/>
          <w:sz w:val="26"/>
          <w:szCs w:val="26"/>
        </w:rPr>
      </w:pPr>
      <w:r w:rsidRPr="00AA386D">
        <w:rPr>
          <w:rFonts w:ascii="Times New Roman" w:hAnsi="Times New Roman" w:cs="Times New Roman"/>
          <w:b/>
          <w:sz w:val="26"/>
          <w:szCs w:val="26"/>
        </w:rPr>
        <w:t>ДЕЖУРНЫЕ</w:t>
      </w:r>
      <w:r w:rsidRPr="00AA386D">
        <w:rPr>
          <w:rFonts w:ascii="Times New Roman" w:hAnsi="Times New Roman" w:cs="Times New Roman"/>
          <w:sz w:val="26"/>
          <w:szCs w:val="26"/>
        </w:rPr>
        <w:t xml:space="preserve"> </w:t>
      </w:r>
      <w:r w:rsidRPr="00AA386D">
        <w:rPr>
          <w:rFonts w:ascii="Times New Roman" w:hAnsi="Times New Roman" w:cs="Times New Roman"/>
          <w:b/>
          <w:sz w:val="26"/>
          <w:szCs w:val="26"/>
        </w:rPr>
        <w:t>СОТРУДНИКИ В АУДИТОРИИ должны:</w:t>
      </w:r>
    </w:p>
    <w:p w:rsidR="004329E9" w:rsidRPr="00AA386D" w:rsidRDefault="004329E9" w:rsidP="00F76B3F">
      <w:pPr>
        <w:pStyle w:val="a4"/>
        <w:numPr>
          <w:ilvl w:val="0"/>
          <w:numId w:val="61"/>
        </w:numPr>
        <w:spacing w:after="0" w:line="240" w:lineRule="auto"/>
        <w:ind w:left="1209"/>
        <w:jc w:val="both"/>
        <w:rPr>
          <w:rFonts w:ascii="Times New Roman" w:hAnsi="Times New Roman" w:cs="Times New Roman"/>
          <w:sz w:val="26"/>
          <w:szCs w:val="26"/>
        </w:rPr>
      </w:pPr>
      <w:r w:rsidRPr="00AA386D">
        <w:rPr>
          <w:rFonts w:ascii="Times New Roman" w:hAnsi="Times New Roman" w:cs="Times New Roman"/>
          <w:sz w:val="26"/>
          <w:szCs w:val="26"/>
        </w:rPr>
        <w:t>До начала проведения экзамена ознакомить обучающихся с правилами поведения на экзамене.</w:t>
      </w:r>
    </w:p>
    <w:p w:rsidR="004329E9" w:rsidRPr="00AA386D" w:rsidRDefault="004329E9" w:rsidP="00F76B3F">
      <w:pPr>
        <w:pStyle w:val="a4"/>
        <w:numPr>
          <w:ilvl w:val="0"/>
          <w:numId w:val="61"/>
        </w:numPr>
        <w:spacing w:after="0" w:line="240" w:lineRule="auto"/>
        <w:ind w:left="1209"/>
        <w:jc w:val="both"/>
        <w:rPr>
          <w:rFonts w:ascii="Times New Roman" w:hAnsi="Times New Roman" w:cs="Times New Roman"/>
          <w:sz w:val="26"/>
          <w:szCs w:val="26"/>
        </w:rPr>
      </w:pPr>
      <w:r w:rsidRPr="00AA386D">
        <w:rPr>
          <w:rFonts w:ascii="Times New Roman" w:hAnsi="Times New Roman" w:cs="Times New Roman"/>
          <w:sz w:val="26"/>
          <w:szCs w:val="26"/>
        </w:rPr>
        <w:t>Обеспечивать тишину и рабочую обстановку в ходе проведения экзамена.</w:t>
      </w:r>
    </w:p>
    <w:p w:rsidR="004329E9" w:rsidRPr="00AA386D" w:rsidRDefault="004329E9" w:rsidP="00F76B3F">
      <w:pPr>
        <w:pStyle w:val="a4"/>
        <w:numPr>
          <w:ilvl w:val="0"/>
          <w:numId w:val="61"/>
        </w:numPr>
        <w:spacing w:after="0" w:line="240" w:lineRule="auto"/>
        <w:ind w:left="1209"/>
        <w:jc w:val="both"/>
        <w:rPr>
          <w:rFonts w:ascii="Times New Roman" w:hAnsi="Times New Roman" w:cs="Times New Roman"/>
          <w:sz w:val="26"/>
          <w:szCs w:val="26"/>
        </w:rPr>
      </w:pPr>
      <w:r w:rsidRPr="00AA386D">
        <w:rPr>
          <w:rFonts w:ascii="Times New Roman" w:hAnsi="Times New Roman" w:cs="Times New Roman"/>
          <w:sz w:val="26"/>
          <w:szCs w:val="26"/>
        </w:rPr>
        <w:t>Не допускать использования обучающимися шпаргалок, мобильных телефонов, других гаджетов, использования на компьютере других программ, кроме системы тестирования.</w:t>
      </w:r>
    </w:p>
    <w:p w:rsidR="004329E9" w:rsidRPr="00AA386D" w:rsidRDefault="004329E9" w:rsidP="00F76B3F">
      <w:pPr>
        <w:pStyle w:val="a4"/>
        <w:numPr>
          <w:ilvl w:val="0"/>
          <w:numId w:val="61"/>
        </w:numPr>
        <w:spacing w:after="0" w:line="240" w:lineRule="auto"/>
        <w:ind w:left="1209"/>
        <w:jc w:val="both"/>
        <w:rPr>
          <w:rFonts w:ascii="Times New Roman" w:hAnsi="Times New Roman" w:cs="Times New Roman"/>
          <w:sz w:val="26"/>
          <w:szCs w:val="26"/>
        </w:rPr>
      </w:pPr>
      <w:r w:rsidRPr="00AA386D">
        <w:rPr>
          <w:rFonts w:ascii="Times New Roman" w:hAnsi="Times New Roman" w:cs="Times New Roman"/>
          <w:sz w:val="26"/>
          <w:szCs w:val="26"/>
        </w:rPr>
        <w:t>При использовании обучающимися бумажных и электронных шпаргалок, мобильных телефонов, других гаджетов или посторонних программ на компьютере, удалить обучающегося с экзамена с оформлением протокола и без выяснения факта того, успел ли он воспользоваться шпаргалкой или нет.</w:t>
      </w:r>
    </w:p>
    <w:p w:rsidR="004329E9" w:rsidRPr="00AA386D" w:rsidRDefault="004329E9" w:rsidP="00F76B3F">
      <w:pPr>
        <w:pStyle w:val="a4"/>
        <w:numPr>
          <w:ilvl w:val="0"/>
          <w:numId w:val="61"/>
        </w:numPr>
        <w:spacing w:after="0" w:line="240" w:lineRule="auto"/>
        <w:ind w:left="1209"/>
        <w:jc w:val="both"/>
        <w:rPr>
          <w:rFonts w:ascii="Times New Roman" w:hAnsi="Times New Roman" w:cs="Times New Roman"/>
          <w:sz w:val="26"/>
          <w:szCs w:val="26"/>
        </w:rPr>
      </w:pPr>
      <w:r w:rsidRPr="00AA386D">
        <w:rPr>
          <w:rFonts w:ascii="Times New Roman" w:hAnsi="Times New Roman" w:cs="Times New Roman"/>
          <w:sz w:val="26"/>
          <w:szCs w:val="26"/>
        </w:rPr>
        <w:t>При возникновении у обучающихся вопросов технического характера пригласить в аудиторию ведущего преподавателя.</w:t>
      </w:r>
    </w:p>
    <w:p w:rsidR="004329E9" w:rsidRPr="00AA386D" w:rsidRDefault="004329E9" w:rsidP="004329E9">
      <w:pPr>
        <w:spacing w:after="0" w:line="240" w:lineRule="auto"/>
        <w:ind w:left="141"/>
        <w:jc w:val="both"/>
        <w:rPr>
          <w:rFonts w:ascii="Times New Roman" w:hAnsi="Times New Roman" w:cs="Times New Roman"/>
          <w:sz w:val="26"/>
          <w:szCs w:val="26"/>
        </w:rPr>
      </w:pPr>
    </w:p>
    <w:p w:rsidR="004329E9" w:rsidRPr="00AA386D" w:rsidRDefault="004329E9" w:rsidP="004329E9">
      <w:pPr>
        <w:spacing w:after="0" w:line="240" w:lineRule="auto"/>
        <w:ind w:left="141" w:firstLine="426"/>
        <w:jc w:val="both"/>
        <w:rPr>
          <w:rFonts w:ascii="Times New Roman" w:hAnsi="Times New Roman" w:cs="Times New Roman"/>
          <w:b/>
          <w:sz w:val="26"/>
          <w:szCs w:val="26"/>
        </w:rPr>
      </w:pPr>
      <w:r w:rsidRPr="00AA386D">
        <w:rPr>
          <w:rFonts w:ascii="Times New Roman" w:hAnsi="Times New Roman" w:cs="Times New Roman"/>
          <w:b/>
          <w:sz w:val="26"/>
          <w:szCs w:val="26"/>
        </w:rPr>
        <w:t>ОБУЧАЮЩИЕСЯ должны:</w:t>
      </w:r>
    </w:p>
    <w:p w:rsidR="004329E9" w:rsidRPr="00AA386D" w:rsidRDefault="004329E9" w:rsidP="00F76B3F">
      <w:pPr>
        <w:pStyle w:val="a4"/>
        <w:numPr>
          <w:ilvl w:val="0"/>
          <w:numId w:val="62"/>
        </w:numPr>
        <w:spacing w:after="0" w:line="240" w:lineRule="auto"/>
        <w:ind w:left="1221"/>
        <w:jc w:val="both"/>
        <w:rPr>
          <w:rFonts w:ascii="Times New Roman" w:hAnsi="Times New Roman" w:cs="Times New Roman"/>
          <w:sz w:val="26"/>
          <w:szCs w:val="26"/>
        </w:rPr>
      </w:pPr>
      <w:r w:rsidRPr="00AA386D">
        <w:rPr>
          <w:rFonts w:ascii="Times New Roman" w:hAnsi="Times New Roman" w:cs="Times New Roman"/>
          <w:sz w:val="26"/>
          <w:szCs w:val="26"/>
        </w:rPr>
        <w:t>Иметь при себе студенческий билет или удостоверение личности.</w:t>
      </w:r>
    </w:p>
    <w:p w:rsidR="004329E9" w:rsidRPr="00AA386D" w:rsidRDefault="004329E9" w:rsidP="00F76B3F">
      <w:pPr>
        <w:pStyle w:val="a4"/>
        <w:numPr>
          <w:ilvl w:val="0"/>
          <w:numId w:val="62"/>
        </w:numPr>
        <w:spacing w:after="0" w:line="240" w:lineRule="auto"/>
        <w:ind w:left="1221"/>
        <w:jc w:val="both"/>
        <w:rPr>
          <w:rFonts w:ascii="Times New Roman" w:hAnsi="Times New Roman" w:cs="Times New Roman"/>
          <w:sz w:val="26"/>
          <w:szCs w:val="26"/>
        </w:rPr>
      </w:pPr>
      <w:r w:rsidRPr="00AA386D">
        <w:rPr>
          <w:rFonts w:ascii="Times New Roman" w:hAnsi="Times New Roman" w:cs="Times New Roman"/>
          <w:sz w:val="26"/>
          <w:szCs w:val="26"/>
        </w:rPr>
        <w:t xml:space="preserve">Знать свои логины и пароли для входа в системы тестирования </w:t>
      </w:r>
      <w:r w:rsidRPr="00AA386D">
        <w:rPr>
          <w:rFonts w:ascii="Times New Roman" w:hAnsi="Times New Roman" w:cs="Times New Roman"/>
          <w:sz w:val="26"/>
          <w:szCs w:val="26"/>
          <w:lang w:val="en-US"/>
        </w:rPr>
        <w:t>Moodle</w:t>
      </w:r>
      <w:r w:rsidRPr="00AA386D">
        <w:rPr>
          <w:rFonts w:ascii="Times New Roman" w:hAnsi="Times New Roman" w:cs="Times New Roman"/>
          <w:sz w:val="26"/>
          <w:szCs w:val="26"/>
        </w:rPr>
        <w:t xml:space="preserve"> и </w:t>
      </w:r>
      <w:proofErr w:type="spellStart"/>
      <w:r w:rsidRPr="00AA386D">
        <w:rPr>
          <w:rFonts w:ascii="Times New Roman" w:hAnsi="Times New Roman" w:cs="Times New Roman"/>
          <w:sz w:val="26"/>
          <w:szCs w:val="26"/>
          <w:lang w:val="en-US"/>
        </w:rPr>
        <w:t>Platonus</w:t>
      </w:r>
      <w:proofErr w:type="spellEnd"/>
      <w:r w:rsidRPr="00AA386D">
        <w:rPr>
          <w:rFonts w:ascii="Times New Roman" w:hAnsi="Times New Roman" w:cs="Times New Roman"/>
          <w:sz w:val="26"/>
          <w:szCs w:val="26"/>
        </w:rPr>
        <w:t>.</w:t>
      </w:r>
    </w:p>
    <w:p w:rsidR="004329E9" w:rsidRPr="00AA386D" w:rsidRDefault="004329E9" w:rsidP="00F76B3F">
      <w:pPr>
        <w:pStyle w:val="a4"/>
        <w:numPr>
          <w:ilvl w:val="0"/>
          <w:numId w:val="62"/>
        </w:numPr>
        <w:spacing w:after="0" w:line="240" w:lineRule="auto"/>
        <w:ind w:left="1221"/>
        <w:jc w:val="both"/>
        <w:rPr>
          <w:rFonts w:ascii="Times New Roman" w:hAnsi="Times New Roman" w:cs="Times New Roman"/>
          <w:sz w:val="26"/>
          <w:szCs w:val="26"/>
        </w:rPr>
      </w:pPr>
      <w:r w:rsidRPr="00AA386D">
        <w:rPr>
          <w:rFonts w:ascii="Times New Roman" w:hAnsi="Times New Roman" w:cs="Times New Roman"/>
          <w:sz w:val="26"/>
          <w:szCs w:val="26"/>
        </w:rPr>
        <w:t>Соблюдать тишину, не пользоваться шпаргалками, помощью других лиц, не подсказывать.</w:t>
      </w:r>
    </w:p>
    <w:p w:rsidR="004329E9" w:rsidRPr="00AA386D" w:rsidRDefault="004329E9" w:rsidP="00F76B3F">
      <w:pPr>
        <w:pStyle w:val="a4"/>
        <w:numPr>
          <w:ilvl w:val="0"/>
          <w:numId w:val="62"/>
        </w:numPr>
        <w:spacing w:after="0" w:line="240" w:lineRule="auto"/>
        <w:ind w:left="1221"/>
        <w:jc w:val="both"/>
        <w:rPr>
          <w:rFonts w:ascii="Times New Roman" w:hAnsi="Times New Roman" w:cs="Times New Roman"/>
          <w:sz w:val="26"/>
          <w:szCs w:val="26"/>
        </w:rPr>
      </w:pPr>
      <w:r w:rsidRPr="00AA386D">
        <w:rPr>
          <w:rFonts w:ascii="Times New Roman" w:hAnsi="Times New Roman" w:cs="Times New Roman"/>
          <w:sz w:val="26"/>
          <w:szCs w:val="26"/>
        </w:rPr>
        <w:t>Отключить все мобильные телефоны и другие гаджеты и убрать их со стола.</w:t>
      </w:r>
    </w:p>
    <w:p w:rsidR="004329E9" w:rsidRPr="00AA386D" w:rsidRDefault="004329E9" w:rsidP="00F76B3F">
      <w:pPr>
        <w:pStyle w:val="a4"/>
        <w:numPr>
          <w:ilvl w:val="0"/>
          <w:numId w:val="62"/>
        </w:numPr>
        <w:spacing w:after="0" w:line="240" w:lineRule="auto"/>
        <w:ind w:left="1221"/>
        <w:jc w:val="both"/>
        <w:rPr>
          <w:rFonts w:ascii="Times New Roman" w:hAnsi="Times New Roman" w:cs="Times New Roman"/>
          <w:sz w:val="26"/>
          <w:szCs w:val="26"/>
        </w:rPr>
      </w:pPr>
      <w:r w:rsidRPr="00AA386D">
        <w:rPr>
          <w:rFonts w:ascii="Times New Roman" w:hAnsi="Times New Roman" w:cs="Times New Roman"/>
          <w:sz w:val="26"/>
          <w:szCs w:val="26"/>
        </w:rPr>
        <w:t>Не доставать мобильные телефоны и гаджеты во время проведения экзамена.</w:t>
      </w:r>
    </w:p>
    <w:p w:rsidR="00AA386D" w:rsidRPr="00AA386D" w:rsidRDefault="004329E9" w:rsidP="00F76B3F">
      <w:pPr>
        <w:pStyle w:val="a4"/>
        <w:numPr>
          <w:ilvl w:val="0"/>
          <w:numId w:val="62"/>
        </w:numPr>
        <w:spacing w:after="0" w:line="240" w:lineRule="auto"/>
        <w:ind w:left="1221"/>
        <w:jc w:val="both"/>
        <w:rPr>
          <w:rFonts w:ascii="Times New Roman" w:hAnsi="Times New Roman" w:cs="Times New Roman"/>
          <w:sz w:val="26"/>
          <w:szCs w:val="26"/>
        </w:rPr>
      </w:pPr>
      <w:r w:rsidRPr="00AA386D">
        <w:rPr>
          <w:rFonts w:ascii="Times New Roman" w:hAnsi="Times New Roman" w:cs="Times New Roman"/>
          <w:sz w:val="26"/>
          <w:szCs w:val="26"/>
        </w:rPr>
        <w:t>Отключить все посторонние окна на мониторе, кроме окна тестирования. Не включать посторонние окна и программы до окончания тестирования и ознакомления с оценкой.</w:t>
      </w:r>
    </w:p>
    <w:p w:rsidR="00AA386D" w:rsidRDefault="00AA386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4329E9" w:rsidRPr="000A5FF0" w:rsidRDefault="004329E9" w:rsidP="000A5FF0">
      <w:pPr>
        <w:pStyle w:val="1"/>
        <w:jc w:val="center"/>
        <w:rPr>
          <w:rFonts w:ascii="Times New Roman" w:hAnsi="Times New Roman" w:cs="Times New Roman"/>
          <w:color w:val="auto"/>
        </w:rPr>
      </w:pPr>
      <w:bookmarkStart w:id="76" w:name="_Toc118296484"/>
      <w:r w:rsidRPr="000A5FF0">
        <w:rPr>
          <w:rFonts w:ascii="Times New Roman" w:hAnsi="Times New Roman" w:cs="Times New Roman"/>
          <w:color w:val="auto"/>
        </w:rPr>
        <w:lastRenderedPageBreak/>
        <w:t>Приложение Е</w:t>
      </w:r>
      <w:bookmarkEnd w:id="76"/>
    </w:p>
    <w:p w:rsidR="004329E9" w:rsidRDefault="004329E9" w:rsidP="004329E9">
      <w:pPr>
        <w:spacing w:after="0" w:line="240" w:lineRule="auto"/>
        <w:jc w:val="center"/>
        <w:rPr>
          <w:rFonts w:ascii="Times New Roman" w:hAnsi="Times New Roman" w:cs="Times New Roman"/>
          <w:b/>
          <w:sz w:val="28"/>
          <w:szCs w:val="28"/>
          <w:lang w:val="kk-KZ"/>
        </w:rPr>
      </w:pPr>
    </w:p>
    <w:p w:rsidR="004329E9" w:rsidRPr="009D1CD5" w:rsidRDefault="004329E9" w:rsidP="004329E9">
      <w:pPr>
        <w:spacing w:after="0" w:line="240" w:lineRule="auto"/>
        <w:jc w:val="center"/>
        <w:rPr>
          <w:rFonts w:ascii="Times New Roman" w:hAnsi="Times New Roman" w:cs="Times New Roman"/>
          <w:b/>
        </w:rPr>
      </w:pPr>
      <w:r w:rsidRPr="009D1CD5">
        <w:rPr>
          <w:rFonts w:ascii="Times New Roman" w:hAnsi="Times New Roman" w:cs="Times New Roman"/>
          <w:b/>
          <w:sz w:val="28"/>
          <w:szCs w:val="28"/>
          <w:lang w:val="kk-KZ"/>
        </w:rPr>
        <w:t>Форма паспорта базы тестовых заданий</w:t>
      </w:r>
    </w:p>
    <w:p w:rsidR="004329E9" w:rsidRPr="009D1CD5" w:rsidRDefault="004329E9" w:rsidP="004329E9">
      <w:pPr>
        <w:spacing w:after="0" w:line="240" w:lineRule="auto"/>
        <w:ind w:right="382"/>
        <w:jc w:val="center"/>
        <w:rPr>
          <w:rStyle w:val="s1"/>
          <w:b/>
          <w:bCs/>
          <w:sz w:val="28"/>
          <w:szCs w:val="28"/>
          <w:lang w:val="kk-KZ"/>
        </w:rPr>
      </w:pPr>
    </w:p>
    <w:p w:rsidR="004329E9" w:rsidRPr="00CF580C" w:rsidRDefault="004329E9" w:rsidP="004329E9">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А</w:t>
      </w:r>
      <w:r w:rsidRPr="00CF580C">
        <w:rPr>
          <w:rFonts w:ascii="Times New Roman" w:hAnsi="Times New Roman" w:cs="Times New Roman"/>
          <w:sz w:val="28"/>
          <w:szCs w:val="28"/>
        </w:rPr>
        <w:t>.</w:t>
      </w:r>
      <w:proofErr w:type="spellStart"/>
      <w:r w:rsidRPr="00CF580C">
        <w:rPr>
          <w:rFonts w:ascii="Times New Roman" w:hAnsi="Times New Roman" w:cs="Times New Roman"/>
          <w:sz w:val="28"/>
          <w:szCs w:val="28"/>
        </w:rPr>
        <w:t>Байтұрсынов</w:t>
      </w:r>
      <w:proofErr w:type="spellEnd"/>
      <w:r w:rsidRPr="00CF580C">
        <w:rPr>
          <w:rFonts w:ascii="Times New Roman" w:hAnsi="Times New Roman" w:cs="Times New Roman"/>
          <w:sz w:val="28"/>
          <w:szCs w:val="28"/>
        </w:rPr>
        <w:t xml:space="preserve"> </w:t>
      </w:r>
      <w:proofErr w:type="spellStart"/>
      <w:r w:rsidRPr="00CF580C">
        <w:rPr>
          <w:rFonts w:ascii="Times New Roman" w:hAnsi="Times New Roman" w:cs="Times New Roman"/>
          <w:sz w:val="28"/>
          <w:szCs w:val="28"/>
        </w:rPr>
        <w:t>атындағы</w:t>
      </w:r>
      <w:proofErr w:type="spellEnd"/>
      <w:r w:rsidRPr="00CF580C">
        <w:rPr>
          <w:rFonts w:ascii="Times New Roman" w:hAnsi="Times New Roman" w:cs="Times New Roman"/>
          <w:sz w:val="28"/>
          <w:szCs w:val="28"/>
        </w:rPr>
        <w:t xml:space="preserve"> </w:t>
      </w:r>
      <w:proofErr w:type="spellStart"/>
      <w:r w:rsidRPr="00CF580C">
        <w:rPr>
          <w:rFonts w:ascii="Times New Roman" w:hAnsi="Times New Roman" w:cs="Times New Roman"/>
          <w:sz w:val="28"/>
          <w:szCs w:val="28"/>
        </w:rPr>
        <w:t>Қостанай</w:t>
      </w:r>
      <w:proofErr w:type="spellEnd"/>
      <w:r w:rsidRPr="00CF580C">
        <w:rPr>
          <w:rFonts w:ascii="Times New Roman" w:hAnsi="Times New Roman" w:cs="Times New Roman"/>
          <w:sz w:val="28"/>
          <w:szCs w:val="28"/>
        </w:rPr>
        <w:t xml:space="preserve"> </w:t>
      </w:r>
      <w:r w:rsidRPr="00CF580C">
        <w:rPr>
          <w:rFonts w:ascii="Times New Roman" w:hAnsi="Times New Roman" w:cs="Times New Roman"/>
          <w:sz w:val="28"/>
          <w:szCs w:val="28"/>
          <w:lang w:val="kk-KZ"/>
        </w:rPr>
        <w:t>өңірлік</w:t>
      </w:r>
      <w:r w:rsidRPr="00CF580C">
        <w:rPr>
          <w:rFonts w:ascii="Times New Roman" w:hAnsi="Times New Roman" w:cs="Times New Roman"/>
          <w:sz w:val="28"/>
          <w:szCs w:val="28"/>
        </w:rPr>
        <w:t xml:space="preserve"> </w:t>
      </w:r>
      <w:proofErr w:type="spellStart"/>
      <w:r w:rsidRPr="00CF580C">
        <w:rPr>
          <w:rFonts w:ascii="Times New Roman" w:hAnsi="Times New Roman" w:cs="Times New Roman"/>
          <w:sz w:val="28"/>
          <w:szCs w:val="28"/>
        </w:rPr>
        <w:t>университетi</w:t>
      </w:r>
      <w:proofErr w:type="spellEnd"/>
    </w:p>
    <w:p w:rsidR="004329E9" w:rsidRPr="00CF580C" w:rsidRDefault="004329E9" w:rsidP="004329E9">
      <w:pPr>
        <w:spacing w:after="0" w:line="240" w:lineRule="auto"/>
        <w:jc w:val="center"/>
        <w:rPr>
          <w:rFonts w:ascii="Times New Roman" w:hAnsi="Times New Roman" w:cs="Times New Roman"/>
          <w:sz w:val="28"/>
          <w:szCs w:val="28"/>
        </w:rPr>
      </w:pPr>
      <w:r w:rsidRPr="00CF580C">
        <w:rPr>
          <w:rFonts w:ascii="Times New Roman" w:hAnsi="Times New Roman" w:cs="Times New Roman"/>
          <w:sz w:val="28"/>
          <w:szCs w:val="28"/>
        </w:rPr>
        <w:t xml:space="preserve">Костанайский </w:t>
      </w:r>
      <w:r w:rsidRPr="00CF580C">
        <w:rPr>
          <w:rFonts w:ascii="Times New Roman" w:hAnsi="Times New Roman" w:cs="Times New Roman"/>
          <w:sz w:val="28"/>
          <w:szCs w:val="28"/>
          <w:lang w:val="kk-KZ"/>
        </w:rPr>
        <w:t>региональный</w:t>
      </w:r>
      <w:r w:rsidRPr="00CF580C">
        <w:rPr>
          <w:rFonts w:ascii="Times New Roman" w:hAnsi="Times New Roman" w:cs="Times New Roman"/>
          <w:sz w:val="28"/>
          <w:szCs w:val="28"/>
        </w:rPr>
        <w:t xml:space="preserve"> университет им. А.Байтурсынова</w:t>
      </w:r>
    </w:p>
    <w:p w:rsidR="004329E9" w:rsidRPr="009D1CD5" w:rsidRDefault="004329E9" w:rsidP="004329E9">
      <w:pPr>
        <w:spacing w:after="0" w:line="240" w:lineRule="auto"/>
        <w:jc w:val="center"/>
        <w:rPr>
          <w:rFonts w:ascii="Kz Times New Roman" w:hAnsi="Kz Times New Roman" w:cs="Kz Times New Roman"/>
          <w:b/>
          <w:sz w:val="28"/>
          <w:szCs w:val="28"/>
        </w:rPr>
      </w:pPr>
    </w:p>
    <w:p w:rsidR="004329E9" w:rsidRPr="000A5FF0" w:rsidRDefault="004329E9" w:rsidP="000A5FF0">
      <w:pPr>
        <w:spacing w:after="0" w:line="240" w:lineRule="auto"/>
        <w:rPr>
          <w:rFonts w:ascii="Times New Roman" w:hAnsi="Times New Roman" w:cs="Times New Roman"/>
          <w:sz w:val="28"/>
          <w:szCs w:val="28"/>
          <w:lang w:val="kk-KZ"/>
        </w:rPr>
      </w:pPr>
      <w:r w:rsidRPr="000A5FF0">
        <w:rPr>
          <w:rFonts w:ascii="Times New Roman" w:hAnsi="Times New Roman" w:cs="Times New Roman"/>
          <w:sz w:val="28"/>
          <w:szCs w:val="28"/>
          <w:lang w:val="kk-KZ"/>
        </w:rPr>
        <w:t xml:space="preserve">Институт_____________________________ </w:t>
      </w:r>
    </w:p>
    <w:p w:rsidR="004329E9" w:rsidRPr="000A5FF0" w:rsidRDefault="004329E9" w:rsidP="000A5FF0">
      <w:pPr>
        <w:spacing w:after="0" w:line="240" w:lineRule="auto"/>
        <w:rPr>
          <w:rFonts w:ascii="Times New Roman" w:hAnsi="Times New Roman" w:cs="Times New Roman"/>
          <w:sz w:val="28"/>
          <w:szCs w:val="28"/>
          <w:lang w:val="kk-KZ"/>
        </w:rPr>
      </w:pPr>
      <w:r w:rsidRPr="000A5FF0">
        <w:rPr>
          <w:rFonts w:ascii="Times New Roman" w:hAnsi="Times New Roman" w:cs="Times New Roman"/>
          <w:sz w:val="28"/>
          <w:szCs w:val="28"/>
          <w:lang w:val="kk-KZ"/>
        </w:rPr>
        <w:t>Кафедра ______________________________</w:t>
      </w:r>
    </w:p>
    <w:p w:rsidR="004329E9" w:rsidRPr="000A5FF0" w:rsidRDefault="004329E9" w:rsidP="000A5FF0">
      <w:pPr>
        <w:spacing w:after="0" w:line="240" w:lineRule="auto"/>
        <w:jc w:val="center"/>
        <w:rPr>
          <w:rFonts w:ascii="Times New Roman" w:hAnsi="Times New Roman" w:cs="Times New Roman"/>
          <w:sz w:val="28"/>
          <w:szCs w:val="28"/>
          <w:lang w:val="kk-KZ"/>
        </w:rPr>
      </w:pPr>
    </w:p>
    <w:p w:rsidR="004329E9" w:rsidRPr="004F6332" w:rsidRDefault="004329E9" w:rsidP="000A5FF0">
      <w:pPr>
        <w:spacing w:after="0" w:line="240" w:lineRule="auto"/>
        <w:jc w:val="center"/>
        <w:rPr>
          <w:rFonts w:ascii="Times New Roman" w:hAnsi="Times New Roman" w:cs="Times New Roman"/>
          <w:b/>
          <w:sz w:val="28"/>
          <w:szCs w:val="28"/>
          <w:lang w:val="kk-KZ"/>
        </w:rPr>
      </w:pPr>
      <w:r w:rsidRPr="004F6332">
        <w:rPr>
          <w:rFonts w:ascii="Times New Roman" w:hAnsi="Times New Roman" w:cs="Times New Roman"/>
          <w:b/>
          <w:sz w:val="28"/>
          <w:szCs w:val="28"/>
          <w:lang w:val="kk-KZ"/>
        </w:rPr>
        <w:t>ПАСПОРТ №____</w:t>
      </w:r>
    </w:p>
    <w:p w:rsidR="004329E9" w:rsidRPr="009D1CD5" w:rsidRDefault="004329E9" w:rsidP="004329E9">
      <w:pPr>
        <w:spacing w:after="0" w:line="240" w:lineRule="auto"/>
        <w:ind w:left="567"/>
        <w:jc w:val="center"/>
        <w:rPr>
          <w:rFonts w:ascii="Kz Times New Roman" w:hAnsi="Kz Times New Roman" w:cs="Kz Times New Roman"/>
          <w:b/>
          <w:sz w:val="28"/>
          <w:szCs w:val="28"/>
        </w:rPr>
      </w:pPr>
    </w:p>
    <w:p w:rsidR="004329E9" w:rsidRPr="009D1CD5" w:rsidRDefault="004329E9" w:rsidP="004329E9">
      <w:pPr>
        <w:spacing w:after="0" w:line="240" w:lineRule="auto"/>
        <w:ind w:left="567"/>
        <w:jc w:val="center"/>
        <w:rPr>
          <w:rFonts w:ascii="Kz Times New Roman" w:hAnsi="Kz Times New Roman" w:cs="Kz Times New Roman"/>
          <w:b/>
          <w:sz w:val="28"/>
          <w:szCs w:val="28"/>
        </w:rPr>
      </w:pPr>
      <w:r w:rsidRPr="007A5EA1">
        <w:rPr>
          <w:rFonts w:ascii="Kz Times New Roman" w:hAnsi="Kz Times New Roman" w:cs="Kz Times New Roman"/>
          <w:b/>
          <w:sz w:val="28"/>
          <w:szCs w:val="28"/>
        </w:rPr>
        <w:t>БАЗ</w:t>
      </w:r>
      <w:r w:rsidR="004F6332" w:rsidRPr="007A5EA1">
        <w:rPr>
          <w:rFonts w:ascii="Kz Times New Roman" w:hAnsi="Kz Times New Roman" w:cs="Kz Times New Roman"/>
          <w:b/>
          <w:sz w:val="28"/>
          <w:szCs w:val="28"/>
        </w:rPr>
        <w:t>Ы</w:t>
      </w:r>
      <w:r w:rsidRPr="007A5EA1">
        <w:rPr>
          <w:rFonts w:ascii="Kz Times New Roman" w:hAnsi="Kz Times New Roman" w:cs="Kz Times New Roman"/>
          <w:b/>
          <w:sz w:val="28"/>
          <w:szCs w:val="28"/>
        </w:rPr>
        <w:t xml:space="preserve"> ТЕСТОВЫХ ЗАДАНИЙ</w:t>
      </w:r>
    </w:p>
    <w:p w:rsidR="004329E9" w:rsidRPr="009D1CD5" w:rsidRDefault="004329E9" w:rsidP="004329E9">
      <w:pPr>
        <w:spacing w:after="0" w:line="240" w:lineRule="auto"/>
        <w:ind w:left="567"/>
        <w:jc w:val="both"/>
        <w:rPr>
          <w:rFonts w:ascii="Kz Times New Roman" w:hAnsi="Kz Times New Roman" w:cs="Kz Times New Roman"/>
          <w:sz w:val="28"/>
          <w:szCs w:val="28"/>
        </w:rPr>
      </w:pPr>
      <w:r w:rsidRPr="009D1CD5">
        <w:rPr>
          <w:rFonts w:ascii="Kz Times New Roman" w:hAnsi="Kz Times New Roman" w:cs="Kz Times New Roman"/>
          <w:sz w:val="28"/>
          <w:szCs w:val="28"/>
        </w:rPr>
        <w:t xml:space="preserve">по дисциплине ____________________________ </w:t>
      </w:r>
    </w:p>
    <w:p w:rsidR="004329E9" w:rsidRPr="009D1CD5" w:rsidRDefault="004329E9" w:rsidP="004329E9">
      <w:pPr>
        <w:spacing w:after="0" w:line="240" w:lineRule="auto"/>
        <w:ind w:left="567"/>
        <w:jc w:val="both"/>
        <w:rPr>
          <w:rFonts w:ascii="Kz Times New Roman" w:hAnsi="Kz Times New Roman" w:cs="Kz Times New Roman"/>
          <w:sz w:val="28"/>
          <w:szCs w:val="28"/>
          <w:lang w:val="kk-KZ"/>
        </w:rPr>
      </w:pPr>
      <w:proofErr w:type="gramStart"/>
      <w:r w:rsidRPr="009D1CD5">
        <w:rPr>
          <w:rFonts w:ascii="Kz Times New Roman" w:hAnsi="Kz Times New Roman" w:cs="Kz Times New Roman"/>
          <w:sz w:val="28"/>
          <w:szCs w:val="28"/>
          <w:lang w:val="en-US"/>
        </w:rPr>
        <w:t>id</w:t>
      </w:r>
      <w:proofErr w:type="gramEnd"/>
      <w:r w:rsidRPr="009D1CD5">
        <w:rPr>
          <w:rFonts w:ascii="Kz Times New Roman" w:hAnsi="Kz Times New Roman" w:cs="Kz Times New Roman"/>
          <w:sz w:val="28"/>
          <w:szCs w:val="28"/>
          <w:lang w:val="kk-KZ"/>
        </w:rPr>
        <w:t xml:space="preserve"> курса</w:t>
      </w:r>
      <w:r w:rsidRPr="009D1CD5">
        <w:rPr>
          <w:rFonts w:ascii="Kz Times New Roman" w:hAnsi="Kz Times New Roman" w:cs="Kz Times New Roman"/>
          <w:sz w:val="28"/>
          <w:szCs w:val="28"/>
        </w:rPr>
        <w:t xml:space="preserve"> (только для теста в </w:t>
      </w:r>
      <w:r w:rsidRPr="009D1CD5">
        <w:rPr>
          <w:rFonts w:ascii="Kz Times New Roman" w:hAnsi="Kz Times New Roman" w:cs="Kz Times New Roman"/>
          <w:sz w:val="28"/>
          <w:szCs w:val="28"/>
          <w:lang w:val="en-US"/>
        </w:rPr>
        <w:t>Moodle</w:t>
      </w:r>
      <w:r w:rsidRPr="009D1CD5">
        <w:rPr>
          <w:rFonts w:ascii="Kz Times New Roman" w:hAnsi="Kz Times New Roman" w:cs="Kz Times New Roman"/>
          <w:sz w:val="28"/>
          <w:szCs w:val="28"/>
        </w:rPr>
        <w:t>)_________</w:t>
      </w:r>
      <w:r w:rsidRPr="009D1CD5">
        <w:rPr>
          <w:rFonts w:ascii="Kz Times New Roman" w:hAnsi="Kz Times New Roman" w:cs="Kz Times New Roman"/>
          <w:sz w:val="28"/>
          <w:szCs w:val="28"/>
          <w:lang w:val="kk-KZ"/>
        </w:rPr>
        <w:t xml:space="preserve"> </w:t>
      </w:r>
    </w:p>
    <w:p w:rsidR="004329E9" w:rsidRPr="009D1CD5" w:rsidRDefault="004329E9" w:rsidP="004329E9">
      <w:pPr>
        <w:spacing w:after="0" w:line="240" w:lineRule="auto"/>
        <w:jc w:val="both"/>
        <w:rPr>
          <w:rFonts w:ascii="Kz Times New Roman" w:hAnsi="Kz Times New Roman" w:cs="Kz Times New Roman"/>
          <w:sz w:val="28"/>
          <w:szCs w:val="28"/>
          <w:lang w:val="kk-KZ"/>
        </w:rPr>
      </w:pP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16"/>
      </w:tblGrid>
      <w:tr w:rsidR="004329E9" w:rsidRPr="009D1CD5" w:rsidTr="000A5FF0">
        <w:trPr>
          <w:trHeight w:val="1875"/>
          <w:jc w:val="center"/>
        </w:trPr>
        <w:tc>
          <w:tcPr>
            <w:tcW w:w="9416" w:type="dxa"/>
            <w:tcBorders>
              <w:bottom w:val="single" w:sz="4" w:space="0" w:color="auto"/>
            </w:tcBorders>
          </w:tcPr>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1.Предназначен для студентов образовательн</w:t>
            </w:r>
            <w:r>
              <w:rPr>
                <w:rFonts w:ascii="Kz Times New Roman" w:hAnsi="Kz Times New Roman" w:cs="Kz Times New Roman"/>
                <w:sz w:val="28"/>
                <w:szCs w:val="28"/>
              </w:rPr>
              <w:t>ой</w:t>
            </w:r>
            <w:r w:rsidRPr="009D1CD5">
              <w:rPr>
                <w:rFonts w:ascii="Kz Times New Roman" w:hAnsi="Kz Times New Roman" w:cs="Kz Times New Roman"/>
                <w:sz w:val="28"/>
                <w:szCs w:val="28"/>
              </w:rPr>
              <w:t xml:space="preserve"> программ</w:t>
            </w:r>
            <w:r>
              <w:rPr>
                <w:rFonts w:ascii="Kz Times New Roman" w:hAnsi="Kz Times New Roman" w:cs="Kz Times New Roman"/>
                <w:sz w:val="28"/>
                <w:szCs w:val="28"/>
              </w:rPr>
              <w:t>ы:</w:t>
            </w:r>
            <w:r w:rsidRPr="009D1CD5">
              <w:rPr>
                <w:rFonts w:ascii="Kz Times New Roman" w:hAnsi="Kz Times New Roman" w:cs="Kz Times New Roman"/>
                <w:sz w:val="28"/>
                <w:szCs w:val="28"/>
              </w:rPr>
              <w:t xml:space="preserve"> ___________________________________________</w:t>
            </w:r>
            <w:r>
              <w:rPr>
                <w:rFonts w:ascii="Kz Times New Roman" w:hAnsi="Kz Times New Roman" w:cs="Kz Times New Roman"/>
                <w:sz w:val="28"/>
                <w:szCs w:val="28"/>
              </w:rPr>
              <w:t>_________________________</w:t>
            </w:r>
            <w:r w:rsidRPr="009D1CD5">
              <w:rPr>
                <w:rFonts w:ascii="Kz Times New Roman" w:hAnsi="Kz Times New Roman" w:cs="Kz Times New Roman"/>
                <w:sz w:val="28"/>
                <w:szCs w:val="28"/>
              </w:rPr>
              <w:t>________________________________________________________________</w:t>
            </w:r>
          </w:p>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2.</w:t>
            </w:r>
            <w:r>
              <w:rPr>
                <w:rFonts w:ascii="Kz Times New Roman" w:hAnsi="Kz Times New Roman" w:cs="Kz Times New Roman"/>
                <w:sz w:val="28"/>
                <w:szCs w:val="28"/>
              </w:rPr>
              <w:t xml:space="preserve"> </w:t>
            </w:r>
            <w:r w:rsidRPr="009D1CD5">
              <w:rPr>
                <w:rFonts w:ascii="Kz Times New Roman" w:hAnsi="Kz Times New Roman" w:cs="Kz Times New Roman"/>
                <w:sz w:val="28"/>
                <w:szCs w:val="28"/>
              </w:rPr>
              <w:t>Курс ___________</w:t>
            </w:r>
          </w:p>
          <w:p w:rsidR="004329E9" w:rsidRPr="009D1CD5" w:rsidRDefault="004329E9" w:rsidP="000A5FF0">
            <w:pPr>
              <w:tabs>
                <w:tab w:val="center" w:pos="4680"/>
              </w:tabs>
              <w:spacing w:after="0" w:line="240" w:lineRule="auto"/>
              <w:rPr>
                <w:rFonts w:ascii="Kz Times New Roman" w:hAnsi="Kz Times New Roman" w:cs="Kz Times New Roman"/>
                <w:sz w:val="28"/>
                <w:szCs w:val="28"/>
              </w:rPr>
            </w:pPr>
            <w:r>
              <w:rPr>
                <w:rFonts w:ascii="Kz Times New Roman" w:hAnsi="Kz Times New Roman" w:cs="Kz Times New Roman"/>
                <w:sz w:val="28"/>
                <w:szCs w:val="28"/>
              </w:rPr>
              <w:t>3</w:t>
            </w:r>
            <w:r w:rsidRPr="009D1CD5">
              <w:rPr>
                <w:rFonts w:ascii="Kz Times New Roman" w:hAnsi="Kz Times New Roman" w:cs="Kz Times New Roman"/>
                <w:sz w:val="28"/>
                <w:szCs w:val="28"/>
              </w:rPr>
              <w:t>. Семестр _________</w:t>
            </w:r>
            <w:r>
              <w:rPr>
                <w:rFonts w:ascii="Kz Times New Roman" w:hAnsi="Kz Times New Roman" w:cs="Kz Times New Roman"/>
                <w:sz w:val="28"/>
                <w:szCs w:val="28"/>
              </w:rPr>
              <w:tab/>
            </w:r>
          </w:p>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5. Язык обучения _____________________</w:t>
            </w:r>
          </w:p>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6. Количество кредитов ___</w:t>
            </w:r>
          </w:p>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 xml:space="preserve">7. Общее количество вопросов _____ </w:t>
            </w:r>
          </w:p>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8. Количество используемых типов тестовых вопросов____________</w:t>
            </w:r>
          </w:p>
        </w:tc>
      </w:tr>
      <w:tr w:rsidR="004329E9" w:rsidRPr="009D1CD5" w:rsidTr="000A5FF0">
        <w:trPr>
          <w:cantSplit/>
          <w:trHeight w:val="2490"/>
          <w:jc w:val="center"/>
        </w:trPr>
        <w:tc>
          <w:tcPr>
            <w:tcW w:w="9416" w:type="dxa"/>
            <w:tcBorders>
              <w:bottom w:val="single" w:sz="4" w:space="0" w:color="auto"/>
            </w:tcBorders>
          </w:tcPr>
          <w:p w:rsidR="004329E9" w:rsidRDefault="004329E9" w:rsidP="000A5FF0">
            <w:pPr>
              <w:pStyle w:val="ae"/>
              <w:rPr>
                <w:rFonts w:ascii="Kz Times New Roman" w:hAnsi="Kz Times New Roman" w:cs="Kz Times New Roman"/>
                <w:b/>
                <w:sz w:val="28"/>
                <w:szCs w:val="28"/>
              </w:rPr>
            </w:pPr>
          </w:p>
          <w:p w:rsidR="004329E9" w:rsidRPr="009D1CD5" w:rsidRDefault="004329E9" w:rsidP="000A5FF0">
            <w:pPr>
              <w:pStyle w:val="ae"/>
              <w:rPr>
                <w:rFonts w:ascii="Kz Times New Roman" w:hAnsi="Kz Times New Roman" w:cs="Kz Times New Roman"/>
                <w:sz w:val="28"/>
                <w:szCs w:val="28"/>
              </w:rPr>
            </w:pPr>
            <w:r w:rsidRPr="009D1CD5">
              <w:rPr>
                <w:rFonts w:ascii="Kz Times New Roman" w:hAnsi="Kz Times New Roman" w:cs="Kz Times New Roman"/>
                <w:b/>
                <w:sz w:val="28"/>
                <w:szCs w:val="28"/>
              </w:rPr>
              <w:t xml:space="preserve"> </w:t>
            </w:r>
            <w:r w:rsidRPr="009D1CD5">
              <w:rPr>
                <w:rFonts w:ascii="Kz Times New Roman" w:hAnsi="Kz Times New Roman" w:cs="Kz Times New Roman"/>
                <w:sz w:val="28"/>
                <w:szCs w:val="28"/>
              </w:rPr>
              <w:t>Автор(ы) тестовых заданий:</w:t>
            </w:r>
          </w:p>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____________________________</w:t>
            </w:r>
            <w:r>
              <w:rPr>
                <w:rFonts w:ascii="Kz Times New Roman" w:hAnsi="Kz Times New Roman" w:cs="Kz Times New Roman"/>
                <w:sz w:val="28"/>
                <w:szCs w:val="28"/>
              </w:rPr>
              <w:t>_______________________________,</w:t>
            </w:r>
          </w:p>
          <w:p w:rsidR="004329E9" w:rsidRPr="009D1CD5" w:rsidRDefault="004329E9" w:rsidP="000A5FF0">
            <w:pPr>
              <w:spacing w:after="0" w:line="240" w:lineRule="auto"/>
              <w:rPr>
                <w:rFonts w:ascii="Kz Times New Roman" w:hAnsi="Kz Times New Roman" w:cs="Kz Times New Roman"/>
                <w:spacing w:val="-3"/>
                <w:sz w:val="28"/>
                <w:szCs w:val="28"/>
              </w:rPr>
            </w:pPr>
            <w:r w:rsidRPr="009D1CD5">
              <w:rPr>
                <w:rFonts w:ascii="Kz Times New Roman" w:hAnsi="Kz Times New Roman" w:cs="Kz Times New Roman"/>
                <w:spacing w:val="-3"/>
                <w:sz w:val="28"/>
                <w:szCs w:val="28"/>
              </w:rPr>
              <w:t xml:space="preserve"> /подпись/</w:t>
            </w:r>
            <w:r w:rsidRPr="009D1CD5">
              <w:rPr>
                <w:rFonts w:ascii="Kz Times New Roman" w:hAnsi="Kz Times New Roman" w:cs="Kz Times New Roman"/>
                <w:spacing w:val="-3"/>
                <w:sz w:val="28"/>
                <w:szCs w:val="28"/>
              </w:rPr>
              <w:tab/>
            </w:r>
            <w:r w:rsidR="004F6332">
              <w:rPr>
                <w:rFonts w:ascii="Kz Times New Roman" w:hAnsi="Kz Times New Roman" w:cs="Kz Times New Roman"/>
                <w:spacing w:val="-3"/>
                <w:sz w:val="28"/>
                <w:szCs w:val="28"/>
              </w:rPr>
              <w:t xml:space="preserve">                               </w:t>
            </w:r>
            <w:r w:rsidRPr="009D1CD5">
              <w:rPr>
                <w:rFonts w:ascii="Kz Times New Roman" w:hAnsi="Kz Times New Roman" w:cs="Kz Times New Roman"/>
                <w:spacing w:val="-3"/>
                <w:sz w:val="28"/>
                <w:szCs w:val="28"/>
              </w:rPr>
              <w:t xml:space="preserve"> / Ф.И.О./</w:t>
            </w:r>
          </w:p>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___________________________________________________________.</w:t>
            </w:r>
          </w:p>
          <w:p w:rsidR="004329E9" w:rsidRPr="009D1CD5" w:rsidRDefault="004329E9" w:rsidP="000A5FF0">
            <w:pPr>
              <w:spacing w:after="0" w:line="240" w:lineRule="auto"/>
              <w:rPr>
                <w:rFonts w:ascii="Kz Times New Roman" w:hAnsi="Kz Times New Roman" w:cs="Kz Times New Roman"/>
                <w:spacing w:val="-3"/>
                <w:sz w:val="28"/>
                <w:szCs w:val="28"/>
              </w:rPr>
            </w:pPr>
            <w:r w:rsidRPr="009D1CD5">
              <w:rPr>
                <w:rFonts w:ascii="Kz Times New Roman" w:hAnsi="Kz Times New Roman" w:cs="Kz Times New Roman"/>
                <w:spacing w:val="-3"/>
                <w:sz w:val="28"/>
                <w:szCs w:val="28"/>
              </w:rPr>
              <w:t xml:space="preserve"> /подпись/</w:t>
            </w:r>
            <w:r w:rsidRPr="009D1CD5">
              <w:rPr>
                <w:rFonts w:ascii="Kz Times New Roman" w:hAnsi="Kz Times New Roman" w:cs="Kz Times New Roman"/>
                <w:spacing w:val="-3"/>
                <w:sz w:val="28"/>
                <w:szCs w:val="28"/>
              </w:rPr>
              <w:tab/>
            </w:r>
            <w:r w:rsidR="004F6332">
              <w:rPr>
                <w:rFonts w:ascii="Kz Times New Roman" w:hAnsi="Kz Times New Roman" w:cs="Kz Times New Roman"/>
                <w:spacing w:val="-3"/>
                <w:sz w:val="28"/>
                <w:szCs w:val="28"/>
              </w:rPr>
              <w:t xml:space="preserve">                               </w:t>
            </w:r>
            <w:r w:rsidRPr="009D1CD5">
              <w:rPr>
                <w:rFonts w:ascii="Kz Times New Roman" w:hAnsi="Kz Times New Roman" w:cs="Kz Times New Roman"/>
                <w:spacing w:val="-3"/>
                <w:sz w:val="28"/>
                <w:szCs w:val="28"/>
              </w:rPr>
              <w:t xml:space="preserve"> / Ф.И.О./</w:t>
            </w:r>
          </w:p>
          <w:p w:rsidR="004329E9" w:rsidRPr="009D1CD5" w:rsidRDefault="004329E9" w:rsidP="000A5FF0">
            <w:pPr>
              <w:spacing w:after="0" w:line="240" w:lineRule="auto"/>
              <w:rPr>
                <w:rFonts w:ascii="Kz Times New Roman" w:hAnsi="Kz Times New Roman" w:cs="Kz Times New Roman"/>
                <w:sz w:val="28"/>
                <w:szCs w:val="28"/>
              </w:rPr>
            </w:pPr>
          </w:p>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 xml:space="preserve">Зав. кафедрой: </w:t>
            </w:r>
          </w:p>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__________ ___________________________________</w:t>
            </w:r>
          </w:p>
          <w:p w:rsidR="004329E9" w:rsidRPr="009D1CD5" w:rsidRDefault="004329E9" w:rsidP="000A5FF0">
            <w:pPr>
              <w:tabs>
                <w:tab w:val="left" w:pos="2642"/>
              </w:tabs>
              <w:spacing w:after="0" w:line="240" w:lineRule="auto"/>
              <w:jc w:val="both"/>
              <w:rPr>
                <w:rFonts w:ascii="Kz Times New Roman" w:hAnsi="Kz Times New Roman" w:cs="Kz Times New Roman"/>
                <w:sz w:val="28"/>
                <w:szCs w:val="28"/>
              </w:rPr>
            </w:pPr>
            <w:r w:rsidRPr="009D1CD5">
              <w:rPr>
                <w:rFonts w:ascii="Kz Times New Roman" w:hAnsi="Kz Times New Roman" w:cs="Kz Times New Roman"/>
                <w:spacing w:val="-3"/>
                <w:sz w:val="28"/>
                <w:szCs w:val="28"/>
              </w:rPr>
              <w:t xml:space="preserve"> /подпись/ </w:t>
            </w:r>
            <w:r w:rsidR="004F6332">
              <w:rPr>
                <w:rFonts w:ascii="Kz Times New Roman" w:hAnsi="Kz Times New Roman" w:cs="Kz Times New Roman"/>
                <w:spacing w:val="-3"/>
                <w:sz w:val="28"/>
                <w:szCs w:val="28"/>
              </w:rPr>
              <w:t xml:space="preserve">                                  </w:t>
            </w:r>
            <w:r w:rsidRPr="009D1CD5">
              <w:rPr>
                <w:rFonts w:ascii="Kz Times New Roman" w:hAnsi="Kz Times New Roman" w:cs="Kz Times New Roman"/>
                <w:spacing w:val="-3"/>
                <w:sz w:val="28"/>
                <w:szCs w:val="28"/>
              </w:rPr>
              <w:t>/Ф.И.О./</w:t>
            </w:r>
          </w:p>
          <w:p w:rsidR="004329E9" w:rsidRPr="009D1CD5" w:rsidRDefault="004329E9" w:rsidP="000A5FF0">
            <w:pPr>
              <w:spacing w:after="0" w:line="240" w:lineRule="auto"/>
              <w:rPr>
                <w:rFonts w:ascii="Kz Times New Roman" w:hAnsi="Kz Times New Roman" w:cs="Kz Times New Roman"/>
                <w:sz w:val="28"/>
                <w:szCs w:val="28"/>
              </w:rPr>
            </w:pPr>
          </w:p>
        </w:tc>
      </w:tr>
      <w:tr w:rsidR="004329E9" w:rsidRPr="009D1CD5" w:rsidTr="000A5FF0">
        <w:trPr>
          <w:cantSplit/>
          <w:trHeight w:val="487"/>
          <w:jc w:val="center"/>
        </w:trPr>
        <w:tc>
          <w:tcPr>
            <w:tcW w:w="9416" w:type="dxa"/>
            <w:vAlign w:val="center"/>
          </w:tcPr>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Результаты экспертизы:</w:t>
            </w:r>
          </w:p>
          <w:p w:rsidR="004329E9" w:rsidRPr="009D1CD5"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Тестовая база по дисциплине ________________________________________________ соот</w:t>
            </w:r>
            <w:r>
              <w:rPr>
                <w:rFonts w:ascii="Kz Times New Roman" w:hAnsi="Kz Times New Roman" w:cs="Kz Times New Roman"/>
                <w:sz w:val="28"/>
                <w:szCs w:val="28"/>
              </w:rPr>
              <w:t>ветствует программе курса</w:t>
            </w:r>
            <w:r w:rsidRPr="009D1CD5">
              <w:rPr>
                <w:rFonts w:ascii="Kz Times New Roman" w:hAnsi="Kz Times New Roman" w:cs="Kz Times New Roman"/>
                <w:sz w:val="28"/>
                <w:szCs w:val="28"/>
              </w:rPr>
              <w:t xml:space="preserve">. </w:t>
            </w:r>
          </w:p>
          <w:p w:rsidR="004329E9" w:rsidRDefault="004329E9" w:rsidP="000A5FF0">
            <w:pPr>
              <w:spacing w:after="0" w:line="240" w:lineRule="auto"/>
              <w:rPr>
                <w:rFonts w:ascii="Kz Times New Roman" w:hAnsi="Kz Times New Roman" w:cs="Kz Times New Roman"/>
                <w:sz w:val="28"/>
                <w:szCs w:val="28"/>
              </w:rPr>
            </w:pPr>
            <w:r w:rsidRPr="009D1CD5">
              <w:rPr>
                <w:rFonts w:ascii="Kz Times New Roman" w:hAnsi="Kz Times New Roman" w:cs="Kz Times New Roman"/>
                <w:sz w:val="28"/>
                <w:szCs w:val="28"/>
              </w:rPr>
              <w:t>Дата экспертизы «___» _____ 20__ г.</w:t>
            </w:r>
          </w:p>
          <w:p w:rsidR="004329E9" w:rsidRPr="009D1CD5" w:rsidRDefault="004329E9" w:rsidP="000A5FF0">
            <w:pPr>
              <w:spacing w:after="0" w:line="240" w:lineRule="auto"/>
              <w:rPr>
                <w:rFonts w:ascii="Kz Times New Roman" w:hAnsi="Kz Times New Roman" w:cs="Kz Times New Roman"/>
                <w:b/>
                <w:sz w:val="28"/>
                <w:szCs w:val="28"/>
              </w:rPr>
            </w:pPr>
            <w:r>
              <w:rPr>
                <w:rFonts w:ascii="Kz Times New Roman" w:hAnsi="Kz Times New Roman" w:cs="Kz Times New Roman"/>
                <w:b/>
                <w:sz w:val="28"/>
                <w:szCs w:val="28"/>
              </w:rPr>
              <w:t>У</w:t>
            </w:r>
            <w:r w:rsidRPr="009D1CD5">
              <w:rPr>
                <w:rFonts w:ascii="Kz Times New Roman" w:hAnsi="Kz Times New Roman" w:cs="Kz Times New Roman"/>
                <w:b/>
                <w:sz w:val="28"/>
                <w:szCs w:val="28"/>
              </w:rPr>
              <w:t>тверждено  на заседании кафедры «____» ______ 20_____ г., протокол №____</w:t>
            </w:r>
          </w:p>
        </w:tc>
      </w:tr>
    </w:tbl>
    <w:p w:rsidR="004329E9" w:rsidRPr="002D02E9" w:rsidRDefault="004329E9" w:rsidP="000A5FF0">
      <w:pPr>
        <w:pStyle w:val="1"/>
        <w:jc w:val="center"/>
        <w:rPr>
          <w:rFonts w:ascii="Times New Roman" w:hAnsi="Times New Roman" w:cs="Times New Roman"/>
          <w:color w:val="auto"/>
        </w:rPr>
      </w:pPr>
      <w:bookmarkStart w:id="77" w:name="_Toc118296485"/>
      <w:r w:rsidRPr="002D02E9">
        <w:rPr>
          <w:rFonts w:ascii="Times New Roman" w:hAnsi="Times New Roman" w:cs="Times New Roman"/>
          <w:color w:val="auto"/>
        </w:rPr>
        <w:lastRenderedPageBreak/>
        <w:t>Приложение Ж</w:t>
      </w:r>
      <w:bookmarkEnd w:id="77"/>
    </w:p>
    <w:p w:rsidR="004329E9" w:rsidRPr="00BD6A0F" w:rsidRDefault="004329E9" w:rsidP="004329E9">
      <w:pPr>
        <w:pStyle w:val="29"/>
        <w:spacing w:line="240" w:lineRule="auto"/>
        <w:ind w:firstLine="720"/>
        <w:jc w:val="center"/>
        <w:rPr>
          <w:b/>
          <w:sz w:val="28"/>
          <w:szCs w:val="28"/>
        </w:rPr>
      </w:pPr>
      <w:r w:rsidRPr="00BD6A0F">
        <w:rPr>
          <w:b/>
          <w:sz w:val="28"/>
          <w:szCs w:val="28"/>
        </w:rPr>
        <w:t xml:space="preserve">Форма листа идентификации </w:t>
      </w:r>
    </w:p>
    <w:p w:rsidR="004329E9" w:rsidRPr="00BD6A0F" w:rsidRDefault="004329E9" w:rsidP="004329E9">
      <w:pPr>
        <w:spacing w:after="0" w:line="240" w:lineRule="auto"/>
        <w:jc w:val="right"/>
        <w:rPr>
          <w:rFonts w:ascii="Times New Roman" w:hAnsi="Times New Roman" w:cs="Times New Roman"/>
          <w:sz w:val="28"/>
          <w:szCs w:val="28"/>
          <w:lang w:val="kk-KZ"/>
        </w:rPr>
      </w:pPr>
    </w:p>
    <w:p w:rsidR="004329E9" w:rsidRPr="00BD6A0F" w:rsidRDefault="004329E9" w:rsidP="002D02E9">
      <w:pPr>
        <w:spacing w:after="0" w:line="240" w:lineRule="auto"/>
        <w:jc w:val="center"/>
        <w:rPr>
          <w:rFonts w:ascii="Times New Roman" w:hAnsi="Times New Roman" w:cs="Times New Roman"/>
          <w:sz w:val="28"/>
          <w:szCs w:val="28"/>
        </w:rPr>
      </w:pPr>
      <w:proofErr w:type="spellStart"/>
      <w:r w:rsidRPr="00BD6A0F">
        <w:rPr>
          <w:rFonts w:ascii="Times New Roman" w:hAnsi="Times New Roman" w:cs="Times New Roman"/>
          <w:sz w:val="28"/>
          <w:szCs w:val="28"/>
        </w:rPr>
        <w:t>А.Байтұрсынов</w:t>
      </w:r>
      <w:proofErr w:type="spellEnd"/>
      <w:r w:rsidRPr="00BD6A0F">
        <w:rPr>
          <w:rFonts w:ascii="Times New Roman" w:hAnsi="Times New Roman" w:cs="Times New Roman"/>
          <w:sz w:val="28"/>
          <w:szCs w:val="28"/>
        </w:rPr>
        <w:t xml:space="preserve"> </w:t>
      </w:r>
      <w:proofErr w:type="spellStart"/>
      <w:r w:rsidRPr="00BD6A0F">
        <w:rPr>
          <w:rFonts w:ascii="Times New Roman" w:hAnsi="Times New Roman" w:cs="Times New Roman"/>
          <w:sz w:val="28"/>
          <w:szCs w:val="28"/>
        </w:rPr>
        <w:t>атындағы</w:t>
      </w:r>
      <w:proofErr w:type="spellEnd"/>
      <w:r w:rsidRPr="00BD6A0F">
        <w:rPr>
          <w:rFonts w:ascii="Times New Roman" w:hAnsi="Times New Roman" w:cs="Times New Roman"/>
          <w:sz w:val="28"/>
          <w:szCs w:val="28"/>
        </w:rPr>
        <w:t xml:space="preserve"> </w:t>
      </w:r>
      <w:proofErr w:type="spellStart"/>
      <w:r w:rsidRPr="00BD6A0F">
        <w:rPr>
          <w:rFonts w:ascii="Times New Roman" w:hAnsi="Times New Roman" w:cs="Times New Roman"/>
          <w:sz w:val="28"/>
          <w:szCs w:val="28"/>
        </w:rPr>
        <w:t>Қостанай</w:t>
      </w:r>
      <w:proofErr w:type="spellEnd"/>
      <w:r w:rsidRPr="00BD6A0F">
        <w:rPr>
          <w:rFonts w:ascii="Times New Roman" w:hAnsi="Times New Roman" w:cs="Times New Roman"/>
          <w:sz w:val="28"/>
          <w:szCs w:val="28"/>
        </w:rPr>
        <w:t xml:space="preserve"> </w:t>
      </w:r>
      <w:r w:rsidRPr="00BD6A0F">
        <w:rPr>
          <w:rFonts w:ascii="Times New Roman" w:hAnsi="Times New Roman" w:cs="Times New Roman"/>
          <w:sz w:val="28"/>
          <w:szCs w:val="28"/>
          <w:lang w:val="kk-KZ"/>
        </w:rPr>
        <w:t>өңірлік</w:t>
      </w:r>
      <w:r w:rsidRPr="00BD6A0F">
        <w:rPr>
          <w:rFonts w:ascii="Times New Roman" w:hAnsi="Times New Roman" w:cs="Times New Roman"/>
          <w:sz w:val="28"/>
          <w:szCs w:val="28"/>
        </w:rPr>
        <w:t xml:space="preserve"> </w:t>
      </w:r>
      <w:proofErr w:type="spellStart"/>
      <w:r w:rsidRPr="00BD6A0F">
        <w:rPr>
          <w:rFonts w:ascii="Times New Roman" w:hAnsi="Times New Roman" w:cs="Times New Roman"/>
          <w:sz w:val="28"/>
          <w:szCs w:val="28"/>
        </w:rPr>
        <w:t>университетi</w:t>
      </w:r>
      <w:proofErr w:type="spellEnd"/>
    </w:p>
    <w:p w:rsidR="004329E9" w:rsidRPr="00BD6A0F" w:rsidRDefault="004329E9" w:rsidP="002D02E9">
      <w:pPr>
        <w:spacing w:after="0" w:line="240" w:lineRule="auto"/>
        <w:jc w:val="center"/>
        <w:rPr>
          <w:rFonts w:ascii="Times New Roman" w:hAnsi="Times New Roman" w:cs="Times New Roman"/>
          <w:sz w:val="28"/>
          <w:szCs w:val="28"/>
        </w:rPr>
      </w:pPr>
      <w:r w:rsidRPr="00BD6A0F">
        <w:rPr>
          <w:rFonts w:ascii="Times New Roman" w:hAnsi="Times New Roman" w:cs="Times New Roman"/>
          <w:sz w:val="28"/>
          <w:szCs w:val="28"/>
        </w:rPr>
        <w:t xml:space="preserve">Костанайский </w:t>
      </w:r>
      <w:r w:rsidRPr="00BD6A0F">
        <w:rPr>
          <w:rFonts w:ascii="Times New Roman" w:hAnsi="Times New Roman" w:cs="Times New Roman"/>
          <w:sz w:val="28"/>
          <w:szCs w:val="28"/>
          <w:lang w:val="kk-KZ"/>
        </w:rPr>
        <w:t>региональный</w:t>
      </w:r>
      <w:r w:rsidRPr="00BD6A0F">
        <w:rPr>
          <w:rFonts w:ascii="Times New Roman" w:hAnsi="Times New Roman" w:cs="Times New Roman"/>
          <w:sz w:val="28"/>
          <w:szCs w:val="28"/>
        </w:rPr>
        <w:t xml:space="preserve"> университет им. А.Байтурсынова</w:t>
      </w:r>
    </w:p>
    <w:p w:rsidR="004329E9" w:rsidRPr="00BD6A0F" w:rsidRDefault="004329E9" w:rsidP="002D02E9">
      <w:pPr>
        <w:spacing w:after="0" w:line="240" w:lineRule="auto"/>
        <w:jc w:val="center"/>
        <w:rPr>
          <w:rFonts w:ascii="Times New Roman" w:hAnsi="Times New Roman" w:cs="Times New Roman"/>
          <w:sz w:val="28"/>
          <w:szCs w:val="28"/>
        </w:rPr>
      </w:pPr>
    </w:p>
    <w:p w:rsidR="004329E9" w:rsidRPr="00BD6A0F" w:rsidRDefault="004329E9" w:rsidP="002D02E9">
      <w:pPr>
        <w:spacing w:after="0" w:line="240" w:lineRule="auto"/>
        <w:jc w:val="center"/>
        <w:rPr>
          <w:rFonts w:ascii="Times New Roman" w:hAnsi="Times New Roman" w:cs="Times New Roman"/>
          <w:b/>
          <w:bCs/>
          <w:sz w:val="28"/>
          <w:szCs w:val="28"/>
          <w:lang w:val="kk-KZ"/>
        </w:rPr>
      </w:pPr>
      <w:r w:rsidRPr="00BD6A0F">
        <w:rPr>
          <w:rFonts w:ascii="Times New Roman" w:hAnsi="Times New Roman" w:cs="Times New Roman"/>
          <w:b/>
          <w:bCs/>
          <w:sz w:val="28"/>
          <w:szCs w:val="28"/>
          <w:lang w:val="kk-KZ"/>
        </w:rPr>
        <w:t>Сәйкестендіру парағы/Лист идентификации</w:t>
      </w:r>
    </w:p>
    <w:p w:rsidR="004329E9" w:rsidRPr="00BD6A0F" w:rsidRDefault="004329E9" w:rsidP="002D02E9">
      <w:pPr>
        <w:spacing w:after="0" w:line="240" w:lineRule="auto"/>
        <w:rPr>
          <w:rFonts w:ascii="Times New Roman" w:hAnsi="Times New Roman" w:cs="Times New Roman"/>
          <w:sz w:val="28"/>
          <w:szCs w:val="28"/>
        </w:rPr>
      </w:pPr>
    </w:p>
    <w:p w:rsidR="004329E9" w:rsidRPr="00BD6A0F" w:rsidRDefault="004329E9" w:rsidP="002D02E9">
      <w:pPr>
        <w:spacing w:after="0" w:line="240" w:lineRule="auto"/>
        <w:rPr>
          <w:rFonts w:ascii="Times New Roman" w:hAnsi="Times New Roman" w:cs="Times New Roman"/>
          <w:sz w:val="28"/>
          <w:szCs w:val="28"/>
        </w:rPr>
      </w:pPr>
      <w:r w:rsidRPr="00BD6A0F">
        <w:rPr>
          <w:rFonts w:ascii="Times New Roman" w:hAnsi="Times New Roman" w:cs="Times New Roman"/>
          <w:sz w:val="28"/>
          <w:szCs w:val="28"/>
          <w:lang w:val="kk-KZ"/>
        </w:rPr>
        <w:t>Білім беру бағдарламасы</w:t>
      </w:r>
      <w:r w:rsidRPr="00BD6A0F">
        <w:rPr>
          <w:rFonts w:ascii="Times New Roman" w:hAnsi="Times New Roman" w:cs="Times New Roman"/>
          <w:sz w:val="28"/>
          <w:szCs w:val="28"/>
        </w:rPr>
        <w:t xml:space="preserve"> / </w:t>
      </w:r>
      <w:r w:rsidRPr="00BD6A0F">
        <w:rPr>
          <w:rFonts w:ascii="Times New Roman" w:hAnsi="Times New Roman" w:cs="Times New Roman"/>
          <w:sz w:val="28"/>
          <w:szCs w:val="28"/>
          <w:lang w:val="kk-KZ"/>
        </w:rPr>
        <w:t>Образовательная программа</w:t>
      </w:r>
      <w:r w:rsidRPr="00BD6A0F">
        <w:rPr>
          <w:rFonts w:ascii="Times New Roman" w:hAnsi="Times New Roman" w:cs="Times New Roman"/>
          <w:sz w:val="28"/>
          <w:szCs w:val="28"/>
        </w:rPr>
        <w:t xml:space="preserve">  __________________</w:t>
      </w:r>
    </w:p>
    <w:p w:rsidR="004329E9" w:rsidRPr="00BD6A0F" w:rsidRDefault="004329E9" w:rsidP="002D02E9">
      <w:pPr>
        <w:spacing w:after="0" w:line="240" w:lineRule="auto"/>
        <w:rPr>
          <w:rFonts w:ascii="Times New Roman" w:hAnsi="Times New Roman" w:cs="Times New Roman"/>
          <w:sz w:val="28"/>
          <w:szCs w:val="28"/>
        </w:rPr>
      </w:pPr>
    </w:p>
    <w:p w:rsidR="004329E9" w:rsidRPr="00BD6A0F" w:rsidRDefault="004329E9" w:rsidP="002D02E9">
      <w:pPr>
        <w:spacing w:after="0" w:line="240" w:lineRule="auto"/>
        <w:rPr>
          <w:rFonts w:ascii="Times New Roman" w:hAnsi="Times New Roman" w:cs="Times New Roman"/>
          <w:sz w:val="28"/>
          <w:szCs w:val="28"/>
        </w:rPr>
      </w:pPr>
      <w:proofErr w:type="spellStart"/>
      <w:proofErr w:type="gramStart"/>
      <w:r w:rsidRPr="00BD6A0F">
        <w:rPr>
          <w:rFonts w:ascii="Times New Roman" w:hAnsi="Times New Roman" w:cs="Times New Roman"/>
          <w:sz w:val="28"/>
          <w:szCs w:val="28"/>
        </w:rPr>
        <w:t>Пән</w:t>
      </w:r>
      <w:proofErr w:type="spellEnd"/>
      <w:r w:rsidRPr="00BD6A0F">
        <w:rPr>
          <w:rFonts w:ascii="Times New Roman" w:hAnsi="Times New Roman" w:cs="Times New Roman"/>
          <w:sz w:val="28"/>
          <w:szCs w:val="28"/>
        </w:rPr>
        <w:t xml:space="preserve">  /</w:t>
      </w:r>
      <w:proofErr w:type="gramEnd"/>
      <w:r w:rsidRPr="00BD6A0F">
        <w:rPr>
          <w:rFonts w:ascii="Times New Roman" w:hAnsi="Times New Roman" w:cs="Times New Roman"/>
          <w:sz w:val="28"/>
          <w:szCs w:val="28"/>
        </w:rPr>
        <w:t xml:space="preserve"> Дисциплина  ________________________________________________</w:t>
      </w:r>
    </w:p>
    <w:p w:rsidR="004329E9" w:rsidRPr="00BD6A0F" w:rsidRDefault="004329E9" w:rsidP="002D02E9">
      <w:pPr>
        <w:spacing w:after="0" w:line="240" w:lineRule="auto"/>
        <w:rPr>
          <w:rFonts w:ascii="Times New Roman" w:hAnsi="Times New Roman" w:cs="Times New Roman"/>
          <w:sz w:val="28"/>
          <w:szCs w:val="28"/>
          <w:lang w:val="kk-KZ"/>
        </w:rPr>
      </w:pPr>
    </w:p>
    <w:p w:rsidR="004329E9" w:rsidRPr="00BD6A0F" w:rsidRDefault="004329E9" w:rsidP="002D02E9">
      <w:pPr>
        <w:spacing w:after="0" w:line="240" w:lineRule="auto"/>
        <w:rPr>
          <w:rFonts w:ascii="Times New Roman" w:hAnsi="Times New Roman" w:cs="Times New Roman"/>
          <w:sz w:val="28"/>
          <w:szCs w:val="28"/>
        </w:rPr>
      </w:pPr>
      <w:r w:rsidRPr="00BD6A0F">
        <w:rPr>
          <w:rFonts w:ascii="Times New Roman" w:hAnsi="Times New Roman" w:cs="Times New Roman"/>
          <w:sz w:val="28"/>
          <w:szCs w:val="28"/>
          <w:lang w:val="kk-KZ"/>
        </w:rPr>
        <w:t>Студенттің аты-жөні</w:t>
      </w:r>
      <w:r w:rsidRPr="00BD6A0F">
        <w:rPr>
          <w:rFonts w:ascii="Times New Roman" w:hAnsi="Times New Roman" w:cs="Times New Roman"/>
          <w:sz w:val="28"/>
          <w:szCs w:val="28"/>
        </w:rPr>
        <w:t xml:space="preserve"> / Ф.И.О. студента  _______________________________</w:t>
      </w:r>
    </w:p>
    <w:p w:rsidR="004329E9" w:rsidRPr="00BD6A0F" w:rsidRDefault="004329E9" w:rsidP="002D02E9">
      <w:pPr>
        <w:spacing w:after="0" w:line="240" w:lineRule="auto"/>
        <w:rPr>
          <w:rFonts w:ascii="Times New Roman" w:hAnsi="Times New Roman" w:cs="Times New Roman"/>
          <w:sz w:val="28"/>
          <w:szCs w:val="28"/>
        </w:rPr>
      </w:pPr>
    </w:p>
    <w:p w:rsidR="004329E9" w:rsidRPr="00BD6A0F" w:rsidRDefault="004329E9" w:rsidP="002D02E9">
      <w:pPr>
        <w:spacing w:after="0" w:line="240" w:lineRule="auto"/>
        <w:rPr>
          <w:rFonts w:ascii="Times New Roman" w:hAnsi="Times New Roman" w:cs="Times New Roman"/>
          <w:sz w:val="28"/>
          <w:szCs w:val="28"/>
        </w:rPr>
      </w:pPr>
      <w:r w:rsidRPr="00BD6A0F">
        <w:rPr>
          <w:rFonts w:ascii="Times New Roman" w:hAnsi="Times New Roman" w:cs="Times New Roman"/>
          <w:sz w:val="28"/>
          <w:szCs w:val="28"/>
        </w:rPr>
        <w:t>Курс</w:t>
      </w:r>
      <w:r w:rsidRPr="00BD6A0F">
        <w:rPr>
          <w:rFonts w:ascii="Times New Roman" w:hAnsi="Times New Roman" w:cs="Times New Roman"/>
          <w:sz w:val="28"/>
          <w:szCs w:val="28"/>
          <w:lang w:val="kk-KZ"/>
        </w:rPr>
        <w:t>ы</w:t>
      </w:r>
      <w:r w:rsidRPr="00BD6A0F">
        <w:rPr>
          <w:rFonts w:ascii="Times New Roman" w:hAnsi="Times New Roman" w:cs="Times New Roman"/>
          <w:sz w:val="28"/>
          <w:szCs w:val="28"/>
        </w:rPr>
        <w:t xml:space="preserve"> / Курс _________                     </w:t>
      </w:r>
      <w:r w:rsidRPr="00BD6A0F">
        <w:rPr>
          <w:rFonts w:ascii="Times New Roman" w:hAnsi="Times New Roman" w:cs="Times New Roman"/>
          <w:sz w:val="28"/>
          <w:szCs w:val="28"/>
          <w:lang w:val="kk-KZ"/>
        </w:rPr>
        <w:t>Тобы</w:t>
      </w:r>
      <w:r w:rsidRPr="00BD6A0F">
        <w:rPr>
          <w:rFonts w:ascii="Times New Roman" w:hAnsi="Times New Roman" w:cs="Times New Roman"/>
          <w:sz w:val="28"/>
          <w:szCs w:val="28"/>
        </w:rPr>
        <w:t xml:space="preserve"> / Код группы _________________</w:t>
      </w:r>
    </w:p>
    <w:p w:rsidR="004329E9" w:rsidRPr="00BD6A0F" w:rsidRDefault="004329E9" w:rsidP="002D02E9">
      <w:pPr>
        <w:pStyle w:val="29"/>
        <w:spacing w:before="0" w:line="240" w:lineRule="auto"/>
        <w:ind w:firstLine="0"/>
        <w:rPr>
          <w:sz w:val="28"/>
          <w:szCs w:val="28"/>
        </w:rPr>
      </w:pPr>
    </w:p>
    <w:p w:rsidR="004329E9" w:rsidRPr="00BD6A0F" w:rsidRDefault="004329E9" w:rsidP="002D02E9">
      <w:pPr>
        <w:pStyle w:val="29"/>
        <w:spacing w:before="0" w:line="240" w:lineRule="auto"/>
        <w:ind w:firstLine="0"/>
        <w:rPr>
          <w:sz w:val="28"/>
          <w:szCs w:val="28"/>
        </w:rPr>
      </w:pPr>
      <w:r w:rsidRPr="00BD6A0F">
        <w:rPr>
          <w:sz w:val="28"/>
          <w:szCs w:val="28"/>
          <w:lang w:val="kk-KZ"/>
        </w:rPr>
        <w:t xml:space="preserve">Емтихан күні </w:t>
      </w:r>
      <w:r w:rsidRPr="00BD6A0F">
        <w:rPr>
          <w:sz w:val="28"/>
          <w:szCs w:val="28"/>
        </w:rPr>
        <w:t>/ Дата проведения экзамена _________________</w:t>
      </w:r>
    </w:p>
    <w:p w:rsidR="004329E9" w:rsidRPr="00BD6A0F" w:rsidRDefault="004329E9" w:rsidP="002D02E9">
      <w:pPr>
        <w:pStyle w:val="29"/>
        <w:spacing w:before="0" w:line="240" w:lineRule="auto"/>
        <w:ind w:firstLine="0"/>
        <w:rPr>
          <w:sz w:val="28"/>
          <w:szCs w:val="28"/>
        </w:rPr>
      </w:pPr>
      <w:r w:rsidRPr="00BD6A0F">
        <w:rPr>
          <w:sz w:val="28"/>
          <w:szCs w:val="28"/>
        </w:rPr>
        <w:t xml:space="preserve"> </w:t>
      </w:r>
    </w:p>
    <w:p w:rsidR="004329E9" w:rsidRPr="00BD6A0F" w:rsidRDefault="004329E9" w:rsidP="002D02E9">
      <w:pPr>
        <w:pStyle w:val="29"/>
        <w:spacing w:before="0" w:line="240" w:lineRule="auto"/>
        <w:ind w:firstLine="0"/>
        <w:rPr>
          <w:sz w:val="28"/>
          <w:szCs w:val="28"/>
        </w:rPr>
      </w:pPr>
      <w:r w:rsidRPr="00BD6A0F">
        <w:rPr>
          <w:sz w:val="28"/>
          <w:szCs w:val="28"/>
        </w:rPr>
        <w:t>Идентификационный номер  _____________________</w:t>
      </w:r>
    </w:p>
    <w:p w:rsidR="004329E9" w:rsidRPr="00BD6A0F" w:rsidRDefault="004329E9" w:rsidP="002D02E9">
      <w:pPr>
        <w:pStyle w:val="29"/>
        <w:spacing w:before="0" w:line="240" w:lineRule="auto"/>
        <w:ind w:firstLine="0"/>
        <w:rPr>
          <w:sz w:val="28"/>
          <w:szCs w:val="28"/>
        </w:rPr>
      </w:pPr>
      <w:r w:rsidRPr="00BD6A0F">
        <w:rPr>
          <w:sz w:val="28"/>
          <w:szCs w:val="28"/>
        </w:rPr>
        <w:t xml:space="preserve">(проставляется представителем директората </w:t>
      </w:r>
      <w:r w:rsidRPr="00BD6A0F">
        <w:rPr>
          <w:sz w:val="28"/>
          <w:szCs w:val="28"/>
          <w:lang w:val="kk-KZ"/>
        </w:rPr>
        <w:t>института</w:t>
      </w:r>
      <w:r w:rsidRPr="00BD6A0F">
        <w:rPr>
          <w:sz w:val="28"/>
          <w:szCs w:val="28"/>
        </w:rPr>
        <w:t>)</w:t>
      </w:r>
    </w:p>
    <w:p w:rsidR="004329E9" w:rsidRPr="00BD6A0F" w:rsidRDefault="004329E9" w:rsidP="002D02E9">
      <w:pPr>
        <w:pStyle w:val="29"/>
        <w:spacing w:before="0" w:line="240" w:lineRule="auto"/>
        <w:ind w:firstLine="0"/>
        <w:rPr>
          <w:bCs/>
          <w:sz w:val="28"/>
          <w:szCs w:val="28"/>
        </w:rPr>
      </w:pPr>
    </w:p>
    <w:p w:rsidR="004329E9" w:rsidRPr="00BD6A0F" w:rsidRDefault="004329E9" w:rsidP="002D02E9">
      <w:pPr>
        <w:pStyle w:val="29"/>
        <w:spacing w:before="0" w:line="240" w:lineRule="auto"/>
        <w:ind w:firstLine="0"/>
        <w:jc w:val="center"/>
        <w:rPr>
          <w:bCs/>
          <w:sz w:val="28"/>
          <w:szCs w:val="28"/>
        </w:rPr>
      </w:pPr>
      <w:r w:rsidRPr="00BD6A0F">
        <w:rPr>
          <w:bCs/>
          <w:sz w:val="28"/>
          <w:szCs w:val="28"/>
        </w:rPr>
        <w:t>----------------------------------------------(линия отреза)----------------------------------------</w:t>
      </w:r>
    </w:p>
    <w:p w:rsidR="004329E9" w:rsidRPr="00BD6A0F" w:rsidRDefault="004329E9" w:rsidP="002D02E9">
      <w:pPr>
        <w:spacing w:after="0" w:line="240" w:lineRule="auto"/>
        <w:jc w:val="center"/>
        <w:rPr>
          <w:rFonts w:ascii="Times New Roman" w:hAnsi="Times New Roman" w:cs="Times New Roman"/>
          <w:sz w:val="28"/>
          <w:szCs w:val="28"/>
        </w:rPr>
      </w:pPr>
    </w:p>
    <w:p w:rsidR="004329E9" w:rsidRPr="00BD6A0F" w:rsidRDefault="004329E9" w:rsidP="002D02E9">
      <w:pPr>
        <w:spacing w:after="0" w:line="240" w:lineRule="auto"/>
        <w:jc w:val="center"/>
        <w:rPr>
          <w:rFonts w:ascii="Times New Roman" w:hAnsi="Times New Roman" w:cs="Times New Roman"/>
          <w:sz w:val="28"/>
          <w:szCs w:val="28"/>
        </w:rPr>
      </w:pPr>
      <w:r w:rsidRPr="00BD6A0F">
        <w:rPr>
          <w:rFonts w:ascii="Times New Roman" w:hAnsi="Times New Roman" w:cs="Times New Roman"/>
          <w:sz w:val="28"/>
          <w:szCs w:val="28"/>
        </w:rPr>
        <w:t xml:space="preserve">А. </w:t>
      </w:r>
      <w:proofErr w:type="spellStart"/>
      <w:r w:rsidRPr="00BD6A0F">
        <w:rPr>
          <w:rFonts w:ascii="Times New Roman" w:hAnsi="Times New Roman" w:cs="Times New Roman"/>
          <w:sz w:val="28"/>
          <w:szCs w:val="28"/>
        </w:rPr>
        <w:t>Байтұрсынов</w:t>
      </w:r>
      <w:proofErr w:type="spellEnd"/>
      <w:r w:rsidRPr="00BD6A0F">
        <w:rPr>
          <w:rFonts w:ascii="Times New Roman" w:hAnsi="Times New Roman" w:cs="Times New Roman"/>
          <w:sz w:val="28"/>
          <w:szCs w:val="28"/>
        </w:rPr>
        <w:t xml:space="preserve"> </w:t>
      </w:r>
      <w:proofErr w:type="spellStart"/>
      <w:r w:rsidRPr="00BD6A0F">
        <w:rPr>
          <w:rFonts w:ascii="Times New Roman" w:hAnsi="Times New Roman" w:cs="Times New Roman"/>
          <w:sz w:val="28"/>
          <w:szCs w:val="28"/>
        </w:rPr>
        <w:t>атындағы</w:t>
      </w:r>
      <w:proofErr w:type="spellEnd"/>
      <w:r w:rsidRPr="00BD6A0F">
        <w:rPr>
          <w:rFonts w:ascii="Times New Roman" w:hAnsi="Times New Roman" w:cs="Times New Roman"/>
          <w:sz w:val="28"/>
          <w:szCs w:val="28"/>
        </w:rPr>
        <w:t xml:space="preserve"> </w:t>
      </w:r>
      <w:proofErr w:type="spellStart"/>
      <w:r w:rsidRPr="00BD6A0F">
        <w:rPr>
          <w:rFonts w:ascii="Times New Roman" w:hAnsi="Times New Roman" w:cs="Times New Roman"/>
          <w:sz w:val="28"/>
          <w:szCs w:val="28"/>
        </w:rPr>
        <w:t>Қостанай</w:t>
      </w:r>
      <w:proofErr w:type="spellEnd"/>
      <w:r w:rsidRPr="00BD6A0F">
        <w:rPr>
          <w:rFonts w:ascii="Times New Roman" w:hAnsi="Times New Roman" w:cs="Times New Roman"/>
          <w:sz w:val="28"/>
          <w:szCs w:val="28"/>
        </w:rPr>
        <w:t xml:space="preserve"> </w:t>
      </w:r>
      <w:r w:rsidRPr="00BD6A0F">
        <w:rPr>
          <w:rFonts w:ascii="Times New Roman" w:hAnsi="Times New Roman" w:cs="Times New Roman"/>
          <w:sz w:val="28"/>
          <w:szCs w:val="28"/>
          <w:lang w:val="kk-KZ"/>
        </w:rPr>
        <w:t>өңірлік</w:t>
      </w:r>
      <w:r w:rsidRPr="00BD6A0F">
        <w:rPr>
          <w:rFonts w:ascii="Times New Roman" w:hAnsi="Times New Roman" w:cs="Times New Roman"/>
          <w:sz w:val="28"/>
          <w:szCs w:val="28"/>
        </w:rPr>
        <w:t xml:space="preserve"> </w:t>
      </w:r>
      <w:proofErr w:type="spellStart"/>
      <w:r w:rsidRPr="00BD6A0F">
        <w:rPr>
          <w:rFonts w:ascii="Times New Roman" w:hAnsi="Times New Roman" w:cs="Times New Roman"/>
          <w:sz w:val="28"/>
          <w:szCs w:val="28"/>
        </w:rPr>
        <w:t>университетi</w:t>
      </w:r>
      <w:proofErr w:type="spellEnd"/>
    </w:p>
    <w:p w:rsidR="004329E9" w:rsidRPr="00BD6A0F" w:rsidRDefault="004329E9" w:rsidP="002D02E9">
      <w:pPr>
        <w:spacing w:after="0" w:line="240" w:lineRule="auto"/>
        <w:jc w:val="center"/>
        <w:rPr>
          <w:rFonts w:ascii="Times New Roman" w:hAnsi="Times New Roman" w:cs="Times New Roman"/>
          <w:sz w:val="28"/>
          <w:szCs w:val="28"/>
        </w:rPr>
      </w:pPr>
      <w:r w:rsidRPr="00BD6A0F">
        <w:rPr>
          <w:rFonts w:ascii="Times New Roman" w:hAnsi="Times New Roman" w:cs="Times New Roman"/>
          <w:sz w:val="28"/>
          <w:szCs w:val="28"/>
        </w:rPr>
        <w:t xml:space="preserve">Костанайский </w:t>
      </w:r>
      <w:r w:rsidRPr="00BD6A0F">
        <w:rPr>
          <w:rFonts w:ascii="Times New Roman" w:hAnsi="Times New Roman" w:cs="Times New Roman"/>
          <w:sz w:val="28"/>
          <w:szCs w:val="28"/>
          <w:lang w:val="kk-KZ"/>
        </w:rPr>
        <w:t>региональный</w:t>
      </w:r>
      <w:r w:rsidRPr="00BD6A0F">
        <w:rPr>
          <w:rFonts w:ascii="Times New Roman" w:hAnsi="Times New Roman" w:cs="Times New Roman"/>
          <w:sz w:val="28"/>
          <w:szCs w:val="28"/>
        </w:rPr>
        <w:t xml:space="preserve"> университет им. А. Байтурсынова</w:t>
      </w:r>
    </w:p>
    <w:p w:rsidR="004329E9" w:rsidRPr="00BD6A0F" w:rsidRDefault="004329E9" w:rsidP="002D02E9">
      <w:pPr>
        <w:spacing w:after="0" w:line="240" w:lineRule="auto"/>
        <w:jc w:val="center"/>
        <w:rPr>
          <w:rFonts w:ascii="Times New Roman" w:hAnsi="Times New Roman" w:cs="Times New Roman"/>
          <w:sz w:val="28"/>
          <w:szCs w:val="28"/>
        </w:rPr>
      </w:pPr>
    </w:p>
    <w:p w:rsidR="004329E9" w:rsidRPr="00BD6A0F" w:rsidRDefault="004329E9" w:rsidP="002D02E9">
      <w:pPr>
        <w:spacing w:after="0" w:line="240" w:lineRule="auto"/>
        <w:jc w:val="center"/>
        <w:rPr>
          <w:rFonts w:ascii="Times New Roman" w:hAnsi="Times New Roman" w:cs="Times New Roman"/>
          <w:b/>
          <w:bCs/>
          <w:sz w:val="28"/>
          <w:szCs w:val="28"/>
          <w:lang w:val="kk-KZ"/>
        </w:rPr>
      </w:pPr>
      <w:r w:rsidRPr="00BD6A0F">
        <w:rPr>
          <w:rFonts w:ascii="Times New Roman" w:hAnsi="Times New Roman" w:cs="Times New Roman"/>
          <w:b/>
          <w:bCs/>
          <w:sz w:val="28"/>
          <w:szCs w:val="28"/>
          <w:lang w:val="kk-KZ"/>
        </w:rPr>
        <w:t>Сәйкестендіру парағы (үзік талон</w:t>
      </w:r>
      <w:r w:rsidRPr="00BD6A0F">
        <w:rPr>
          <w:rFonts w:ascii="Times New Roman" w:hAnsi="Times New Roman" w:cs="Times New Roman"/>
          <w:b/>
          <w:bCs/>
          <w:sz w:val="28"/>
          <w:szCs w:val="28"/>
        </w:rPr>
        <w:t>)</w:t>
      </w:r>
      <w:r w:rsidRPr="00BD6A0F">
        <w:rPr>
          <w:rFonts w:ascii="Times New Roman" w:hAnsi="Times New Roman" w:cs="Times New Roman"/>
          <w:b/>
          <w:bCs/>
          <w:sz w:val="28"/>
          <w:szCs w:val="28"/>
          <w:lang w:val="kk-KZ"/>
        </w:rPr>
        <w:t>/Лист идентификации (отрывной талон)</w:t>
      </w:r>
    </w:p>
    <w:p w:rsidR="004329E9" w:rsidRPr="00BD6A0F" w:rsidRDefault="004329E9" w:rsidP="002D02E9">
      <w:pPr>
        <w:spacing w:after="0" w:line="240" w:lineRule="auto"/>
        <w:rPr>
          <w:rFonts w:ascii="Times New Roman" w:hAnsi="Times New Roman" w:cs="Times New Roman"/>
          <w:sz w:val="28"/>
          <w:szCs w:val="28"/>
        </w:rPr>
      </w:pPr>
    </w:p>
    <w:p w:rsidR="004329E9" w:rsidRPr="00BD6A0F" w:rsidRDefault="004329E9" w:rsidP="002D02E9">
      <w:pPr>
        <w:spacing w:after="0" w:line="240" w:lineRule="auto"/>
        <w:rPr>
          <w:rFonts w:ascii="Times New Roman" w:hAnsi="Times New Roman" w:cs="Times New Roman"/>
          <w:sz w:val="28"/>
          <w:szCs w:val="28"/>
        </w:rPr>
      </w:pPr>
      <w:r w:rsidRPr="00BD6A0F">
        <w:rPr>
          <w:rFonts w:ascii="Times New Roman" w:hAnsi="Times New Roman" w:cs="Times New Roman"/>
          <w:sz w:val="28"/>
          <w:szCs w:val="28"/>
          <w:lang w:val="kk-KZ"/>
        </w:rPr>
        <w:t>Білім беру бағдарламасы</w:t>
      </w:r>
      <w:r w:rsidRPr="00BD6A0F">
        <w:rPr>
          <w:rFonts w:ascii="Times New Roman" w:hAnsi="Times New Roman" w:cs="Times New Roman"/>
          <w:sz w:val="28"/>
          <w:szCs w:val="28"/>
        </w:rPr>
        <w:t xml:space="preserve"> / </w:t>
      </w:r>
      <w:r w:rsidRPr="00BD6A0F">
        <w:rPr>
          <w:rFonts w:ascii="Times New Roman" w:hAnsi="Times New Roman" w:cs="Times New Roman"/>
          <w:sz w:val="28"/>
          <w:szCs w:val="28"/>
          <w:lang w:val="kk-KZ"/>
        </w:rPr>
        <w:t>Образовательная программа</w:t>
      </w:r>
      <w:r w:rsidRPr="00BD6A0F">
        <w:rPr>
          <w:rFonts w:ascii="Times New Roman" w:hAnsi="Times New Roman" w:cs="Times New Roman"/>
          <w:sz w:val="28"/>
          <w:szCs w:val="28"/>
        </w:rPr>
        <w:t>___________________</w:t>
      </w:r>
    </w:p>
    <w:p w:rsidR="004329E9" w:rsidRPr="00BD6A0F" w:rsidRDefault="004329E9" w:rsidP="002D02E9">
      <w:pPr>
        <w:spacing w:after="0" w:line="240" w:lineRule="auto"/>
        <w:rPr>
          <w:rFonts w:ascii="Times New Roman" w:hAnsi="Times New Roman" w:cs="Times New Roman"/>
          <w:sz w:val="28"/>
          <w:szCs w:val="28"/>
        </w:rPr>
      </w:pPr>
    </w:p>
    <w:p w:rsidR="004329E9" w:rsidRPr="00BD6A0F" w:rsidRDefault="004329E9" w:rsidP="002D02E9">
      <w:pPr>
        <w:spacing w:after="0" w:line="240" w:lineRule="auto"/>
        <w:rPr>
          <w:rFonts w:ascii="Times New Roman" w:hAnsi="Times New Roman" w:cs="Times New Roman"/>
          <w:sz w:val="28"/>
          <w:szCs w:val="28"/>
        </w:rPr>
      </w:pPr>
      <w:proofErr w:type="spellStart"/>
      <w:proofErr w:type="gramStart"/>
      <w:r w:rsidRPr="00BD6A0F">
        <w:rPr>
          <w:rFonts w:ascii="Times New Roman" w:hAnsi="Times New Roman" w:cs="Times New Roman"/>
          <w:sz w:val="28"/>
          <w:szCs w:val="28"/>
        </w:rPr>
        <w:t>Пән</w:t>
      </w:r>
      <w:proofErr w:type="spellEnd"/>
      <w:r w:rsidRPr="00BD6A0F">
        <w:rPr>
          <w:rFonts w:ascii="Times New Roman" w:hAnsi="Times New Roman" w:cs="Times New Roman"/>
          <w:sz w:val="28"/>
          <w:szCs w:val="28"/>
        </w:rPr>
        <w:t xml:space="preserve">  /</w:t>
      </w:r>
      <w:proofErr w:type="gramEnd"/>
      <w:r w:rsidRPr="00BD6A0F">
        <w:rPr>
          <w:rFonts w:ascii="Times New Roman" w:hAnsi="Times New Roman" w:cs="Times New Roman"/>
          <w:sz w:val="28"/>
          <w:szCs w:val="28"/>
        </w:rPr>
        <w:t xml:space="preserve"> Дисциплина  ________________________________________________</w:t>
      </w:r>
    </w:p>
    <w:p w:rsidR="004329E9" w:rsidRPr="00BD6A0F" w:rsidRDefault="004329E9" w:rsidP="002D02E9">
      <w:pPr>
        <w:spacing w:after="0" w:line="240" w:lineRule="auto"/>
        <w:rPr>
          <w:rFonts w:ascii="Times New Roman" w:hAnsi="Times New Roman" w:cs="Times New Roman"/>
          <w:sz w:val="28"/>
          <w:szCs w:val="28"/>
          <w:lang w:val="kk-KZ"/>
        </w:rPr>
      </w:pPr>
    </w:p>
    <w:p w:rsidR="004329E9" w:rsidRPr="00BD6A0F" w:rsidRDefault="004329E9" w:rsidP="002D02E9">
      <w:pPr>
        <w:pStyle w:val="29"/>
        <w:spacing w:before="0" w:line="240" w:lineRule="auto"/>
        <w:ind w:firstLine="0"/>
        <w:rPr>
          <w:sz w:val="28"/>
          <w:szCs w:val="28"/>
        </w:rPr>
      </w:pPr>
      <w:r w:rsidRPr="00BD6A0F">
        <w:rPr>
          <w:sz w:val="28"/>
          <w:szCs w:val="28"/>
          <w:lang w:val="kk-KZ"/>
        </w:rPr>
        <w:t xml:space="preserve">Емтихан күні </w:t>
      </w:r>
      <w:r w:rsidRPr="00BD6A0F">
        <w:rPr>
          <w:sz w:val="28"/>
          <w:szCs w:val="28"/>
        </w:rPr>
        <w:t>/ Дата проведения экзамена _________________</w:t>
      </w:r>
    </w:p>
    <w:p w:rsidR="004329E9" w:rsidRPr="00BD6A0F" w:rsidRDefault="004329E9" w:rsidP="002D02E9">
      <w:pPr>
        <w:pStyle w:val="29"/>
        <w:spacing w:before="0" w:line="240" w:lineRule="auto"/>
        <w:ind w:firstLine="0"/>
        <w:rPr>
          <w:sz w:val="28"/>
          <w:szCs w:val="28"/>
        </w:rPr>
      </w:pPr>
      <w:r w:rsidRPr="00BD6A0F">
        <w:rPr>
          <w:sz w:val="28"/>
          <w:szCs w:val="28"/>
        </w:rPr>
        <w:t xml:space="preserve"> </w:t>
      </w:r>
    </w:p>
    <w:p w:rsidR="004329E9" w:rsidRPr="00BD6A0F" w:rsidRDefault="004329E9" w:rsidP="002D02E9">
      <w:pPr>
        <w:pStyle w:val="29"/>
        <w:spacing w:before="0" w:line="240" w:lineRule="auto"/>
        <w:ind w:firstLine="0"/>
        <w:rPr>
          <w:sz w:val="28"/>
          <w:szCs w:val="28"/>
        </w:rPr>
      </w:pPr>
      <w:r w:rsidRPr="00BD6A0F">
        <w:rPr>
          <w:sz w:val="28"/>
          <w:szCs w:val="28"/>
          <w:lang w:val="kk-KZ"/>
        </w:rPr>
        <w:t xml:space="preserve">Сәйкестендіру нөмері </w:t>
      </w:r>
      <w:r w:rsidRPr="00BD6A0F">
        <w:rPr>
          <w:sz w:val="28"/>
          <w:szCs w:val="28"/>
        </w:rPr>
        <w:t>/ Идентификационный номер  _____________________</w:t>
      </w:r>
    </w:p>
    <w:p w:rsidR="004329E9" w:rsidRPr="00BD6A0F" w:rsidRDefault="004329E9" w:rsidP="002D02E9">
      <w:pPr>
        <w:pStyle w:val="HTML"/>
        <w:shd w:val="clear" w:color="auto" w:fill="FFFFFF"/>
        <w:rPr>
          <w:rFonts w:ascii="Times New Roman" w:hAnsi="Times New Roman"/>
          <w:sz w:val="28"/>
          <w:szCs w:val="28"/>
        </w:rPr>
      </w:pPr>
      <w:r w:rsidRPr="00BD6A0F">
        <w:rPr>
          <w:rFonts w:ascii="Times New Roman" w:hAnsi="Times New Roman"/>
          <w:sz w:val="28"/>
          <w:szCs w:val="28"/>
        </w:rPr>
        <w:t xml:space="preserve">(институт </w:t>
      </w:r>
      <w:proofErr w:type="spellStart"/>
      <w:r w:rsidRPr="00BD6A0F">
        <w:rPr>
          <w:rFonts w:ascii="Times New Roman" w:hAnsi="Times New Roman"/>
          <w:sz w:val="28"/>
          <w:szCs w:val="28"/>
        </w:rPr>
        <w:t>директоратыны</w:t>
      </w:r>
      <w:proofErr w:type="spellEnd"/>
      <w:r w:rsidRPr="00BD6A0F">
        <w:rPr>
          <w:rFonts w:ascii="Times New Roman" w:hAnsi="Times New Roman"/>
          <w:sz w:val="28"/>
          <w:szCs w:val="28"/>
          <w:lang w:val="kk-KZ"/>
        </w:rPr>
        <w:t>ң өкілі қол</w:t>
      </w:r>
      <w:r w:rsidRPr="00BD6A0F">
        <w:rPr>
          <w:rFonts w:ascii="Times New Roman" w:hAnsi="Times New Roman"/>
          <w:color w:val="000000"/>
          <w:sz w:val="28"/>
          <w:szCs w:val="28"/>
          <w:lang w:val="kk-KZ"/>
        </w:rPr>
        <w:t xml:space="preserve"> қойған</w:t>
      </w:r>
      <w:r w:rsidRPr="00BD6A0F">
        <w:rPr>
          <w:rFonts w:ascii="Times New Roman" w:hAnsi="Times New Roman"/>
          <w:sz w:val="28"/>
          <w:szCs w:val="28"/>
        </w:rPr>
        <w:t>/проставляется представителем директората института)</w:t>
      </w:r>
    </w:p>
    <w:p w:rsidR="004329E9" w:rsidRDefault="004329E9" w:rsidP="004329E9">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4329E9" w:rsidRPr="002D02E9" w:rsidRDefault="004329E9" w:rsidP="002D02E9">
      <w:pPr>
        <w:pStyle w:val="1"/>
        <w:jc w:val="center"/>
        <w:rPr>
          <w:rFonts w:ascii="Times New Roman" w:hAnsi="Times New Roman" w:cs="Times New Roman"/>
          <w:color w:val="auto"/>
        </w:rPr>
      </w:pPr>
      <w:bookmarkStart w:id="78" w:name="_Toc118296486"/>
      <w:r w:rsidRPr="002D02E9">
        <w:rPr>
          <w:rFonts w:ascii="Times New Roman" w:hAnsi="Times New Roman" w:cs="Times New Roman"/>
          <w:color w:val="auto"/>
        </w:rPr>
        <w:lastRenderedPageBreak/>
        <w:t xml:space="preserve">Приложение </w:t>
      </w:r>
      <w:r w:rsidR="008D0AEC">
        <w:rPr>
          <w:rFonts w:ascii="Times New Roman" w:hAnsi="Times New Roman" w:cs="Times New Roman"/>
          <w:color w:val="auto"/>
        </w:rPr>
        <w:t>К</w:t>
      </w:r>
      <w:bookmarkEnd w:id="78"/>
    </w:p>
    <w:p w:rsidR="004329E9" w:rsidRDefault="004329E9" w:rsidP="004329E9">
      <w:pPr>
        <w:spacing w:after="0" w:line="240" w:lineRule="auto"/>
        <w:jc w:val="center"/>
        <w:rPr>
          <w:rFonts w:ascii="Times New Roman" w:hAnsi="Times New Roman" w:cs="Times New Roman"/>
          <w:b/>
          <w:sz w:val="28"/>
          <w:szCs w:val="28"/>
        </w:rPr>
      </w:pPr>
    </w:p>
    <w:p w:rsidR="004329E9" w:rsidRPr="00A65646" w:rsidRDefault="004329E9" w:rsidP="004329E9">
      <w:pPr>
        <w:spacing w:after="0" w:line="240" w:lineRule="auto"/>
        <w:jc w:val="center"/>
        <w:rPr>
          <w:rFonts w:ascii="Times New Roman" w:hAnsi="Times New Roman" w:cs="Times New Roman"/>
          <w:b/>
          <w:sz w:val="28"/>
          <w:szCs w:val="28"/>
        </w:rPr>
      </w:pPr>
      <w:r w:rsidRPr="00A65646">
        <w:rPr>
          <w:rFonts w:ascii="Times New Roman" w:hAnsi="Times New Roman" w:cs="Times New Roman"/>
          <w:b/>
          <w:sz w:val="28"/>
          <w:szCs w:val="28"/>
        </w:rPr>
        <w:t>Форма заявления об апелляции</w:t>
      </w:r>
      <w:r w:rsidRPr="00A65646">
        <w:rPr>
          <w:rFonts w:ascii="Times New Roman" w:hAnsi="Times New Roman" w:cs="Times New Roman"/>
          <w:b/>
          <w:i/>
          <w:sz w:val="28"/>
          <w:szCs w:val="28"/>
        </w:rPr>
        <w:t xml:space="preserve"> </w:t>
      </w:r>
      <w:r w:rsidRPr="00A65646">
        <w:rPr>
          <w:rFonts w:ascii="Times New Roman" w:hAnsi="Times New Roman" w:cs="Times New Roman"/>
          <w:b/>
          <w:sz w:val="28"/>
          <w:szCs w:val="28"/>
        </w:rPr>
        <w:t>по р</w:t>
      </w:r>
      <w:r>
        <w:rPr>
          <w:rFonts w:ascii="Times New Roman" w:hAnsi="Times New Roman" w:cs="Times New Roman"/>
          <w:b/>
          <w:sz w:val="28"/>
          <w:szCs w:val="28"/>
        </w:rPr>
        <w:t xml:space="preserve">езультатам проведения экзамена в форме </w:t>
      </w:r>
      <w:r w:rsidRPr="00A65646">
        <w:rPr>
          <w:rFonts w:ascii="Times New Roman" w:hAnsi="Times New Roman" w:cs="Times New Roman"/>
          <w:b/>
          <w:sz w:val="28"/>
          <w:szCs w:val="28"/>
        </w:rPr>
        <w:t>компьютерно</w:t>
      </w:r>
      <w:r>
        <w:rPr>
          <w:rFonts w:ascii="Times New Roman" w:hAnsi="Times New Roman" w:cs="Times New Roman"/>
          <w:b/>
          <w:sz w:val="28"/>
          <w:szCs w:val="28"/>
        </w:rPr>
        <w:t>го</w:t>
      </w:r>
      <w:r w:rsidRPr="00A65646">
        <w:rPr>
          <w:rFonts w:ascii="Times New Roman" w:hAnsi="Times New Roman" w:cs="Times New Roman"/>
          <w:b/>
          <w:sz w:val="28"/>
          <w:szCs w:val="28"/>
        </w:rPr>
        <w:t xml:space="preserve"> тестировани</w:t>
      </w:r>
      <w:r>
        <w:rPr>
          <w:rFonts w:ascii="Times New Roman" w:hAnsi="Times New Roman" w:cs="Times New Roman"/>
          <w:b/>
          <w:sz w:val="28"/>
          <w:szCs w:val="28"/>
        </w:rPr>
        <w:t>я</w:t>
      </w:r>
    </w:p>
    <w:p w:rsidR="004329E9" w:rsidRPr="009D6F68" w:rsidRDefault="004329E9" w:rsidP="004329E9">
      <w:pPr>
        <w:spacing w:after="0" w:line="240" w:lineRule="auto"/>
        <w:ind w:left="5529"/>
        <w:rPr>
          <w:rFonts w:ascii="Times New Roman" w:hAnsi="Times New Roman" w:cs="Times New Roman"/>
          <w:sz w:val="24"/>
          <w:szCs w:val="24"/>
        </w:rPr>
      </w:pPr>
      <w:r w:rsidRPr="009D6F68">
        <w:rPr>
          <w:rFonts w:ascii="Times New Roman" w:hAnsi="Times New Roman" w:cs="Times New Roman"/>
          <w:sz w:val="24"/>
          <w:szCs w:val="24"/>
        </w:rPr>
        <w:t>Председателю</w:t>
      </w:r>
    </w:p>
    <w:p w:rsidR="004329E9" w:rsidRPr="009D6F68" w:rsidRDefault="004329E9" w:rsidP="004329E9">
      <w:pPr>
        <w:spacing w:after="0" w:line="240" w:lineRule="auto"/>
        <w:ind w:left="5529"/>
        <w:rPr>
          <w:rFonts w:ascii="Times New Roman" w:hAnsi="Times New Roman" w:cs="Times New Roman"/>
          <w:sz w:val="24"/>
          <w:szCs w:val="24"/>
        </w:rPr>
      </w:pPr>
      <w:r w:rsidRPr="009D6F68">
        <w:rPr>
          <w:rFonts w:ascii="Times New Roman" w:hAnsi="Times New Roman" w:cs="Times New Roman"/>
          <w:sz w:val="24"/>
          <w:szCs w:val="24"/>
        </w:rPr>
        <w:t>апелляционной комиссии</w:t>
      </w:r>
      <w:r w:rsidRPr="009D6F68">
        <w:rPr>
          <w:rFonts w:ascii="Times New Roman" w:hAnsi="Times New Roman" w:cs="Times New Roman"/>
          <w:b/>
          <w:sz w:val="24"/>
          <w:szCs w:val="24"/>
        </w:rPr>
        <w:t xml:space="preserve"> </w:t>
      </w:r>
      <w:r w:rsidRPr="009D6F68">
        <w:rPr>
          <w:rFonts w:ascii="Times New Roman" w:hAnsi="Times New Roman" w:cs="Times New Roman"/>
          <w:sz w:val="24"/>
          <w:szCs w:val="24"/>
        </w:rPr>
        <w:t>_____________________________</w:t>
      </w:r>
    </w:p>
    <w:p w:rsidR="004329E9" w:rsidRPr="009D6F68" w:rsidRDefault="004329E9" w:rsidP="004329E9">
      <w:pPr>
        <w:spacing w:after="0" w:line="240" w:lineRule="auto"/>
        <w:ind w:left="5529"/>
        <w:jc w:val="center"/>
        <w:rPr>
          <w:rFonts w:ascii="Times New Roman" w:hAnsi="Times New Roman" w:cs="Times New Roman"/>
          <w:sz w:val="24"/>
          <w:szCs w:val="24"/>
        </w:rPr>
      </w:pPr>
      <w:r w:rsidRPr="009D6F68">
        <w:rPr>
          <w:rFonts w:ascii="Times New Roman" w:hAnsi="Times New Roman" w:cs="Times New Roman"/>
          <w:sz w:val="24"/>
          <w:szCs w:val="24"/>
        </w:rPr>
        <w:t>(Ф.И.О.)</w:t>
      </w:r>
    </w:p>
    <w:p w:rsidR="004329E9" w:rsidRPr="009D6F68" w:rsidRDefault="004329E9" w:rsidP="004329E9">
      <w:pPr>
        <w:spacing w:after="0" w:line="240" w:lineRule="auto"/>
        <w:ind w:left="5529"/>
        <w:rPr>
          <w:rFonts w:ascii="Times New Roman" w:hAnsi="Times New Roman" w:cs="Times New Roman"/>
          <w:sz w:val="24"/>
          <w:szCs w:val="24"/>
        </w:rPr>
      </w:pPr>
      <w:r w:rsidRPr="009D6F68">
        <w:rPr>
          <w:rFonts w:ascii="Times New Roman" w:hAnsi="Times New Roman" w:cs="Times New Roman"/>
          <w:sz w:val="24"/>
          <w:szCs w:val="24"/>
        </w:rPr>
        <w:t>обучающегося _______ курса</w:t>
      </w:r>
    </w:p>
    <w:p w:rsidR="004329E9" w:rsidRPr="009D6F68" w:rsidRDefault="004329E9" w:rsidP="004329E9">
      <w:pPr>
        <w:spacing w:after="0" w:line="240" w:lineRule="auto"/>
        <w:ind w:left="5529"/>
        <w:rPr>
          <w:rFonts w:ascii="Times New Roman" w:hAnsi="Times New Roman" w:cs="Times New Roman"/>
          <w:sz w:val="24"/>
          <w:szCs w:val="24"/>
        </w:rPr>
      </w:pPr>
      <w:r w:rsidRPr="009D6F68">
        <w:rPr>
          <w:rFonts w:ascii="Times New Roman" w:hAnsi="Times New Roman" w:cs="Times New Roman"/>
          <w:sz w:val="24"/>
          <w:szCs w:val="24"/>
        </w:rPr>
        <w:t>образовательной программы _____________________________</w:t>
      </w:r>
    </w:p>
    <w:p w:rsidR="004329E9" w:rsidRPr="009D6F68" w:rsidRDefault="004329E9" w:rsidP="004329E9">
      <w:pPr>
        <w:spacing w:after="0" w:line="240" w:lineRule="auto"/>
        <w:ind w:left="5529"/>
        <w:rPr>
          <w:rFonts w:ascii="Times New Roman" w:hAnsi="Times New Roman" w:cs="Times New Roman"/>
          <w:sz w:val="24"/>
          <w:szCs w:val="24"/>
        </w:rPr>
      </w:pPr>
      <w:r w:rsidRPr="009D6F68">
        <w:rPr>
          <w:rFonts w:ascii="Times New Roman" w:hAnsi="Times New Roman" w:cs="Times New Roman"/>
          <w:sz w:val="24"/>
          <w:szCs w:val="24"/>
        </w:rPr>
        <w:t>_____________________________</w:t>
      </w:r>
    </w:p>
    <w:p w:rsidR="004329E9" w:rsidRPr="009D6F68" w:rsidRDefault="004329E9" w:rsidP="004329E9">
      <w:pPr>
        <w:spacing w:after="0" w:line="240" w:lineRule="auto"/>
        <w:ind w:left="5529"/>
        <w:rPr>
          <w:rFonts w:ascii="Times New Roman" w:hAnsi="Times New Roman" w:cs="Times New Roman"/>
          <w:sz w:val="24"/>
          <w:szCs w:val="24"/>
        </w:rPr>
      </w:pPr>
      <w:r w:rsidRPr="009D6F68">
        <w:rPr>
          <w:rFonts w:ascii="Times New Roman" w:hAnsi="Times New Roman" w:cs="Times New Roman"/>
          <w:sz w:val="24"/>
          <w:szCs w:val="24"/>
        </w:rPr>
        <w:t>группы ______________________</w:t>
      </w:r>
    </w:p>
    <w:p w:rsidR="004329E9" w:rsidRPr="009D6F68" w:rsidRDefault="004329E9" w:rsidP="004329E9">
      <w:pPr>
        <w:spacing w:after="0" w:line="240" w:lineRule="auto"/>
        <w:ind w:left="5529"/>
        <w:rPr>
          <w:rFonts w:ascii="Times New Roman" w:hAnsi="Times New Roman" w:cs="Times New Roman"/>
          <w:sz w:val="24"/>
          <w:szCs w:val="24"/>
        </w:rPr>
      </w:pPr>
      <w:r w:rsidRPr="009D6F68">
        <w:rPr>
          <w:rFonts w:ascii="Times New Roman" w:hAnsi="Times New Roman" w:cs="Times New Roman"/>
          <w:sz w:val="24"/>
          <w:szCs w:val="24"/>
        </w:rPr>
        <w:t>_____________________________</w:t>
      </w:r>
    </w:p>
    <w:p w:rsidR="004329E9" w:rsidRPr="009D6F68" w:rsidRDefault="004329E9" w:rsidP="004329E9">
      <w:pPr>
        <w:spacing w:after="0" w:line="240" w:lineRule="auto"/>
        <w:ind w:firstLine="5580"/>
        <w:jc w:val="center"/>
        <w:rPr>
          <w:rFonts w:ascii="Times New Roman" w:hAnsi="Times New Roman" w:cs="Times New Roman"/>
          <w:sz w:val="24"/>
          <w:szCs w:val="24"/>
        </w:rPr>
      </w:pPr>
      <w:r w:rsidRPr="009D6F68">
        <w:rPr>
          <w:rFonts w:ascii="Times New Roman" w:hAnsi="Times New Roman" w:cs="Times New Roman"/>
          <w:sz w:val="24"/>
          <w:szCs w:val="24"/>
        </w:rPr>
        <w:t>(Ф.И.О. обучающегося)</w:t>
      </w:r>
    </w:p>
    <w:p w:rsidR="004329E9" w:rsidRPr="009D6F68" w:rsidRDefault="004329E9" w:rsidP="004329E9">
      <w:pPr>
        <w:spacing w:after="0" w:line="240" w:lineRule="auto"/>
        <w:jc w:val="center"/>
        <w:rPr>
          <w:rFonts w:ascii="Times New Roman" w:hAnsi="Times New Roman" w:cs="Times New Roman"/>
          <w:b/>
          <w:sz w:val="24"/>
          <w:szCs w:val="24"/>
        </w:rPr>
      </w:pPr>
      <w:r w:rsidRPr="009D6F68">
        <w:rPr>
          <w:rFonts w:ascii="Times New Roman" w:hAnsi="Times New Roman" w:cs="Times New Roman"/>
          <w:b/>
          <w:sz w:val="24"/>
          <w:szCs w:val="24"/>
        </w:rPr>
        <w:t>Заявление</w:t>
      </w:r>
    </w:p>
    <w:p w:rsidR="004329E9" w:rsidRPr="009D6F68" w:rsidRDefault="004329E9" w:rsidP="004329E9">
      <w:pPr>
        <w:spacing w:after="120" w:line="240" w:lineRule="auto"/>
        <w:ind w:firstLine="540"/>
        <w:rPr>
          <w:rFonts w:ascii="Times New Roman" w:hAnsi="Times New Roman" w:cs="Times New Roman"/>
          <w:sz w:val="24"/>
          <w:szCs w:val="24"/>
        </w:rPr>
      </w:pPr>
      <w:r w:rsidRPr="009D6F68">
        <w:rPr>
          <w:rFonts w:ascii="Times New Roman" w:hAnsi="Times New Roman" w:cs="Times New Roman"/>
          <w:sz w:val="24"/>
          <w:szCs w:val="24"/>
        </w:rPr>
        <w:t>Прошу пересмотреть результаты экзамена по дисциплине_______________</w:t>
      </w:r>
    </w:p>
    <w:p w:rsidR="004329E9" w:rsidRPr="009D6F68" w:rsidRDefault="004329E9" w:rsidP="004329E9">
      <w:pPr>
        <w:spacing w:after="120" w:line="240" w:lineRule="auto"/>
        <w:rPr>
          <w:rFonts w:ascii="Times New Roman" w:hAnsi="Times New Roman" w:cs="Times New Roman"/>
          <w:sz w:val="24"/>
          <w:szCs w:val="24"/>
        </w:rPr>
      </w:pPr>
      <w:r w:rsidRPr="009D6F68">
        <w:rPr>
          <w:rFonts w:ascii="Times New Roman" w:hAnsi="Times New Roman" w:cs="Times New Roman"/>
          <w:sz w:val="24"/>
          <w:szCs w:val="24"/>
        </w:rPr>
        <w:t xml:space="preserve">_____________________________________________________________________ </w:t>
      </w:r>
    </w:p>
    <w:p w:rsidR="004329E9" w:rsidRPr="009D6F68" w:rsidRDefault="004329E9" w:rsidP="0083216E">
      <w:pPr>
        <w:spacing w:before="120" w:after="0" w:line="240" w:lineRule="auto"/>
        <w:rPr>
          <w:rFonts w:ascii="Times New Roman" w:hAnsi="Times New Roman" w:cs="Times New Roman"/>
          <w:sz w:val="24"/>
          <w:szCs w:val="24"/>
        </w:rPr>
      </w:pPr>
      <w:r w:rsidRPr="009D6F68">
        <w:rPr>
          <w:rFonts w:ascii="Times New Roman" w:hAnsi="Times New Roman" w:cs="Times New Roman"/>
          <w:sz w:val="24"/>
          <w:szCs w:val="24"/>
        </w:rPr>
        <w:t>от «____» ________20</w:t>
      </w:r>
      <w:r w:rsidRPr="009D6F68">
        <w:rPr>
          <w:rFonts w:ascii="Times New Roman" w:hAnsi="Times New Roman" w:cs="Times New Roman"/>
          <w:sz w:val="24"/>
          <w:szCs w:val="24"/>
          <w:lang w:val="kk-KZ"/>
        </w:rPr>
        <w:t>__</w:t>
      </w:r>
      <w:r w:rsidRPr="009D6F68">
        <w:rPr>
          <w:rFonts w:ascii="Times New Roman" w:hAnsi="Times New Roman" w:cs="Times New Roman"/>
          <w:sz w:val="24"/>
          <w:szCs w:val="24"/>
        </w:rPr>
        <w:t xml:space="preserve"> г. в связи со следующими причинами:</w:t>
      </w:r>
    </w:p>
    <w:tbl>
      <w:tblPr>
        <w:tblpPr w:leftFromText="180" w:rightFromText="180" w:vertAnchor="text" w:horzAnchor="page" w:tblpX="1006" w:tblpY="212"/>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2"/>
        <w:gridCol w:w="4111"/>
      </w:tblGrid>
      <w:tr w:rsidR="004329E9" w:rsidRPr="009D6F68" w:rsidTr="000A5FF0">
        <w:trPr>
          <w:cantSplit/>
          <w:trHeight w:val="983"/>
        </w:trPr>
        <w:tc>
          <w:tcPr>
            <w:tcW w:w="675" w:type="dxa"/>
            <w:textDirection w:val="btLr"/>
            <w:vAlign w:val="center"/>
          </w:tcPr>
          <w:p w:rsidR="004329E9" w:rsidRPr="009D6F68" w:rsidRDefault="004329E9" w:rsidP="000A5FF0">
            <w:pPr>
              <w:spacing w:after="0" w:line="240" w:lineRule="auto"/>
              <w:jc w:val="center"/>
              <w:rPr>
                <w:rFonts w:ascii="Times New Roman" w:hAnsi="Times New Roman" w:cs="Times New Roman"/>
                <w:b/>
                <w:sz w:val="24"/>
                <w:szCs w:val="24"/>
                <w:lang w:val="kk-KZ"/>
              </w:rPr>
            </w:pPr>
            <w:r w:rsidRPr="009D6F68">
              <w:rPr>
                <w:rFonts w:ascii="Times New Roman" w:hAnsi="Times New Roman" w:cs="Times New Roman"/>
                <w:b/>
                <w:sz w:val="24"/>
                <w:szCs w:val="24"/>
              </w:rPr>
              <w:t xml:space="preserve">№ </w:t>
            </w:r>
          </w:p>
          <w:p w:rsidR="004329E9" w:rsidRPr="009D6F68" w:rsidRDefault="004329E9" w:rsidP="000A5FF0">
            <w:pPr>
              <w:spacing w:after="0" w:line="240" w:lineRule="auto"/>
              <w:jc w:val="center"/>
              <w:rPr>
                <w:rFonts w:ascii="Times New Roman" w:hAnsi="Times New Roman" w:cs="Times New Roman"/>
                <w:b/>
                <w:sz w:val="24"/>
                <w:szCs w:val="24"/>
              </w:rPr>
            </w:pPr>
            <w:r w:rsidRPr="009D6F68">
              <w:rPr>
                <w:rFonts w:ascii="Times New Roman" w:hAnsi="Times New Roman" w:cs="Times New Roman"/>
                <w:b/>
                <w:sz w:val="24"/>
                <w:szCs w:val="24"/>
              </w:rPr>
              <w:t>вопроса</w:t>
            </w:r>
          </w:p>
        </w:tc>
        <w:tc>
          <w:tcPr>
            <w:tcW w:w="5522" w:type="dxa"/>
            <w:vAlign w:val="center"/>
          </w:tcPr>
          <w:p w:rsidR="004329E9" w:rsidRPr="009D6F68" w:rsidRDefault="004329E9" w:rsidP="000A5FF0">
            <w:pPr>
              <w:spacing w:after="0" w:line="240" w:lineRule="auto"/>
              <w:jc w:val="center"/>
              <w:rPr>
                <w:rFonts w:ascii="Times New Roman" w:hAnsi="Times New Roman" w:cs="Times New Roman"/>
                <w:b/>
                <w:sz w:val="24"/>
                <w:szCs w:val="24"/>
              </w:rPr>
            </w:pPr>
            <w:r w:rsidRPr="009D6F68">
              <w:rPr>
                <w:rFonts w:ascii="Times New Roman" w:hAnsi="Times New Roman" w:cs="Times New Roman"/>
                <w:b/>
                <w:sz w:val="24"/>
                <w:szCs w:val="24"/>
              </w:rPr>
              <w:t>Содержание вопроса, варианты ответа</w:t>
            </w:r>
          </w:p>
        </w:tc>
        <w:tc>
          <w:tcPr>
            <w:tcW w:w="4111" w:type="dxa"/>
            <w:vAlign w:val="center"/>
          </w:tcPr>
          <w:p w:rsidR="004329E9" w:rsidRPr="009D6F68" w:rsidRDefault="004329E9" w:rsidP="000A5FF0">
            <w:pPr>
              <w:spacing w:after="0" w:line="240" w:lineRule="auto"/>
              <w:jc w:val="center"/>
              <w:rPr>
                <w:rFonts w:ascii="Times New Roman" w:hAnsi="Times New Roman" w:cs="Times New Roman"/>
                <w:b/>
                <w:sz w:val="24"/>
                <w:szCs w:val="24"/>
              </w:rPr>
            </w:pPr>
            <w:r w:rsidRPr="009D6F68">
              <w:rPr>
                <w:rFonts w:ascii="Times New Roman" w:hAnsi="Times New Roman" w:cs="Times New Roman"/>
                <w:b/>
                <w:sz w:val="24"/>
                <w:szCs w:val="24"/>
              </w:rPr>
              <w:t>Причина апелляции*</w:t>
            </w:r>
          </w:p>
        </w:tc>
      </w:tr>
      <w:tr w:rsidR="004329E9" w:rsidRPr="009D6F68" w:rsidTr="000A5FF0">
        <w:trPr>
          <w:trHeight w:val="273"/>
        </w:trPr>
        <w:tc>
          <w:tcPr>
            <w:tcW w:w="675" w:type="dxa"/>
          </w:tcPr>
          <w:p w:rsidR="004329E9" w:rsidRPr="009D6F68" w:rsidRDefault="004329E9" w:rsidP="000A5FF0">
            <w:pPr>
              <w:spacing w:after="0" w:line="240" w:lineRule="auto"/>
              <w:ind w:right="-5"/>
              <w:rPr>
                <w:rFonts w:ascii="Times New Roman" w:hAnsi="Times New Roman" w:cs="Times New Roman"/>
                <w:sz w:val="24"/>
                <w:szCs w:val="24"/>
              </w:rPr>
            </w:pPr>
          </w:p>
        </w:tc>
        <w:tc>
          <w:tcPr>
            <w:tcW w:w="5522" w:type="dxa"/>
          </w:tcPr>
          <w:p w:rsidR="004329E9" w:rsidRPr="009D6F68" w:rsidRDefault="004329E9" w:rsidP="000A5FF0">
            <w:pPr>
              <w:spacing w:after="0" w:line="240" w:lineRule="auto"/>
              <w:ind w:right="-5"/>
              <w:rPr>
                <w:rFonts w:ascii="Times New Roman" w:hAnsi="Times New Roman" w:cs="Times New Roman"/>
                <w:sz w:val="24"/>
                <w:szCs w:val="24"/>
              </w:rPr>
            </w:pPr>
          </w:p>
        </w:tc>
        <w:tc>
          <w:tcPr>
            <w:tcW w:w="4111" w:type="dxa"/>
          </w:tcPr>
          <w:p w:rsidR="004329E9" w:rsidRPr="009D6F68" w:rsidRDefault="004329E9" w:rsidP="000A5FF0">
            <w:pPr>
              <w:spacing w:after="0" w:line="240" w:lineRule="auto"/>
              <w:ind w:right="-5" w:firstLine="709"/>
              <w:rPr>
                <w:rFonts w:ascii="Times New Roman" w:hAnsi="Times New Roman" w:cs="Times New Roman"/>
                <w:sz w:val="24"/>
                <w:szCs w:val="24"/>
              </w:rPr>
            </w:pPr>
          </w:p>
        </w:tc>
      </w:tr>
    </w:tbl>
    <w:p w:rsidR="004329E9" w:rsidRPr="009D6F68" w:rsidRDefault="004329E9" w:rsidP="004329E9">
      <w:pPr>
        <w:spacing w:after="0" w:line="240" w:lineRule="auto"/>
        <w:jc w:val="both"/>
        <w:rPr>
          <w:rFonts w:ascii="Times New Roman" w:hAnsi="Times New Roman" w:cs="Times New Roman"/>
          <w:sz w:val="20"/>
          <w:szCs w:val="20"/>
        </w:rPr>
      </w:pPr>
      <w:r w:rsidRPr="009D6F68">
        <w:rPr>
          <w:rFonts w:ascii="Times New Roman" w:hAnsi="Times New Roman" w:cs="Times New Roman"/>
          <w:sz w:val="24"/>
          <w:szCs w:val="24"/>
        </w:rPr>
        <w:t>*</w:t>
      </w:r>
      <w:r w:rsidRPr="009D6F68">
        <w:rPr>
          <w:rFonts w:ascii="Times New Roman" w:hAnsi="Times New Roman" w:cs="Times New Roman"/>
          <w:sz w:val="20"/>
          <w:szCs w:val="20"/>
        </w:rPr>
        <w:t xml:space="preserve">Причинами апелляции могут быть: 1) Вопрос составлен не корректно или не понятно; 2) </w:t>
      </w:r>
      <w:proofErr w:type="gramStart"/>
      <w:r w:rsidRPr="009D6F68">
        <w:rPr>
          <w:rFonts w:ascii="Times New Roman" w:hAnsi="Times New Roman" w:cs="Times New Roman"/>
          <w:sz w:val="20"/>
          <w:szCs w:val="20"/>
        </w:rPr>
        <w:t>В</w:t>
      </w:r>
      <w:proofErr w:type="gramEnd"/>
      <w:r w:rsidRPr="009D6F68">
        <w:rPr>
          <w:rFonts w:ascii="Times New Roman" w:hAnsi="Times New Roman" w:cs="Times New Roman"/>
          <w:sz w:val="20"/>
          <w:szCs w:val="20"/>
        </w:rPr>
        <w:t xml:space="preserve"> вариантах предложенных ответов нет правильного; 3) Не правильно определен вариант правильного ответа; 4) Отсутствует фрагмент текста, в результате которого невозможно определить однозначно правильное решение (по п 1,2,3 - обучающийся доказывает правоту своего решения; по п.4 - балл присуждается автоматически)</w:t>
      </w:r>
    </w:p>
    <w:p w:rsidR="004329E9" w:rsidRPr="009D6F68" w:rsidRDefault="004329E9" w:rsidP="004329E9">
      <w:pPr>
        <w:spacing w:after="0" w:line="240" w:lineRule="auto"/>
        <w:rPr>
          <w:rFonts w:ascii="Times New Roman" w:hAnsi="Times New Roman" w:cs="Times New Roman"/>
          <w:sz w:val="24"/>
          <w:szCs w:val="24"/>
        </w:rPr>
      </w:pPr>
    </w:p>
    <w:p w:rsidR="004329E9" w:rsidRPr="009D6F68" w:rsidRDefault="004329E9" w:rsidP="004329E9">
      <w:pPr>
        <w:spacing w:after="0" w:line="240" w:lineRule="auto"/>
        <w:rPr>
          <w:rFonts w:ascii="Times New Roman" w:hAnsi="Times New Roman" w:cs="Times New Roman"/>
          <w:sz w:val="24"/>
          <w:szCs w:val="24"/>
        </w:rPr>
      </w:pPr>
      <w:r w:rsidRPr="009D6F68">
        <w:rPr>
          <w:rFonts w:ascii="Times New Roman" w:hAnsi="Times New Roman" w:cs="Times New Roman"/>
          <w:sz w:val="24"/>
          <w:szCs w:val="24"/>
        </w:rPr>
        <w:t>________  __________________                                «____»___________20</w:t>
      </w:r>
      <w:r>
        <w:rPr>
          <w:rFonts w:ascii="Times New Roman" w:hAnsi="Times New Roman" w:cs="Times New Roman"/>
          <w:sz w:val="24"/>
          <w:szCs w:val="24"/>
        </w:rPr>
        <w:t>__</w:t>
      </w:r>
      <w:r w:rsidRPr="009D6F68">
        <w:rPr>
          <w:rFonts w:ascii="Times New Roman" w:hAnsi="Times New Roman" w:cs="Times New Roman"/>
          <w:sz w:val="24"/>
          <w:szCs w:val="24"/>
          <w:lang w:val="kk-KZ"/>
        </w:rPr>
        <w:t xml:space="preserve"> </w:t>
      </w:r>
      <w:r w:rsidRPr="009D6F68">
        <w:rPr>
          <w:rFonts w:ascii="Times New Roman" w:hAnsi="Times New Roman" w:cs="Times New Roman"/>
          <w:sz w:val="24"/>
          <w:szCs w:val="24"/>
        </w:rPr>
        <w:t>г.</w:t>
      </w:r>
    </w:p>
    <w:p w:rsidR="004329E9" w:rsidRPr="009D6F68" w:rsidRDefault="004329E9" w:rsidP="004329E9">
      <w:pPr>
        <w:spacing w:after="0" w:line="240" w:lineRule="auto"/>
        <w:rPr>
          <w:rFonts w:ascii="Times New Roman" w:hAnsi="Times New Roman" w:cs="Times New Roman"/>
          <w:sz w:val="24"/>
          <w:szCs w:val="24"/>
        </w:rPr>
      </w:pPr>
      <w:r w:rsidRPr="009D6F68">
        <w:rPr>
          <w:rFonts w:ascii="Times New Roman" w:hAnsi="Times New Roman" w:cs="Times New Roman"/>
          <w:sz w:val="24"/>
          <w:szCs w:val="24"/>
        </w:rPr>
        <w:t xml:space="preserve">  (</w:t>
      </w:r>
      <w:proofErr w:type="gramStart"/>
      <w:r w:rsidRPr="009D6F68">
        <w:rPr>
          <w:rFonts w:ascii="Times New Roman" w:hAnsi="Times New Roman" w:cs="Times New Roman"/>
          <w:sz w:val="24"/>
          <w:szCs w:val="24"/>
        </w:rPr>
        <w:t xml:space="preserve">подпись)   </w:t>
      </w:r>
      <w:proofErr w:type="gramEnd"/>
      <w:r w:rsidRPr="009D6F68">
        <w:rPr>
          <w:rFonts w:ascii="Times New Roman" w:hAnsi="Times New Roman" w:cs="Times New Roman"/>
          <w:sz w:val="24"/>
          <w:szCs w:val="24"/>
        </w:rPr>
        <w:t xml:space="preserve">    ФИО обучающегося</w:t>
      </w:r>
    </w:p>
    <w:p w:rsidR="004329E9" w:rsidRPr="009D6F68" w:rsidRDefault="004329E9" w:rsidP="004329E9">
      <w:pPr>
        <w:spacing w:after="0" w:line="240" w:lineRule="auto"/>
        <w:ind w:right="286" w:firstLine="540"/>
        <w:rPr>
          <w:rFonts w:ascii="Times New Roman" w:hAnsi="Times New Roman" w:cs="Times New Roman"/>
          <w:b/>
          <w:sz w:val="24"/>
          <w:szCs w:val="24"/>
        </w:rPr>
      </w:pPr>
    </w:p>
    <w:p w:rsidR="004329E9" w:rsidRPr="009D6F68" w:rsidRDefault="004329E9" w:rsidP="004329E9">
      <w:pPr>
        <w:spacing w:after="0" w:line="240" w:lineRule="auto"/>
        <w:ind w:right="286" w:firstLine="540"/>
        <w:rPr>
          <w:rFonts w:ascii="Times New Roman" w:hAnsi="Times New Roman" w:cs="Times New Roman"/>
          <w:b/>
          <w:sz w:val="24"/>
          <w:szCs w:val="24"/>
          <w:lang w:val="kk-KZ"/>
        </w:rPr>
      </w:pPr>
      <w:r w:rsidRPr="009D6F68">
        <w:rPr>
          <w:rFonts w:ascii="Times New Roman" w:hAnsi="Times New Roman" w:cs="Times New Roman"/>
          <w:b/>
          <w:sz w:val="24"/>
          <w:szCs w:val="24"/>
        </w:rPr>
        <w:t xml:space="preserve">Заключение руководителя программы о пересмотре результата экзамена:  </w:t>
      </w:r>
    </w:p>
    <w:tbl>
      <w:tblPr>
        <w:tblpPr w:leftFromText="180" w:rightFromText="180" w:vertAnchor="text" w:horzAnchor="page" w:tblpX="1006" w:tblpY="212"/>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2"/>
        <w:gridCol w:w="4111"/>
      </w:tblGrid>
      <w:tr w:rsidR="004329E9" w:rsidRPr="009D6F68" w:rsidTr="000A5FF0">
        <w:trPr>
          <w:cantSplit/>
          <w:trHeight w:val="977"/>
        </w:trPr>
        <w:tc>
          <w:tcPr>
            <w:tcW w:w="675" w:type="dxa"/>
            <w:textDirection w:val="btLr"/>
            <w:vAlign w:val="center"/>
          </w:tcPr>
          <w:p w:rsidR="004329E9" w:rsidRPr="009D6F68" w:rsidRDefault="004329E9" w:rsidP="000A5FF0">
            <w:pPr>
              <w:spacing w:after="0" w:line="240" w:lineRule="auto"/>
              <w:jc w:val="center"/>
              <w:rPr>
                <w:rFonts w:ascii="Times New Roman" w:hAnsi="Times New Roman" w:cs="Times New Roman"/>
                <w:b/>
                <w:sz w:val="24"/>
                <w:szCs w:val="24"/>
              </w:rPr>
            </w:pPr>
            <w:r w:rsidRPr="009D6F68">
              <w:rPr>
                <w:rFonts w:ascii="Times New Roman" w:hAnsi="Times New Roman" w:cs="Times New Roman"/>
                <w:b/>
                <w:sz w:val="24"/>
                <w:szCs w:val="24"/>
              </w:rPr>
              <w:t>№ вопроса</w:t>
            </w:r>
          </w:p>
        </w:tc>
        <w:tc>
          <w:tcPr>
            <w:tcW w:w="5522" w:type="dxa"/>
            <w:vAlign w:val="center"/>
          </w:tcPr>
          <w:p w:rsidR="004329E9" w:rsidRPr="009D6F68" w:rsidRDefault="004329E9" w:rsidP="000A5FF0">
            <w:pPr>
              <w:spacing w:after="0" w:line="240" w:lineRule="auto"/>
              <w:ind w:right="-5"/>
              <w:jc w:val="center"/>
              <w:rPr>
                <w:rFonts w:ascii="Times New Roman" w:hAnsi="Times New Roman" w:cs="Times New Roman"/>
                <w:b/>
                <w:sz w:val="24"/>
                <w:szCs w:val="24"/>
              </w:rPr>
            </w:pPr>
            <w:r w:rsidRPr="009D6F68">
              <w:rPr>
                <w:rFonts w:ascii="Times New Roman" w:hAnsi="Times New Roman" w:cs="Times New Roman"/>
                <w:b/>
                <w:sz w:val="24"/>
                <w:szCs w:val="24"/>
              </w:rPr>
              <w:t>Тестовое задание</w:t>
            </w:r>
          </w:p>
        </w:tc>
        <w:tc>
          <w:tcPr>
            <w:tcW w:w="4111" w:type="dxa"/>
            <w:vAlign w:val="center"/>
          </w:tcPr>
          <w:p w:rsidR="004329E9" w:rsidRPr="009D6F68" w:rsidRDefault="004329E9" w:rsidP="000A5FF0">
            <w:pPr>
              <w:spacing w:after="0" w:line="240" w:lineRule="auto"/>
              <w:ind w:right="-5"/>
              <w:jc w:val="center"/>
              <w:rPr>
                <w:rFonts w:ascii="Times New Roman" w:hAnsi="Times New Roman" w:cs="Times New Roman"/>
                <w:b/>
                <w:sz w:val="24"/>
                <w:szCs w:val="24"/>
              </w:rPr>
            </w:pPr>
            <w:r w:rsidRPr="009D6F68">
              <w:rPr>
                <w:rFonts w:ascii="Times New Roman" w:hAnsi="Times New Roman" w:cs="Times New Roman"/>
                <w:b/>
                <w:sz w:val="24"/>
                <w:szCs w:val="24"/>
              </w:rPr>
              <w:t>Решение по апелляции</w:t>
            </w:r>
          </w:p>
          <w:p w:rsidR="004329E9" w:rsidRPr="009D6F68" w:rsidRDefault="004329E9" w:rsidP="000A5FF0">
            <w:pPr>
              <w:spacing w:after="0" w:line="240" w:lineRule="auto"/>
              <w:ind w:right="-5"/>
              <w:jc w:val="center"/>
              <w:rPr>
                <w:rFonts w:ascii="Times New Roman" w:hAnsi="Times New Roman" w:cs="Times New Roman"/>
                <w:b/>
                <w:sz w:val="24"/>
                <w:szCs w:val="24"/>
              </w:rPr>
            </w:pPr>
            <w:r w:rsidRPr="009D6F68">
              <w:rPr>
                <w:rFonts w:ascii="Times New Roman" w:hAnsi="Times New Roman" w:cs="Times New Roman"/>
                <w:b/>
                <w:sz w:val="24"/>
                <w:szCs w:val="24"/>
              </w:rPr>
              <w:t>(согласен / не согласен)</w:t>
            </w:r>
          </w:p>
        </w:tc>
      </w:tr>
      <w:tr w:rsidR="004329E9" w:rsidRPr="009D6F68" w:rsidTr="000A5FF0">
        <w:trPr>
          <w:trHeight w:val="274"/>
        </w:trPr>
        <w:tc>
          <w:tcPr>
            <w:tcW w:w="675" w:type="dxa"/>
          </w:tcPr>
          <w:p w:rsidR="004329E9" w:rsidRPr="009D6F68" w:rsidRDefault="004329E9" w:rsidP="000A5FF0">
            <w:pPr>
              <w:spacing w:after="0" w:line="240" w:lineRule="auto"/>
              <w:ind w:right="-5"/>
              <w:rPr>
                <w:rFonts w:ascii="Times New Roman" w:hAnsi="Times New Roman" w:cs="Times New Roman"/>
                <w:sz w:val="24"/>
                <w:szCs w:val="24"/>
              </w:rPr>
            </w:pPr>
          </w:p>
        </w:tc>
        <w:tc>
          <w:tcPr>
            <w:tcW w:w="5522" w:type="dxa"/>
          </w:tcPr>
          <w:p w:rsidR="004329E9" w:rsidRPr="009D6F68" w:rsidRDefault="004329E9" w:rsidP="000A5FF0">
            <w:pPr>
              <w:spacing w:after="0" w:line="240" w:lineRule="auto"/>
              <w:ind w:right="-5"/>
              <w:rPr>
                <w:rFonts w:ascii="Times New Roman" w:hAnsi="Times New Roman" w:cs="Times New Roman"/>
                <w:sz w:val="24"/>
                <w:szCs w:val="24"/>
              </w:rPr>
            </w:pPr>
          </w:p>
        </w:tc>
        <w:tc>
          <w:tcPr>
            <w:tcW w:w="4111" w:type="dxa"/>
          </w:tcPr>
          <w:p w:rsidR="004329E9" w:rsidRPr="009D6F68" w:rsidRDefault="004329E9" w:rsidP="000A5FF0">
            <w:pPr>
              <w:spacing w:after="0" w:line="240" w:lineRule="auto"/>
              <w:ind w:right="-5"/>
              <w:rPr>
                <w:rFonts w:ascii="Times New Roman" w:hAnsi="Times New Roman" w:cs="Times New Roman"/>
                <w:sz w:val="24"/>
                <w:szCs w:val="24"/>
              </w:rPr>
            </w:pPr>
          </w:p>
        </w:tc>
      </w:tr>
      <w:tr w:rsidR="0083216E" w:rsidRPr="009D6F68" w:rsidTr="000A5FF0">
        <w:trPr>
          <w:trHeight w:val="274"/>
        </w:trPr>
        <w:tc>
          <w:tcPr>
            <w:tcW w:w="675" w:type="dxa"/>
          </w:tcPr>
          <w:p w:rsidR="0083216E" w:rsidRPr="009D6F68" w:rsidRDefault="0083216E" w:rsidP="000A5FF0">
            <w:pPr>
              <w:spacing w:after="0" w:line="240" w:lineRule="auto"/>
              <w:ind w:right="-5"/>
              <w:rPr>
                <w:rFonts w:ascii="Times New Roman" w:hAnsi="Times New Roman" w:cs="Times New Roman"/>
                <w:sz w:val="24"/>
                <w:szCs w:val="24"/>
              </w:rPr>
            </w:pPr>
          </w:p>
        </w:tc>
        <w:tc>
          <w:tcPr>
            <w:tcW w:w="5522" w:type="dxa"/>
          </w:tcPr>
          <w:p w:rsidR="0083216E" w:rsidRPr="009D6F68" w:rsidRDefault="0083216E" w:rsidP="000A5FF0">
            <w:pPr>
              <w:spacing w:after="0" w:line="240" w:lineRule="auto"/>
              <w:ind w:right="-5"/>
              <w:rPr>
                <w:rFonts w:ascii="Times New Roman" w:hAnsi="Times New Roman" w:cs="Times New Roman"/>
                <w:sz w:val="24"/>
                <w:szCs w:val="24"/>
              </w:rPr>
            </w:pPr>
          </w:p>
        </w:tc>
        <w:tc>
          <w:tcPr>
            <w:tcW w:w="4111" w:type="dxa"/>
          </w:tcPr>
          <w:p w:rsidR="0083216E" w:rsidRPr="009D6F68" w:rsidRDefault="0083216E" w:rsidP="000A5FF0">
            <w:pPr>
              <w:spacing w:after="0" w:line="240" w:lineRule="auto"/>
              <w:ind w:right="-5"/>
              <w:rPr>
                <w:rFonts w:ascii="Times New Roman" w:hAnsi="Times New Roman" w:cs="Times New Roman"/>
                <w:sz w:val="24"/>
                <w:szCs w:val="24"/>
              </w:rPr>
            </w:pPr>
          </w:p>
        </w:tc>
      </w:tr>
    </w:tbl>
    <w:p w:rsidR="004329E9" w:rsidRPr="009D6F68" w:rsidRDefault="004329E9" w:rsidP="004329E9">
      <w:pPr>
        <w:spacing w:after="0" w:line="240" w:lineRule="auto"/>
        <w:rPr>
          <w:rFonts w:ascii="Times New Roman" w:hAnsi="Times New Roman" w:cs="Times New Roman"/>
          <w:sz w:val="24"/>
          <w:szCs w:val="24"/>
        </w:rPr>
      </w:pPr>
      <w:r w:rsidRPr="009D6F68">
        <w:rPr>
          <w:rFonts w:ascii="Times New Roman" w:hAnsi="Times New Roman" w:cs="Times New Roman"/>
          <w:sz w:val="24"/>
          <w:szCs w:val="24"/>
        </w:rPr>
        <w:t>__________                   ________________________               «____»__________20__</w:t>
      </w:r>
      <w:r w:rsidRPr="009D6F68">
        <w:rPr>
          <w:rFonts w:ascii="Times New Roman" w:hAnsi="Times New Roman" w:cs="Times New Roman"/>
          <w:sz w:val="24"/>
          <w:szCs w:val="24"/>
          <w:lang w:val="kk-KZ"/>
        </w:rPr>
        <w:t xml:space="preserve"> </w:t>
      </w:r>
      <w:r w:rsidRPr="009D6F68">
        <w:rPr>
          <w:rFonts w:ascii="Times New Roman" w:hAnsi="Times New Roman" w:cs="Times New Roman"/>
          <w:sz w:val="24"/>
          <w:szCs w:val="24"/>
        </w:rPr>
        <w:t>г.</w:t>
      </w:r>
    </w:p>
    <w:p w:rsidR="004329E9" w:rsidRPr="009D6F68" w:rsidRDefault="004329E9" w:rsidP="004329E9">
      <w:pPr>
        <w:spacing w:after="0" w:line="240" w:lineRule="auto"/>
        <w:rPr>
          <w:rFonts w:ascii="Times New Roman" w:hAnsi="Times New Roman" w:cs="Times New Roman"/>
          <w:sz w:val="24"/>
          <w:szCs w:val="24"/>
        </w:rPr>
      </w:pPr>
      <w:r w:rsidRPr="009D6F68">
        <w:rPr>
          <w:rFonts w:ascii="Times New Roman" w:hAnsi="Times New Roman" w:cs="Times New Roman"/>
          <w:sz w:val="24"/>
          <w:szCs w:val="24"/>
        </w:rPr>
        <w:t xml:space="preserve">  (подпись)                                  Ф.И.О. преподавателя</w:t>
      </w:r>
    </w:p>
    <w:p w:rsidR="004329E9" w:rsidRPr="009D6F68" w:rsidRDefault="004329E9" w:rsidP="004329E9">
      <w:pPr>
        <w:spacing w:after="0" w:line="240" w:lineRule="auto"/>
        <w:rPr>
          <w:rFonts w:ascii="Times New Roman" w:hAnsi="Times New Roman" w:cs="Times New Roman"/>
          <w:sz w:val="24"/>
          <w:szCs w:val="24"/>
        </w:rPr>
      </w:pPr>
    </w:p>
    <w:p w:rsidR="004329E9" w:rsidRPr="009D6F68" w:rsidRDefault="004329E9" w:rsidP="004329E9">
      <w:pPr>
        <w:spacing w:after="0" w:line="240" w:lineRule="auto"/>
        <w:rPr>
          <w:rFonts w:ascii="Times New Roman" w:hAnsi="Times New Roman" w:cs="Times New Roman"/>
          <w:sz w:val="24"/>
          <w:szCs w:val="24"/>
        </w:rPr>
      </w:pPr>
      <w:r w:rsidRPr="009D6F68">
        <w:rPr>
          <w:rFonts w:ascii="Times New Roman" w:hAnsi="Times New Roman" w:cs="Times New Roman"/>
          <w:sz w:val="24"/>
          <w:szCs w:val="24"/>
        </w:rPr>
        <w:t xml:space="preserve">Согласовано: </w:t>
      </w:r>
      <w:proofErr w:type="spellStart"/>
      <w:r w:rsidRPr="009D6F68">
        <w:rPr>
          <w:rFonts w:ascii="Times New Roman" w:hAnsi="Times New Roman" w:cs="Times New Roman"/>
          <w:sz w:val="24"/>
          <w:szCs w:val="24"/>
        </w:rPr>
        <w:t>зав.кафедрой</w:t>
      </w:r>
      <w:proofErr w:type="spellEnd"/>
      <w:r w:rsidRPr="009D6F68">
        <w:rPr>
          <w:rFonts w:ascii="Times New Roman" w:hAnsi="Times New Roman" w:cs="Times New Roman"/>
          <w:sz w:val="24"/>
          <w:szCs w:val="24"/>
        </w:rPr>
        <w:t xml:space="preserve">         _______________                _______________________                 </w:t>
      </w:r>
    </w:p>
    <w:p w:rsidR="004329E9" w:rsidRPr="009D6F68" w:rsidRDefault="004329E9" w:rsidP="004329E9">
      <w:pPr>
        <w:spacing w:after="0" w:line="240" w:lineRule="auto"/>
        <w:rPr>
          <w:rFonts w:ascii="Times New Roman" w:hAnsi="Times New Roman" w:cs="Times New Roman"/>
          <w:sz w:val="24"/>
          <w:szCs w:val="24"/>
        </w:rPr>
      </w:pPr>
      <w:r w:rsidRPr="009D6F68">
        <w:rPr>
          <w:rFonts w:ascii="Times New Roman" w:hAnsi="Times New Roman" w:cs="Times New Roman"/>
          <w:sz w:val="24"/>
          <w:szCs w:val="24"/>
        </w:rPr>
        <w:t xml:space="preserve">                                                                         (подпись)                                 Ф.И.О.</w:t>
      </w:r>
    </w:p>
    <w:p w:rsidR="004329E9" w:rsidRPr="009D6F68" w:rsidRDefault="004329E9" w:rsidP="004329E9">
      <w:pPr>
        <w:spacing w:after="0" w:line="240" w:lineRule="auto"/>
        <w:rPr>
          <w:rFonts w:ascii="Times New Roman" w:hAnsi="Times New Roman" w:cs="Times New Roman"/>
          <w:sz w:val="24"/>
          <w:szCs w:val="24"/>
        </w:rPr>
      </w:pPr>
      <w:r w:rsidRPr="009D6F68">
        <w:rPr>
          <w:rFonts w:ascii="Times New Roman" w:hAnsi="Times New Roman" w:cs="Times New Roman"/>
          <w:sz w:val="24"/>
          <w:szCs w:val="24"/>
        </w:rPr>
        <w:t>«____»___________20__</w:t>
      </w:r>
      <w:r w:rsidRPr="009D6F68">
        <w:rPr>
          <w:rFonts w:ascii="Times New Roman" w:hAnsi="Times New Roman" w:cs="Times New Roman"/>
          <w:sz w:val="24"/>
          <w:szCs w:val="24"/>
          <w:lang w:val="kk-KZ"/>
        </w:rPr>
        <w:t xml:space="preserve"> </w:t>
      </w:r>
      <w:r w:rsidRPr="009D6F68">
        <w:rPr>
          <w:rFonts w:ascii="Times New Roman" w:hAnsi="Times New Roman" w:cs="Times New Roman"/>
          <w:sz w:val="24"/>
          <w:szCs w:val="24"/>
        </w:rPr>
        <w:t>г.</w:t>
      </w:r>
    </w:p>
    <w:p w:rsidR="004329E9" w:rsidRDefault="004329E9" w:rsidP="004329E9">
      <w:pPr>
        <w:spacing w:after="0" w:line="240" w:lineRule="auto"/>
        <w:jc w:val="center"/>
        <w:rPr>
          <w:rFonts w:ascii="Times New Roman" w:hAnsi="Times New Roman" w:cs="Times New Roman"/>
          <w:b/>
          <w:sz w:val="28"/>
          <w:szCs w:val="28"/>
        </w:rPr>
      </w:pPr>
      <w:r w:rsidRPr="00A65646">
        <w:rPr>
          <w:rFonts w:ascii="Times New Roman" w:hAnsi="Times New Roman" w:cs="Times New Roman"/>
          <w:b/>
          <w:sz w:val="28"/>
          <w:szCs w:val="28"/>
        </w:rPr>
        <w:br w:type="page"/>
      </w:r>
    </w:p>
    <w:p w:rsidR="004329E9" w:rsidRPr="002D02E9" w:rsidRDefault="004329E9" w:rsidP="002D02E9">
      <w:pPr>
        <w:pStyle w:val="1"/>
        <w:jc w:val="center"/>
        <w:rPr>
          <w:rFonts w:ascii="Times New Roman" w:hAnsi="Times New Roman" w:cs="Times New Roman"/>
          <w:color w:val="auto"/>
        </w:rPr>
      </w:pPr>
      <w:bookmarkStart w:id="79" w:name="_Toc118296487"/>
      <w:r w:rsidRPr="002D02E9">
        <w:rPr>
          <w:rFonts w:ascii="Times New Roman" w:hAnsi="Times New Roman" w:cs="Times New Roman"/>
          <w:color w:val="auto"/>
        </w:rPr>
        <w:lastRenderedPageBreak/>
        <w:t xml:space="preserve">Приложение </w:t>
      </w:r>
      <w:r w:rsidR="008D0AEC">
        <w:rPr>
          <w:rFonts w:ascii="Times New Roman" w:hAnsi="Times New Roman" w:cs="Times New Roman"/>
          <w:color w:val="auto"/>
        </w:rPr>
        <w:t>Л</w:t>
      </w:r>
      <w:bookmarkEnd w:id="79"/>
    </w:p>
    <w:p w:rsidR="004329E9" w:rsidRPr="00EE1C7A" w:rsidRDefault="004329E9" w:rsidP="004329E9">
      <w:pPr>
        <w:spacing w:after="0" w:line="240" w:lineRule="auto"/>
        <w:jc w:val="center"/>
        <w:rPr>
          <w:rFonts w:ascii="Times New Roman" w:hAnsi="Times New Roman" w:cs="Times New Roman"/>
          <w:b/>
          <w:sz w:val="28"/>
          <w:szCs w:val="28"/>
        </w:rPr>
      </w:pPr>
    </w:p>
    <w:p w:rsidR="004329E9" w:rsidRPr="00EE1C7A" w:rsidRDefault="004329E9" w:rsidP="004329E9">
      <w:pPr>
        <w:spacing w:after="0" w:line="240" w:lineRule="auto"/>
        <w:jc w:val="center"/>
        <w:rPr>
          <w:rFonts w:ascii="Times New Roman" w:hAnsi="Times New Roman" w:cs="Times New Roman"/>
          <w:b/>
          <w:sz w:val="28"/>
          <w:szCs w:val="28"/>
        </w:rPr>
      </w:pPr>
      <w:r w:rsidRPr="00EE1C7A">
        <w:rPr>
          <w:rFonts w:ascii="Times New Roman" w:hAnsi="Times New Roman" w:cs="Times New Roman"/>
          <w:b/>
          <w:sz w:val="28"/>
          <w:szCs w:val="28"/>
        </w:rPr>
        <w:t xml:space="preserve">Форма заявления </w:t>
      </w:r>
      <w:r w:rsidRPr="00EE1C7A">
        <w:rPr>
          <w:rFonts w:ascii="Times New Roman" w:hAnsi="Times New Roman" w:cs="Times New Roman"/>
          <w:b/>
          <w:sz w:val="28"/>
          <w:szCs w:val="28"/>
          <w:lang w:val="kk-KZ"/>
        </w:rPr>
        <w:t>об</w:t>
      </w:r>
      <w:r w:rsidRPr="00EE1C7A">
        <w:rPr>
          <w:rFonts w:ascii="Times New Roman" w:hAnsi="Times New Roman" w:cs="Times New Roman"/>
          <w:b/>
          <w:sz w:val="28"/>
          <w:szCs w:val="28"/>
        </w:rPr>
        <w:t xml:space="preserve"> апелляции</w:t>
      </w:r>
      <w:r w:rsidRPr="00EE1C7A">
        <w:rPr>
          <w:rFonts w:ascii="Times New Roman" w:hAnsi="Times New Roman" w:cs="Times New Roman"/>
          <w:b/>
          <w:i/>
          <w:sz w:val="28"/>
          <w:szCs w:val="28"/>
        </w:rPr>
        <w:t xml:space="preserve"> </w:t>
      </w:r>
      <w:r w:rsidRPr="00EE1C7A">
        <w:rPr>
          <w:rFonts w:ascii="Times New Roman" w:hAnsi="Times New Roman" w:cs="Times New Roman"/>
          <w:b/>
          <w:sz w:val="28"/>
          <w:szCs w:val="28"/>
        </w:rPr>
        <w:t>по результатам проведения экзамена</w:t>
      </w:r>
      <w:r>
        <w:rPr>
          <w:rFonts w:ascii="Times New Roman" w:hAnsi="Times New Roman" w:cs="Times New Roman"/>
          <w:b/>
          <w:sz w:val="28"/>
          <w:szCs w:val="28"/>
        </w:rPr>
        <w:t xml:space="preserve"> (формы экзамена - письменная, устная, творческое задание)</w:t>
      </w:r>
      <w:r w:rsidRPr="00EE1C7A">
        <w:rPr>
          <w:rFonts w:ascii="Times New Roman" w:hAnsi="Times New Roman" w:cs="Times New Roman"/>
          <w:b/>
          <w:sz w:val="28"/>
          <w:szCs w:val="28"/>
        </w:rPr>
        <w:t xml:space="preserve"> </w:t>
      </w:r>
    </w:p>
    <w:p w:rsidR="004329E9" w:rsidRPr="00EE1C7A" w:rsidRDefault="004329E9" w:rsidP="004329E9">
      <w:pPr>
        <w:spacing w:after="0" w:line="240" w:lineRule="auto"/>
        <w:jc w:val="center"/>
        <w:rPr>
          <w:rFonts w:ascii="Times New Roman" w:hAnsi="Times New Roman" w:cs="Times New Roman"/>
          <w:b/>
          <w:sz w:val="28"/>
          <w:szCs w:val="28"/>
        </w:rPr>
      </w:pPr>
    </w:p>
    <w:p w:rsidR="004329E9" w:rsidRPr="00A65646" w:rsidRDefault="004329E9" w:rsidP="004329E9">
      <w:pPr>
        <w:spacing w:after="0" w:line="240" w:lineRule="auto"/>
        <w:ind w:left="5529"/>
        <w:rPr>
          <w:rFonts w:ascii="Times New Roman" w:hAnsi="Times New Roman" w:cs="Times New Roman"/>
          <w:sz w:val="28"/>
          <w:szCs w:val="28"/>
        </w:rPr>
      </w:pPr>
      <w:r w:rsidRPr="00A65646">
        <w:rPr>
          <w:rFonts w:ascii="Times New Roman" w:hAnsi="Times New Roman" w:cs="Times New Roman"/>
          <w:sz w:val="28"/>
          <w:szCs w:val="28"/>
        </w:rPr>
        <w:t>Председателю</w:t>
      </w:r>
    </w:p>
    <w:p w:rsidR="004329E9" w:rsidRPr="00A65646" w:rsidRDefault="004329E9" w:rsidP="004329E9">
      <w:pPr>
        <w:spacing w:after="0" w:line="240" w:lineRule="auto"/>
        <w:ind w:left="5529"/>
        <w:rPr>
          <w:rFonts w:ascii="Times New Roman" w:hAnsi="Times New Roman" w:cs="Times New Roman"/>
          <w:sz w:val="28"/>
          <w:szCs w:val="28"/>
        </w:rPr>
      </w:pPr>
      <w:r w:rsidRPr="00A65646">
        <w:rPr>
          <w:rFonts w:ascii="Times New Roman" w:hAnsi="Times New Roman" w:cs="Times New Roman"/>
          <w:sz w:val="28"/>
          <w:szCs w:val="28"/>
        </w:rPr>
        <w:t>апелляционной комиссии</w:t>
      </w:r>
      <w:r w:rsidRPr="00A65646">
        <w:rPr>
          <w:rFonts w:ascii="Times New Roman" w:hAnsi="Times New Roman" w:cs="Times New Roman"/>
          <w:b/>
          <w:sz w:val="28"/>
          <w:szCs w:val="28"/>
        </w:rPr>
        <w:t xml:space="preserve"> </w:t>
      </w:r>
      <w:r w:rsidRPr="00A65646">
        <w:rPr>
          <w:rFonts w:ascii="Times New Roman" w:hAnsi="Times New Roman" w:cs="Times New Roman"/>
          <w:sz w:val="28"/>
          <w:szCs w:val="28"/>
        </w:rPr>
        <w:t>_____________________________</w:t>
      </w:r>
    </w:p>
    <w:p w:rsidR="004329E9" w:rsidRPr="00A65646" w:rsidRDefault="004329E9" w:rsidP="004329E9">
      <w:pPr>
        <w:spacing w:after="0" w:line="240" w:lineRule="auto"/>
        <w:ind w:left="5529"/>
        <w:jc w:val="center"/>
        <w:rPr>
          <w:rFonts w:ascii="Times New Roman" w:hAnsi="Times New Roman" w:cs="Times New Roman"/>
        </w:rPr>
      </w:pPr>
      <w:r w:rsidRPr="00A65646">
        <w:rPr>
          <w:rFonts w:ascii="Times New Roman" w:hAnsi="Times New Roman" w:cs="Times New Roman"/>
        </w:rPr>
        <w:t>(Ф.И.О.)</w:t>
      </w:r>
    </w:p>
    <w:p w:rsidR="004329E9" w:rsidRPr="00A65646" w:rsidRDefault="004329E9" w:rsidP="004329E9">
      <w:pPr>
        <w:spacing w:after="0" w:line="240" w:lineRule="auto"/>
        <w:ind w:left="5529"/>
        <w:rPr>
          <w:rFonts w:ascii="Times New Roman" w:hAnsi="Times New Roman" w:cs="Times New Roman"/>
          <w:sz w:val="28"/>
          <w:szCs w:val="28"/>
        </w:rPr>
      </w:pPr>
      <w:r w:rsidRPr="00A65646">
        <w:rPr>
          <w:rFonts w:ascii="Times New Roman" w:hAnsi="Times New Roman" w:cs="Times New Roman"/>
          <w:sz w:val="28"/>
          <w:szCs w:val="28"/>
        </w:rPr>
        <w:t>обучающегося _______ курса</w:t>
      </w:r>
    </w:p>
    <w:p w:rsidR="004329E9" w:rsidRPr="00A65646" w:rsidRDefault="004329E9" w:rsidP="004329E9">
      <w:pPr>
        <w:spacing w:after="0" w:line="240" w:lineRule="auto"/>
        <w:ind w:left="5529"/>
        <w:rPr>
          <w:rFonts w:ascii="Times New Roman" w:hAnsi="Times New Roman" w:cs="Times New Roman"/>
          <w:sz w:val="28"/>
          <w:szCs w:val="28"/>
        </w:rPr>
      </w:pPr>
      <w:r w:rsidRPr="00A65646">
        <w:rPr>
          <w:rFonts w:ascii="Times New Roman" w:hAnsi="Times New Roman" w:cs="Times New Roman"/>
          <w:sz w:val="28"/>
          <w:szCs w:val="28"/>
        </w:rPr>
        <w:t>образовательной программы _____________________________</w:t>
      </w:r>
    </w:p>
    <w:p w:rsidR="004329E9" w:rsidRPr="00A65646" w:rsidRDefault="004329E9" w:rsidP="004329E9">
      <w:pPr>
        <w:spacing w:after="0" w:line="240" w:lineRule="auto"/>
        <w:ind w:left="5529"/>
        <w:rPr>
          <w:rFonts w:ascii="Times New Roman" w:hAnsi="Times New Roman" w:cs="Times New Roman"/>
          <w:sz w:val="28"/>
          <w:szCs w:val="28"/>
        </w:rPr>
      </w:pPr>
      <w:r w:rsidRPr="00A65646">
        <w:rPr>
          <w:rFonts w:ascii="Times New Roman" w:hAnsi="Times New Roman" w:cs="Times New Roman"/>
          <w:sz w:val="28"/>
          <w:szCs w:val="28"/>
        </w:rPr>
        <w:t>_____________________________</w:t>
      </w:r>
    </w:p>
    <w:p w:rsidR="004329E9" w:rsidRPr="00A65646" w:rsidRDefault="004329E9" w:rsidP="004329E9">
      <w:pPr>
        <w:spacing w:after="0" w:line="240" w:lineRule="auto"/>
        <w:ind w:left="5529"/>
        <w:rPr>
          <w:rFonts w:ascii="Times New Roman" w:hAnsi="Times New Roman" w:cs="Times New Roman"/>
          <w:sz w:val="28"/>
          <w:szCs w:val="28"/>
        </w:rPr>
      </w:pPr>
      <w:r w:rsidRPr="00A65646">
        <w:rPr>
          <w:rFonts w:ascii="Times New Roman" w:hAnsi="Times New Roman" w:cs="Times New Roman"/>
          <w:sz w:val="28"/>
          <w:szCs w:val="28"/>
        </w:rPr>
        <w:t>группы ______________________</w:t>
      </w:r>
    </w:p>
    <w:p w:rsidR="004329E9" w:rsidRPr="00A65646" w:rsidRDefault="004329E9" w:rsidP="004329E9">
      <w:pPr>
        <w:spacing w:after="0" w:line="240" w:lineRule="auto"/>
        <w:ind w:left="5529"/>
        <w:rPr>
          <w:rFonts w:ascii="Times New Roman" w:hAnsi="Times New Roman" w:cs="Times New Roman"/>
          <w:sz w:val="28"/>
          <w:szCs w:val="28"/>
        </w:rPr>
      </w:pPr>
      <w:r w:rsidRPr="00A65646">
        <w:rPr>
          <w:rFonts w:ascii="Times New Roman" w:hAnsi="Times New Roman" w:cs="Times New Roman"/>
          <w:sz w:val="28"/>
          <w:szCs w:val="28"/>
        </w:rPr>
        <w:t>_____________________________</w:t>
      </w:r>
    </w:p>
    <w:p w:rsidR="004329E9" w:rsidRPr="00A65646" w:rsidRDefault="004329E9" w:rsidP="004329E9">
      <w:pPr>
        <w:spacing w:after="0" w:line="240" w:lineRule="auto"/>
        <w:ind w:firstLine="5580"/>
        <w:jc w:val="center"/>
        <w:rPr>
          <w:rFonts w:ascii="Times New Roman" w:hAnsi="Times New Roman" w:cs="Times New Roman"/>
          <w:sz w:val="28"/>
          <w:szCs w:val="28"/>
        </w:rPr>
      </w:pPr>
      <w:r w:rsidRPr="00A65646">
        <w:rPr>
          <w:rFonts w:ascii="Times New Roman" w:hAnsi="Times New Roman" w:cs="Times New Roman"/>
          <w:sz w:val="28"/>
          <w:szCs w:val="28"/>
        </w:rPr>
        <w:t>(</w:t>
      </w:r>
      <w:r w:rsidRPr="00A65646">
        <w:rPr>
          <w:rFonts w:ascii="Times New Roman" w:hAnsi="Times New Roman" w:cs="Times New Roman"/>
          <w:sz w:val="24"/>
          <w:szCs w:val="24"/>
        </w:rPr>
        <w:t>Ф.И.О. обучающегося</w:t>
      </w:r>
      <w:r w:rsidRPr="00A65646">
        <w:rPr>
          <w:rFonts w:ascii="Times New Roman" w:hAnsi="Times New Roman" w:cs="Times New Roman"/>
          <w:sz w:val="28"/>
          <w:szCs w:val="28"/>
        </w:rPr>
        <w:t>)</w:t>
      </w:r>
    </w:p>
    <w:p w:rsidR="004329E9" w:rsidRPr="00EE1C7A" w:rsidRDefault="004329E9" w:rsidP="004329E9">
      <w:pPr>
        <w:spacing w:after="0" w:line="240" w:lineRule="auto"/>
        <w:jc w:val="center"/>
        <w:rPr>
          <w:rFonts w:ascii="Times New Roman" w:hAnsi="Times New Roman" w:cs="Times New Roman"/>
          <w:b/>
          <w:sz w:val="28"/>
          <w:szCs w:val="28"/>
        </w:rPr>
      </w:pPr>
    </w:p>
    <w:p w:rsidR="004329E9" w:rsidRPr="00EE1C7A" w:rsidRDefault="004329E9" w:rsidP="004329E9">
      <w:pPr>
        <w:spacing w:after="0" w:line="240" w:lineRule="auto"/>
        <w:jc w:val="center"/>
        <w:rPr>
          <w:rFonts w:ascii="Times New Roman" w:hAnsi="Times New Roman" w:cs="Times New Roman"/>
          <w:b/>
          <w:sz w:val="28"/>
          <w:szCs w:val="28"/>
        </w:rPr>
      </w:pPr>
      <w:r w:rsidRPr="00EE1C7A">
        <w:rPr>
          <w:rFonts w:ascii="Times New Roman" w:hAnsi="Times New Roman" w:cs="Times New Roman"/>
          <w:b/>
          <w:sz w:val="28"/>
          <w:szCs w:val="28"/>
        </w:rPr>
        <w:t>Заявление</w:t>
      </w:r>
    </w:p>
    <w:p w:rsidR="004329E9" w:rsidRPr="00EE1C7A" w:rsidRDefault="004329E9" w:rsidP="004329E9">
      <w:pPr>
        <w:spacing w:after="0" w:line="240" w:lineRule="auto"/>
        <w:jc w:val="center"/>
        <w:rPr>
          <w:rFonts w:ascii="Times New Roman" w:hAnsi="Times New Roman" w:cs="Times New Roman"/>
          <w:b/>
          <w:sz w:val="28"/>
          <w:szCs w:val="28"/>
        </w:rPr>
      </w:pPr>
    </w:p>
    <w:p w:rsidR="004329E9" w:rsidRPr="00EE1C7A" w:rsidRDefault="004329E9" w:rsidP="004329E9">
      <w:pPr>
        <w:spacing w:after="0" w:line="240" w:lineRule="auto"/>
        <w:ind w:firstLine="540"/>
        <w:rPr>
          <w:rFonts w:ascii="Times New Roman" w:hAnsi="Times New Roman" w:cs="Times New Roman"/>
          <w:sz w:val="28"/>
          <w:szCs w:val="28"/>
        </w:rPr>
      </w:pPr>
      <w:r w:rsidRPr="00EE1C7A">
        <w:rPr>
          <w:rFonts w:ascii="Times New Roman" w:hAnsi="Times New Roman" w:cs="Times New Roman"/>
          <w:sz w:val="28"/>
          <w:szCs w:val="28"/>
        </w:rPr>
        <w:t xml:space="preserve">Прошу пересмотреть результаты экзамена по  </w:t>
      </w:r>
      <w:r w:rsidR="0083216E">
        <w:rPr>
          <w:rFonts w:ascii="Times New Roman" w:hAnsi="Times New Roman" w:cs="Times New Roman"/>
          <w:sz w:val="28"/>
          <w:szCs w:val="28"/>
        </w:rPr>
        <w:t>д</w:t>
      </w:r>
      <w:r w:rsidRPr="00EE1C7A">
        <w:rPr>
          <w:rFonts w:ascii="Times New Roman" w:hAnsi="Times New Roman" w:cs="Times New Roman"/>
          <w:sz w:val="28"/>
          <w:szCs w:val="28"/>
        </w:rPr>
        <w:t xml:space="preserve">исциплине__________________ _________________________________________   от «____» ________20___ г. </w:t>
      </w:r>
    </w:p>
    <w:p w:rsidR="004329E9" w:rsidRDefault="004329E9" w:rsidP="004329E9">
      <w:pPr>
        <w:spacing w:after="0" w:line="240" w:lineRule="auto"/>
        <w:rPr>
          <w:rFonts w:ascii="Times New Roman" w:hAnsi="Times New Roman" w:cs="Times New Roman"/>
          <w:sz w:val="28"/>
          <w:szCs w:val="28"/>
        </w:rPr>
      </w:pPr>
    </w:p>
    <w:p w:rsidR="004329E9" w:rsidRPr="00EE1C7A" w:rsidRDefault="004329E9" w:rsidP="004329E9">
      <w:pPr>
        <w:spacing w:after="0" w:line="240" w:lineRule="auto"/>
        <w:rPr>
          <w:rFonts w:ascii="Times New Roman" w:hAnsi="Times New Roman" w:cs="Times New Roman"/>
          <w:sz w:val="28"/>
          <w:szCs w:val="28"/>
        </w:rPr>
      </w:pPr>
      <w:r w:rsidRPr="00EE1C7A">
        <w:rPr>
          <w:rFonts w:ascii="Times New Roman" w:hAnsi="Times New Roman" w:cs="Times New Roman"/>
          <w:sz w:val="28"/>
          <w:szCs w:val="28"/>
        </w:rPr>
        <w:t xml:space="preserve">в связи с тем, что                              </w:t>
      </w:r>
    </w:p>
    <w:p w:rsidR="004329E9" w:rsidRPr="00EE1C7A" w:rsidRDefault="004329E9" w:rsidP="004329E9">
      <w:pPr>
        <w:spacing w:after="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__________________________________________________________________</w:t>
      </w:r>
    </w:p>
    <w:p w:rsidR="004329E9" w:rsidRPr="00EE1C7A" w:rsidRDefault="004329E9" w:rsidP="004329E9">
      <w:pPr>
        <w:spacing w:after="0" w:line="240" w:lineRule="auto"/>
        <w:jc w:val="center"/>
        <w:rPr>
          <w:rFonts w:ascii="Times New Roman" w:hAnsi="Times New Roman" w:cs="Times New Roman"/>
          <w:sz w:val="28"/>
          <w:szCs w:val="28"/>
        </w:rPr>
      </w:pPr>
      <w:r w:rsidRPr="00EE1C7A">
        <w:rPr>
          <w:rFonts w:ascii="Times New Roman" w:hAnsi="Times New Roman" w:cs="Times New Roman"/>
          <w:sz w:val="28"/>
          <w:szCs w:val="28"/>
        </w:rPr>
        <w:t>(указать и обосновать причину несогласия с экзаменационной оценкой)</w:t>
      </w:r>
    </w:p>
    <w:p w:rsidR="004329E9" w:rsidRDefault="004329E9" w:rsidP="004329E9">
      <w:pPr>
        <w:spacing w:after="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before="120" w:after="12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before="120" w:after="12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before="120" w:after="12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before="120" w:after="12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before="120" w:after="12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before="120" w:after="12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before="120" w:after="12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before="120" w:after="12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before="120" w:after="12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before="120" w:after="120" w:line="240" w:lineRule="auto"/>
        <w:rPr>
          <w:rFonts w:ascii="Times New Roman" w:hAnsi="Times New Roman" w:cs="Times New Roman"/>
          <w:sz w:val="28"/>
          <w:szCs w:val="28"/>
        </w:rPr>
      </w:pPr>
      <w:r w:rsidRPr="00EE1C7A">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p>
    <w:p w:rsidR="004329E9" w:rsidRPr="00EE1C7A" w:rsidRDefault="004329E9" w:rsidP="004329E9">
      <w:pPr>
        <w:spacing w:after="0" w:line="240" w:lineRule="auto"/>
        <w:jc w:val="both"/>
        <w:rPr>
          <w:rFonts w:ascii="Times New Roman" w:hAnsi="Times New Roman" w:cs="Times New Roman"/>
          <w:sz w:val="28"/>
          <w:szCs w:val="28"/>
        </w:rPr>
      </w:pPr>
      <w:r w:rsidRPr="00EE1C7A">
        <w:rPr>
          <w:rFonts w:ascii="Times New Roman" w:hAnsi="Times New Roman" w:cs="Times New Roman"/>
          <w:sz w:val="28"/>
          <w:szCs w:val="28"/>
        </w:rPr>
        <w:t xml:space="preserve">          __</w:t>
      </w:r>
      <w:r>
        <w:rPr>
          <w:rFonts w:ascii="Times New Roman" w:hAnsi="Times New Roman" w:cs="Times New Roman"/>
          <w:sz w:val="28"/>
          <w:szCs w:val="28"/>
        </w:rPr>
        <w:t xml:space="preserve">. </w:t>
      </w:r>
      <w:r w:rsidRPr="00EE1C7A">
        <w:rPr>
          <w:rFonts w:ascii="Times New Roman" w:hAnsi="Times New Roman" w:cs="Times New Roman"/>
          <w:sz w:val="28"/>
          <w:szCs w:val="28"/>
        </w:rPr>
        <w:t>________20___ г.         ______________________</w:t>
      </w:r>
    </w:p>
    <w:p w:rsidR="004329E9" w:rsidRDefault="004329E9" w:rsidP="002D02E9">
      <w:pPr>
        <w:spacing w:after="0" w:line="240" w:lineRule="auto"/>
        <w:ind w:left="3516" w:firstLine="1440"/>
        <w:rPr>
          <w:rFonts w:ascii="Times New Roman" w:hAnsi="Times New Roman" w:cs="Times New Roman"/>
          <w:b/>
          <w:sz w:val="28"/>
          <w:szCs w:val="28"/>
        </w:rPr>
      </w:pPr>
      <w:r w:rsidRPr="00EE1C7A">
        <w:rPr>
          <w:rFonts w:ascii="Times New Roman" w:hAnsi="Times New Roman" w:cs="Times New Roman"/>
          <w:sz w:val="24"/>
          <w:szCs w:val="24"/>
        </w:rPr>
        <w:t>(подпись)</w:t>
      </w:r>
      <w:r>
        <w:rPr>
          <w:b/>
          <w:sz w:val="28"/>
          <w:szCs w:val="28"/>
        </w:rPr>
        <w:br w:type="page"/>
      </w:r>
    </w:p>
    <w:p w:rsidR="004329E9" w:rsidRPr="002D02E9" w:rsidRDefault="004329E9" w:rsidP="002D02E9">
      <w:pPr>
        <w:pStyle w:val="1"/>
        <w:jc w:val="center"/>
        <w:rPr>
          <w:rFonts w:ascii="Times New Roman" w:hAnsi="Times New Roman" w:cs="Times New Roman"/>
          <w:color w:val="auto"/>
        </w:rPr>
      </w:pPr>
      <w:bookmarkStart w:id="80" w:name="_Toc118296488"/>
      <w:r w:rsidRPr="002D02E9">
        <w:rPr>
          <w:rFonts w:ascii="Times New Roman" w:hAnsi="Times New Roman" w:cs="Times New Roman"/>
          <w:color w:val="auto"/>
        </w:rPr>
        <w:lastRenderedPageBreak/>
        <w:t xml:space="preserve">Приложение </w:t>
      </w:r>
      <w:r w:rsidR="008D0AEC">
        <w:rPr>
          <w:rFonts w:ascii="Times New Roman" w:hAnsi="Times New Roman" w:cs="Times New Roman"/>
          <w:color w:val="auto"/>
        </w:rPr>
        <w:t>М</w:t>
      </w:r>
      <w:bookmarkEnd w:id="80"/>
    </w:p>
    <w:p w:rsidR="004329E9" w:rsidRPr="00A65646" w:rsidRDefault="004329E9" w:rsidP="004329E9">
      <w:pPr>
        <w:spacing w:after="0" w:line="240" w:lineRule="auto"/>
        <w:jc w:val="center"/>
        <w:rPr>
          <w:rFonts w:ascii="Times New Roman" w:hAnsi="Times New Roman" w:cs="Times New Roman"/>
          <w:b/>
          <w:sz w:val="24"/>
          <w:szCs w:val="24"/>
          <w:lang w:val="kk-KZ"/>
        </w:rPr>
      </w:pPr>
    </w:p>
    <w:p w:rsidR="00AA386D" w:rsidRDefault="004329E9" w:rsidP="004329E9">
      <w:pPr>
        <w:spacing w:after="0" w:line="240" w:lineRule="auto"/>
        <w:jc w:val="center"/>
        <w:rPr>
          <w:rFonts w:ascii="Times New Roman" w:hAnsi="Times New Roman" w:cs="Times New Roman"/>
          <w:b/>
          <w:i/>
          <w:sz w:val="28"/>
          <w:szCs w:val="28"/>
        </w:rPr>
      </w:pPr>
      <w:r w:rsidRPr="009B0C34">
        <w:rPr>
          <w:rFonts w:ascii="Times New Roman" w:hAnsi="Times New Roman" w:cs="Times New Roman"/>
          <w:b/>
          <w:sz w:val="28"/>
          <w:szCs w:val="28"/>
        </w:rPr>
        <w:t>Форма протокола заседания апелляционной комиссии</w:t>
      </w:r>
      <w:r w:rsidRPr="009B0C34">
        <w:rPr>
          <w:rFonts w:ascii="Times New Roman" w:hAnsi="Times New Roman" w:cs="Times New Roman"/>
          <w:b/>
          <w:i/>
          <w:sz w:val="28"/>
          <w:szCs w:val="28"/>
        </w:rPr>
        <w:t xml:space="preserve"> </w:t>
      </w:r>
    </w:p>
    <w:p w:rsidR="004329E9" w:rsidRPr="009B0C34" w:rsidRDefault="004329E9" w:rsidP="004329E9">
      <w:pPr>
        <w:spacing w:after="0" w:line="240" w:lineRule="auto"/>
        <w:jc w:val="center"/>
        <w:rPr>
          <w:rFonts w:ascii="Times New Roman" w:hAnsi="Times New Roman" w:cs="Times New Roman"/>
          <w:b/>
          <w:sz w:val="28"/>
          <w:szCs w:val="28"/>
        </w:rPr>
      </w:pPr>
      <w:r w:rsidRPr="009B0C34">
        <w:rPr>
          <w:rFonts w:ascii="Times New Roman" w:hAnsi="Times New Roman" w:cs="Times New Roman"/>
          <w:b/>
          <w:sz w:val="28"/>
          <w:szCs w:val="28"/>
        </w:rPr>
        <w:t xml:space="preserve">по результатам проведения экзамена  </w:t>
      </w:r>
    </w:p>
    <w:p w:rsidR="004329E9" w:rsidRPr="000A5FF0" w:rsidRDefault="004329E9" w:rsidP="000A5FF0">
      <w:pPr>
        <w:spacing w:after="0" w:line="240" w:lineRule="auto"/>
        <w:rPr>
          <w:rFonts w:ascii="Times New Roman" w:hAnsi="Times New Roman" w:cs="Times New Roman"/>
          <w:b/>
          <w:sz w:val="24"/>
          <w:szCs w:val="24"/>
        </w:rPr>
      </w:pPr>
      <w:r w:rsidRPr="000A5FF0">
        <w:rPr>
          <w:rFonts w:ascii="Times New Roman" w:hAnsi="Times New Roman" w:cs="Times New Roman"/>
          <w:sz w:val="24"/>
          <w:szCs w:val="24"/>
        </w:rPr>
        <w:t>НАО «Костанайский</w:t>
      </w:r>
    </w:p>
    <w:p w:rsidR="004329E9" w:rsidRPr="000A5FF0" w:rsidRDefault="004329E9" w:rsidP="000A5FF0">
      <w:pPr>
        <w:spacing w:after="0" w:line="240" w:lineRule="auto"/>
        <w:rPr>
          <w:rFonts w:ascii="Times New Roman" w:hAnsi="Times New Roman" w:cs="Times New Roman"/>
          <w:b/>
          <w:sz w:val="24"/>
          <w:szCs w:val="24"/>
        </w:rPr>
      </w:pPr>
      <w:r w:rsidRPr="000A5FF0">
        <w:rPr>
          <w:rFonts w:ascii="Times New Roman" w:hAnsi="Times New Roman" w:cs="Times New Roman"/>
          <w:sz w:val="24"/>
          <w:szCs w:val="24"/>
        </w:rPr>
        <w:t>региональный</w:t>
      </w:r>
    </w:p>
    <w:p w:rsidR="004329E9" w:rsidRPr="000A5FF0" w:rsidRDefault="004329E9" w:rsidP="000A5FF0">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университет</w:t>
      </w:r>
    </w:p>
    <w:p w:rsidR="004329E9" w:rsidRPr="000A5FF0" w:rsidRDefault="004329E9" w:rsidP="000A5FF0">
      <w:pPr>
        <w:spacing w:after="0" w:line="240" w:lineRule="auto"/>
        <w:rPr>
          <w:rFonts w:ascii="Times New Roman" w:hAnsi="Times New Roman" w:cs="Times New Roman"/>
          <w:sz w:val="24"/>
          <w:szCs w:val="24"/>
        </w:rPr>
      </w:pPr>
      <w:r w:rsidRPr="000A5FF0">
        <w:rPr>
          <w:rFonts w:ascii="Times New Roman" w:hAnsi="Times New Roman" w:cs="Times New Roman"/>
          <w:sz w:val="24"/>
          <w:szCs w:val="24"/>
        </w:rPr>
        <w:t>им. А.Байтурсынова»</w:t>
      </w:r>
    </w:p>
    <w:p w:rsidR="004329E9" w:rsidRPr="000A5FF0" w:rsidRDefault="004329E9" w:rsidP="000A5FF0">
      <w:pPr>
        <w:spacing w:after="0" w:line="240" w:lineRule="auto"/>
        <w:rPr>
          <w:rFonts w:ascii="Times New Roman" w:hAnsi="Times New Roman" w:cs="Times New Roman"/>
          <w:sz w:val="24"/>
          <w:szCs w:val="24"/>
        </w:rPr>
      </w:pPr>
    </w:p>
    <w:p w:rsidR="004329E9" w:rsidRPr="000A5FF0" w:rsidRDefault="004329E9" w:rsidP="000A5FF0">
      <w:pPr>
        <w:spacing w:after="0" w:line="240" w:lineRule="auto"/>
        <w:jc w:val="center"/>
        <w:rPr>
          <w:rFonts w:ascii="Times New Roman" w:hAnsi="Times New Roman" w:cs="Times New Roman"/>
          <w:sz w:val="24"/>
          <w:szCs w:val="24"/>
        </w:rPr>
      </w:pPr>
      <w:r w:rsidRPr="000A5FF0">
        <w:rPr>
          <w:rFonts w:ascii="Times New Roman" w:hAnsi="Times New Roman" w:cs="Times New Roman"/>
          <w:sz w:val="24"/>
          <w:szCs w:val="24"/>
        </w:rPr>
        <w:t>ПРОТОКОЛ</w:t>
      </w:r>
    </w:p>
    <w:p w:rsidR="004329E9" w:rsidRPr="000A5FF0" w:rsidRDefault="004329E9" w:rsidP="000A5FF0">
      <w:pPr>
        <w:spacing w:after="0" w:line="240" w:lineRule="auto"/>
        <w:jc w:val="center"/>
        <w:rPr>
          <w:rFonts w:ascii="Times New Roman" w:hAnsi="Times New Roman" w:cs="Times New Roman"/>
          <w:sz w:val="24"/>
          <w:szCs w:val="24"/>
        </w:rPr>
      </w:pPr>
      <w:r w:rsidRPr="000A5FF0">
        <w:rPr>
          <w:rFonts w:ascii="Times New Roman" w:hAnsi="Times New Roman" w:cs="Times New Roman"/>
          <w:b/>
          <w:sz w:val="24"/>
          <w:szCs w:val="24"/>
        </w:rPr>
        <w:t>заседания апелляционной комиссии</w:t>
      </w:r>
      <w:r w:rsidRPr="000A5FF0">
        <w:rPr>
          <w:rFonts w:ascii="Times New Roman" w:hAnsi="Times New Roman" w:cs="Times New Roman"/>
          <w:b/>
          <w:i/>
          <w:sz w:val="24"/>
          <w:szCs w:val="24"/>
        </w:rPr>
        <w:t xml:space="preserve"> </w:t>
      </w:r>
      <w:r w:rsidRPr="000A5FF0">
        <w:rPr>
          <w:rFonts w:ascii="Times New Roman" w:hAnsi="Times New Roman" w:cs="Times New Roman"/>
          <w:b/>
          <w:sz w:val="24"/>
          <w:szCs w:val="24"/>
        </w:rPr>
        <w:t>по результатам проведения экзамена</w:t>
      </w:r>
    </w:p>
    <w:p w:rsidR="004329E9" w:rsidRPr="009D6F68" w:rsidRDefault="004329E9" w:rsidP="004329E9">
      <w:pPr>
        <w:spacing w:after="0" w:line="240" w:lineRule="auto"/>
        <w:rPr>
          <w:rFonts w:ascii="Times New Roman" w:hAnsi="Times New Roman" w:cs="Times New Roman"/>
          <w:sz w:val="24"/>
          <w:szCs w:val="24"/>
        </w:rPr>
      </w:pPr>
      <w:r w:rsidRPr="009D6F68">
        <w:rPr>
          <w:rFonts w:ascii="Times New Roman" w:hAnsi="Times New Roman" w:cs="Times New Roman"/>
          <w:sz w:val="24"/>
          <w:szCs w:val="24"/>
        </w:rPr>
        <w:t>_____. _______. 20__   № _____</w:t>
      </w:r>
    </w:p>
    <w:p w:rsidR="004329E9" w:rsidRPr="009D6F68" w:rsidRDefault="004329E9" w:rsidP="004329E9">
      <w:pPr>
        <w:spacing w:after="0" w:line="240" w:lineRule="auto"/>
        <w:ind w:right="286"/>
        <w:rPr>
          <w:rFonts w:ascii="Times New Roman" w:hAnsi="Times New Roman" w:cs="Times New Roman"/>
          <w:sz w:val="24"/>
          <w:szCs w:val="24"/>
        </w:rPr>
      </w:pPr>
    </w:p>
    <w:p w:rsidR="004329E9" w:rsidRPr="009D6F68" w:rsidRDefault="004329E9" w:rsidP="004329E9">
      <w:pPr>
        <w:spacing w:after="0" w:line="240" w:lineRule="auto"/>
        <w:ind w:right="286"/>
        <w:rPr>
          <w:rFonts w:ascii="Times New Roman" w:hAnsi="Times New Roman" w:cs="Times New Roman"/>
          <w:sz w:val="24"/>
          <w:szCs w:val="24"/>
        </w:rPr>
      </w:pPr>
      <w:r w:rsidRPr="009D6F68">
        <w:rPr>
          <w:rFonts w:ascii="Times New Roman" w:hAnsi="Times New Roman" w:cs="Times New Roman"/>
          <w:sz w:val="24"/>
          <w:szCs w:val="24"/>
        </w:rPr>
        <w:t>Председатель:</w:t>
      </w:r>
      <w:r w:rsidRPr="009D6F68">
        <w:rPr>
          <w:rFonts w:ascii="Times New Roman" w:hAnsi="Times New Roman" w:cs="Times New Roman"/>
          <w:sz w:val="24"/>
          <w:szCs w:val="24"/>
        </w:rPr>
        <w:tab/>
        <w:t>___________________________  И.Ф.</w:t>
      </w:r>
    </w:p>
    <w:p w:rsidR="004329E9" w:rsidRPr="009D6F68" w:rsidRDefault="004329E9" w:rsidP="004329E9">
      <w:pPr>
        <w:pStyle w:val="a7"/>
        <w:spacing w:after="0" w:line="240" w:lineRule="auto"/>
        <w:ind w:right="286"/>
        <w:rPr>
          <w:rFonts w:ascii="Times New Roman" w:hAnsi="Times New Roman" w:cs="Times New Roman"/>
          <w:sz w:val="24"/>
          <w:szCs w:val="24"/>
        </w:rPr>
      </w:pPr>
      <w:r w:rsidRPr="009D6F68">
        <w:rPr>
          <w:rFonts w:ascii="Times New Roman" w:hAnsi="Times New Roman" w:cs="Times New Roman"/>
          <w:sz w:val="24"/>
          <w:szCs w:val="24"/>
        </w:rPr>
        <w:t>Члены комиссии:</w:t>
      </w:r>
      <w:r w:rsidRPr="009D6F68">
        <w:rPr>
          <w:rFonts w:ascii="Times New Roman" w:hAnsi="Times New Roman" w:cs="Times New Roman"/>
          <w:sz w:val="24"/>
          <w:szCs w:val="24"/>
        </w:rPr>
        <w:tab/>
        <w:t>___________________________  И.Ф.</w:t>
      </w:r>
    </w:p>
    <w:p w:rsidR="004329E9" w:rsidRPr="009D6F68" w:rsidRDefault="004329E9" w:rsidP="004329E9">
      <w:pPr>
        <w:pStyle w:val="a7"/>
        <w:spacing w:after="0" w:line="240" w:lineRule="auto"/>
        <w:ind w:left="139" w:right="286" w:firstLine="1985"/>
        <w:rPr>
          <w:rFonts w:ascii="Times New Roman" w:hAnsi="Times New Roman" w:cs="Times New Roman"/>
          <w:sz w:val="24"/>
          <w:szCs w:val="24"/>
        </w:rPr>
      </w:pPr>
      <w:r w:rsidRPr="009D6F68">
        <w:rPr>
          <w:rFonts w:ascii="Times New Roman" w:hAnsi="Times New Roman" w:cs="Times New Roman"/>
          <w:sz w:val="24"/>
          <w:szCs w:val="24"/>
        </w:rPr>
        <w:t>___________________________  И.Ф.</w:t>
      </w:r>
    </w:p>
    <w:p w:rsidR="004329E9" w:rsidRPr="009D6F68" w:rsidRDefault="004329E9" w:rsidP="004329E9">
      <w:pPr>
        <w:pStyle w:val="a7"/>
        <w:spacing w:after="0" w:line="240" w:lineRule="auto"/>
        <w:ind w:left="139" w:right="286" w:firstLine="1985"/>
        <w:rPr>
          <w:rFonts w:ascii="Times New Roman" w:hAnsi="Times New Roman" w:cs="Times New Roman"/>
          <w:sz w:val="24"/>
          <w:szCs w:val="24"/>
        </w:rPr>
      </w:pPr>
      <w:r w:rsidRPr="009D6F68">
        <w:rPr>
          <w:rFonts w:ascii="Times New Roman" w:hAnsi="Times New Roman" w:cs="Times New Roman"/>
          <w:sz w:val="24"/>
          <w:szCs w:val="24"/>
        </w:rPr>
        <w:t>___________________________  И.Ф.</w:t>
      </w:r>
    </w:p>
    <w:p w:rsidR="004329E9" w:rsidRPr="009D6F68" w:rsidRDefault="004329E9" w:rsidP="004329E9">
      <w:pPr>
        <w:spacing w:after="0" w:line="240" w:lineRule="auto"/>
        <w:ind w:right="286"/>
        <w:rPr>
          <w:rFonts w:ascii="Times New Roman" w:hAnsi="Times New Roman" w:cs="Times New Roman"/>
          <w:sz w:val="24"/>
          <w:szCs w:val="24"/>
        </w:rPr>
      </w:pPr>
    </w:p>
    <w:p w:rsidR="004329E9" w:rsidRPr="009D6F68" w:rsidRDefault="004329E9" w:rsidP="004329E9">
      <w:pPr>
        <w:spacing w:after="0" w:line="240" w:lineRule="auto"/>
        <w:ind w:right="286" w:firstLine="540"/>
        <w:jc w:val="center"/>
        <w:rPr>
          <w:rFonts w:ascii="Times New Roman" w:hAnsi="Times New Roman" w:cs="Times New Roman"/>
          <w:b/>
          <w:sz w:val="24"/>
          <w:szCs w:val="24"/>
        </w:rPr>
      </w:pPr>
      <w:r w:rsidRPr="009D6F68">
        <w:rPr>
          <w:rFonts w:ascii="Times New Roman" w:hAnsi="Times New Roman" w:cs="Times New Roman"/>
          <w:b/>
          <w:sz w:val="24"/>
          <w:szCs w:val="24"/>
        </w:rPr>
        <w:t>Повестка дня</w:t>
      </w:r>
    </w:p>
    <w:p w:rsidR="004329E9" w:rsidRPr="009D6F68" w:rsidRDefault="004329E9" w:rsidP="004329E9">
      <w:pPr>
        <w:spacing w:after="0" w:line="240" w:lineRule="auto"/>
        <w:ind w:right="286" w:firstLine="540"/>
        <w:jc w:val="center"/>
        <w:rPr>
          <w:rFonts w:ascii="Times New Roman" w:hAnsi="Times New Roman" w:cs="Times New Roman"/>
          <w:sz w:val="24"/>
          <w:szCs w:val="24"/>
        </w:rPr>
      </w:pPr>
    </w:p>
    <w:p w:rsidR="004329E9" w:rsidRDefault="004329E9" w:rsidP="004329E9">
      <w:pPr>
        <w:spacing w:after="0" w:line="240" w:lineRule="auto"/>
        <w:ind w:firstLine="540"/>
        <w:jc w:val="both"/>
        <w:rPr>
          <w:rFonts w:ascii="Times New Roman" w:hAnsi="Times New Roman" w:cs="Times New Roman"/>
          <w:sz w:val="24"/>
          <w:szCs w:val="24"/>
        </w:rPr>
      </w:pPr>
      <w:r w:rsidRPr="009D6F68">
        <w:rPr>
          <w:rFonts w:ascii="Times New Roman" w:hAnsi="Times New Roman" w:cs="Times New Roman"/>
          <w:sz w:val="24"/>
          <w:szCs w:val="24"/>
        </w:rPr>
        <w:t xml:space="preserve">Рассмотрение заявления обучающегося  ___ курса образовательной программы ______________________________________________________группы </w:t>
      </w:r>
      <w:r>
        <w:rPr>
          <w:rFonts w:ascii="Times New Roman" w:hAnsi="Times New Roman" w:cs="Times New Roman"/>
          <w:sz w:val="24"/>
          <w:szCs w:val="24"/>
        </w:rPr>
        <w:t xml:space="preserve"> ___________________</w:t>
      </w:r>
    </w:p>
    <w:p w:rsidR="004329E9" w:rsidRPr="009D6F68" w:rsidRDefault="004329E9" w:rsidP="004329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6F68">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________________________</w:t>
      </w:r>
    </w:p>
    <w:p w:rsidR="004329E9" w:rsidRPr="009D6F68" w:rsidRDefault="004329E9" w:rsidP="004329E9">
      <w:pPr>
        <w:spacing w:after="120" w:line="240" w:lineRule="auto"/>
        <w:jc w:val="center"/>
        <w:rPr>
          <w:rFonts w:ascii="Times New Roman" w:hAnsi="Times New Roman" w:cs="Times New Roman"/>
          <w:sz w:val="24"/>
          <w:szCs w:val="24"/>
        </w:rPr>
      </w:pPr>
      <w:r w:rsidRPr="009D6F68">
        <w:rPr>
          <w:rFonts w:ascii="Times New Roman" w:hAnsi="Times New Roman" w:cs="Times New Roman"/>
          <w:sz w:val="24"/>
          <w:szCs w:val="24"/>
        </w:rPr>
        <w:t>(Ф.И.О. обучающегося)</w:t>
      </w:r>
    </w:p>
    <w:p w:rsidR="004329E9" w:rsidRPr="002D02E9" w:rsidRDefault="004329E9" w:rsidP="002D02E9">
      <w:pPr>
        <w:spacing w:after="0" w:line="240" w:lineRule="auto"/>
        <w:jc w:val="both"/>
        <w:rPr>
          <w:rFonts w:ascii="Times New Roman" w:hAnsi="Times New Roman" w:cs="Times New Roman"/>
          <w:sz w:val="24"/>
          <w:szCs w:val="24"/>
        </w:rPr>
      </w:pPr>
      <w:r w:rsidRPr="002D02E9">
        <w:rPr>
          <w:rFonts w:ascii="Times New Roman" w:hAnsi="Times New Roman" w:cs="Times New Roman"/>
          <w:sz w:val="24"/>
          <w:szCs w:val="24"/>
        </w:rPr>
        <w:t>о пересмотре результатов экзамена по дисциплине _________________________</w:t>
      </w:r>
      <w:r w:rsidR="002D02E9">
        <w:rPr>
          <w:rFonts w:ascii="Times New Roman" w:hAnsi="Times New Roman" w:cs="Times New Roman"/>
          <w:sz w:val="24"/>
          <w:szCs w:val="24"/>
        </w:rPr>
        <w:t>___________</w:t>
      </w:r>
    </w:p>
    <w:p w:rsidR="004329E9" w:rsidRPr="002D02E9" w:rsidRDefault="004329E9" w:rsidP="002D02E9">
      <w:pPr>
        <w:spacing w:after="0" w:line="240" w:lineRule="auto"/>
        <w:jc w:val="both"/>
        <w:rPr>
          <w:rFonts w:ascii="Times New Roman" w:hAnsi="Times New Roman" w:cs="Times New Roman"/>
          <w:sz w:val="24"/>
          <w:szCs w:val="24"/>
        </w:rPr>
      </w:pPr>
      <w:r w:rsidRPr="002D02E9">
        <w:rPr>
          <w:rFonts w:ascii="Times New Roman" w:hAnsi="Times New Roman" w:cs="Times New Roman"/>
          <w:sz w:val="24"/>
          <w:szCs w:val="24"/>
        </w:rPr>
        <w:t>Форма экзамена: _____________________________</w:t>
      </w:r>
    </w:p>
    <w:p w:rsidR="004329E9" w:rsidRPr="009D6F68" w:rsidRDefault="004329E9" w:rsidP="002D02E9">
      <w:pPr>
        <w:spacing w:after="0" w:line="240" w:lineRule="auto"/>
        <w:jc w:val="both"/>
        <w:rPr>
          <w:rFonts w:ascii="Times New Roman" w:hAnsi="Times New Roman" w:cs="Times New Roman"/>
          <w:sz w:val="24"/>
          <w:szCs w:val="24"/>
        </w:rPr>
      </w:pPr>
    </w:p>
    <w:p w:rsidR="004329E9" w:rsidRPr="009D6F68" w:rsidRDefault="004329E9" w:rsidP="004329E9">
      <w:pPr>
        <w:spacing w:after="0" w:line="240" w:lineRule="auto"/>
        <w:ind w:right="-5"/>
        <w:rPr>
          <w:rFonts w:ascii="Times New Roman" w:hAnsi="Times New Roman" w:cs="Times New Roman"/>
          <w:sz w:val="24"/>
          <w:szCs w:val="24"/>
        </w:rPr>
      </w:pPr>
      <w:r w:rsidRPr="009D6F68">
        <w:rPr>
          <w:rFonts w:ascii="Times New Roman" w:hAnsi="Times New Roman" w:cs="Times New Roman"/>
          <w:sz w:val="24"/>
          <w:szCs w:val="24"/>
        </w:rPr>
        <w:t>Экзаменационная оценка до апелляции – _____ баллов</w:t>
      </w:r>
    </w:p>
    <w:p w:rsidR="004329E9" w:rsidRPr="009D6F68" w:rsidRDefault="004329E9" w:rsidP="004329E9">
      <w:pPr>
        <w:spacing w:after="0" w:line="240" w:lineRule="auto"/>
        <w:ind w:right="286" w:firstLine="540"/>
        <w:rPr>
          <w:rFonts w:ascii="Times New Roman" w:hAnsi="Times New Roman" w:cs="Times New Roman"/>
          <w:b/>
          <w:sz w:val="24"/>
          <w:szCs w:val="24"/>
        </w:rPr>
      </w:pPr>
    </w:p>
    <w:p w:rsidR="004329E9" w:rsidRPr="009D6F68" w:rsidRDefault="004329E9" w:rsidP="004329E9">
      <w:pPr>
        <w:spacing w:after="0" w:line="240" w:lineRule="auto"/>
        <w:ind w:right="286" w:firstLine="540"/>
        <w:rPr>
          <w:rFonts w:ascii="Times New Roman" w:hAnsi="Times New Roman" w:cs="Times New Roman"/>
          <w:sz w:val="24"/>
          <w:szCs w:val="24"/>
        </w:rPr>
      </w:pPr>
      <w:r w:rsidRPr="009D6F68">
        <w:rPr>
          <w:rFonts w:ascii="Times New Roman" w:hAnsi="Times New Roman" w:cs="Times New Roman"/>
          <w:b/>
          <w:sz w:val="24"/>
          <w:szCs w:val="24"/>
        </w:rPr>
        <w:t>РЕШИЛИ:</w:t>
      </w:r>
    </w:p>
    <w:p w:rsidR="004329E9" w:rsidRPr="009D6F68" w:rsidRDefault="004329E9" w:rsidP="004329E9">
      <w:pPr>
        <w:tabs>
          <w:tab w:val="left" w:pos="9355"/>
        </w:tabs>
        <w:spacing w:after="0" w:line="240" w:lineRule="auto"/>
        <w:ind w:right="-5" w:firstLine="540"/>
        <w:jc w:val="both"/>
        <w:rPr>
          <w:rFonts w:ascii="Times New Roman" w:hAnsi="Times New Roman" w:cs="Times New Roman"/>
          <w:sz w:val="24"/>
          <w:szCs w:val="24"/>
        </w:rPr>
      </w:pPr>
      <w:r w:rsidRPr="009D6F68">
        <w:rPr>
          <w:rFonts w:ascii="Times New Roman" w:hAnsi="Times New Roman" w:cs="Times New Roman"/>
          <w:sz w:val="24"/>
          <w:szCs w:val="24"/>
        </w:rPr>
        <w:t xml:space="preserve">На основании исследования представленных материалов, с учетом заключения кафедры </w:t>
      </w:r>
      <w:r w:rsidRPr="009D6F68">
        <w:rPr>
          <w:rFonts w:ascii="Times New Roman" w:hAnsi="Times New Roman" w:cs="Times New Roman"/>
          <w:b/>
          <w:i/>
          <w:sz w:val="24"/>
          <w:szCs w:val="24"/>
        </w:rPr>
        <w:t>по результатам апелляции</w:t>
      </w:r>
      <w:r w:rsidRPr="009D6F68">
        <w:rPr>
          <w:rFonts w:ascii="Times New Roman" w:hAnsi="Times New Roman" w:cs="Times New Roman"/>
          <w:sz w:val="24"/>
          <w:szCs w:val="24"/>
        </w:rPr>
        <w:t xml:space="preserve"> </w:t>
      </w:r>
      <w:r w:rsidRPr="009D6F68">
        <w:rPr>
          <w:rFonts w:ascii="Times New Roman" w:hAnsi="Times New Roman" w:cs="Times New Roman"/>
          <w:b/>
          <w:i/>
          <w:sz w:val="24"/>
          <w:szCs w:val="24"/>
        </w:rPr>
        <w:t>выставить следующую экзаменационную оценку с учетом апелляции – _____ баллов / добавить к экзаменационной оценке -______баллов.</w:t>
      </w:r>
    </w:p>
    <w:p w:rsidR="004329E9" w:rsidRPr="009D6F68" w:rsidRDefault="004329E9" w:rsidP="004329E9">
      <w:pPr>
        <w:spacing w:after="0" w:line="240" w:lineRule="auto"/>
        <w:ind w:right="-5" w:firstLine="540"/>
        <w:jc w:val="both"/>
        <w:rPr>
          <w:rFonts w:ascii="Times New Roman" w:hAnsi="Times New Roman" w:cs="Times New Roman"/>
          <w:sz w:val="24"/>
          <w:szCs w:val="24"/>
        </w:rPr>
      </w:pPr>
    </w:p>
    <w:p w:rsidR="004329E9" w:rsidRPr="009D6F68" w:rsidRDefault="004329E9" w:rsidP="004329E9">
      <w:pPr>
        <w:spacing w:after="0" w:line="240" w:lineRule="auto"/>
        <w:ind w:right="286"/>
        <w:rPr>
          <w:rFonts w:ascii="Times New Roman" w:hAnsi="Times New Roman" w:cs="Times New Roman"/>
          <w:sz w:val="24"/>
          <w:szCs w:val="24"/>
        </w:rPr>
      </w:pPr>
      <w:r w:rsidRPr="009D6F68">
        <w:rPr>
          <w:rFonts w:ascii="Times New Roman" w:hAnsi="Times New Roman" w:cs="Times New Roman"/>
          <w:sz w:val="24"/>
          <w:szCs w:val="24"/>
        </w:rPr>
        <w:t>Председатель апелляционной комиссии: ___________________И.Фамилия</w:t>
      </w:r>
    </w:p>
    <w:p w:rsidR="004329E9" w:rsidRPr="009D6F68" w:rsidRDefault="004329E9" w:rsidP="004329E9">
      <w:pPr>
        <w:pStyle w:val="a7"/>
        <w:spacing w:after="0" w:line="240" w:lineRule="auto"/>
        <w:ind w:right="286"/>
        <w:rPr>
          <w:rFonts w:ascii="Times New Roman" w:hAnsi="Times New Roman" w:cs="Times New Roman"/>
          <w:sz w:val="24"/>
          <w:szCs w:val="24"/>
        </w:rPr>
      </w:pPr>
      <w:r w:rsidRPr="009D6F68">
        <w:rPr>
          <w:rFonts w:ascii="Times New Roman" w:hAnsi="Times New Roman" w:cs="Times New Roman"/>
          <w:sz w:val="24"/>
          <w:szCs w:val="24"/>
        </w:rPr>
        <w:t>Члены комиссии:</w:t>
      </w:r>
    </w:p>
    <w:p w:rsidR="004329E9" w:rsidRPr="009D6F68" w:rsidRDefault="004329E9" w:rsidP="004329E9">
      <w:pPr>
        <w:pStyle w:val="a7"/>
        <w:spacing w:after="0" w:line="240" w:lineRule="auto"/>
        <w:ind w:right="-39"/>
        <w:jc w:val="center"/>
        <w:rPr>
          <w:rFonts w:ascii="Times New Roman" w:hAnsi="Times New Roman" w:cs="Times New Roman"/>
          <w:sz w:val="24"/>
          <w:szCs w:val="24"/>
        </w:rPr>
      </w:pPr>
      <w:r w:rsidRPr="009D6F68">
        <w:rPr>
          <w:rFonts w:ascii="Times New Roman" w:hAnsi="Times New Roman" w:cs="Times New Roman"/>
          <w:sz w:val="24"/>
          <w:szCs w:val="24"/>
        </w:rPr>
        <w:t xml:space="preserve">______________ И.Фамилия </w:t>
      </w:r>
    </w:p>
    <w:p w:rsidR="004329E9" w:rsidRPr="009D6F68" w:rsidRDefault="004329E9" w:rsidP="004329E9">
      <w:pPr>
        <w:pStyle w:val="a7"/>
        <w:spacing w:after="0" w:line="240" w:lineRule="auto"/>
        <w:ind w:right="-39"/>
        <w:jc w:val="center"/>
        <w:rPr>
          <w:rFonts w:ascii="Times New Roman" w:hAnsi="Times New Roman" w:cs="Times New Roman"/>
          <w:sz w:val="24"/>
          <w:szCs w:val="24"/>
        </w:rPr>
      </w:pPr>
      <w:r w:rsidRPr="009D6F68">
        <w:rPr>
          <w:rFonts w:ascii="Times New Roman" w:hAnsi="Times New Roman" w:cs="Times New Roman"/>
          <w:sz w:val="24"/>
          <w:szCs w:val="24"/>
        </w:rPr>
        <w:t xml:space="preserve"> ______________ И.Фамилия </w:t>
      </w:r>
    </w:p>
    <w:p w:rsidR="004329E9" w:rsidRPr="009D6F68" w:rsidRDefault="004329E9" w:rsidP="004329E9">
      <w:pPr>
        <w:pStyle w:val="a7"/>
        <w:spacing w:after="0" w:line="240" w:lineRule="auto"/>
        <w:ind w:right="-39"/>
        <w:jc w:val="center"/>
        <w:rPr>
          <w:rFonts w:ascii="Times New Roman" w:hAnsi="Times New Roman" w:cs="Times New Roman"/>
          <w:sz w:val="24"/>
          <w:szCs w:val="24"/>
        </w:rPr>
      </w:pPr>
      <w:r w:rsidRPr="009D6F68">
        <w:rPr>
          <w:rFonts w:ascii="Times New Roman" w:hAnsi="Times New Roman" w:cs="Times New Roman"/>
          <w:sz w:val="24"/>
          <w:szCs w:val="24"/>
        </w:rPr>
        <w:t xml:space="preserve"> ______________ И.Фамилия </w:t>
      </w:r>
    </w:p>
    <w:p w:rsidR="004329E9" w:rsidRPr="009D6F68" w:rsidRDefault="004329E9" w:rsidP="004329E9">
      <w:pPr>
        <w:pStyle w:val="a7"/>
        <w:spacing w:after="0" w:line="240" w:lineRule="auto"/>
        <w:ind w:right="-39"/>
        <w:jc w:val="center"/>
        <w:rPr>
          <w:rFonts w:ascii="Times New Roman" w:hAnsi="Times New Roman" w:cs="Times New Roman"/>
          <w:sz w:val="24"/>
          <w:szCs w:val="24"/>
        </w:rPr>
      </w:pPr>
      <w:r w:rsidRPr="009D6F68">
        <w:rPr>
          <w:rFonts w:ascii="Times New Roman" w:hAnsi="Times New Roman" w:cs="Times New Roman"/>
          <w:sz w:val="24"/>
          <w:szCs w:val="24"/>
        </w:rPr>
        <w:t xml:space="preserve"> ______________ И.Фамилия </w:t>
      </w:r>
    </w:p>
    <w:p w:rsidR="004329E9" w:rsidRDefault="004329E9" w:rsidP="004329E9">
      <w:pPr>
        <w:spacing w:after="0" w:line="240" w:lineRule="auto"/>
        <w:jc w:val="both"/>
        <w:rPr>
          <w:rFonts w:ascii="Times New Roman" w:hAnsi="Times New Roman" w:cs="Times New Roman"/>
          <w:sz w:val="24"/>
          <w:szCs w:val="24"/>
          <w:shd w:val="clear" w:color="auto" w:fill="FFFF00"/>
        </w:rPr>
      </w:pPr>
    </w:p>
    <w:p w:rsidR="004329E9" w:rsidRPr="009D6F68" w:rsidRDefault="004329E9" w:rsidP="004329E9">
      <w:pPr>
        <w:pStyle w:val="a7"/>
        <w:spacing w:after="0" w:line="240" w:lineRule="auto"/>
        <w:ind w:right="286"/>
        <w:rPr>
          <w:rFonts w:ascii="Times New Roman" w:hAnsi="Times New Roman" w:cs="Times New Roman"/>
          <w:sz w:val="24"/>
          <w:szCs w:val="24"/>
        </w:rPr>
      </w:pPr>
      <w:r w:rsidRPr="001B61FB">
        <w:rPr>
          <w:rFonts w:ascii="Times New Roman" w:hAnsi="Times New Roman" w:cs="Times New Roman"/>
          <w:sz w:val="24"/>
          <w:szCs w:val="24"/>
        </w:rPr>
        <w:t>Ознакомлен: _________________И.Фамилия обучающегося</w:t>
      </w:r>
    </w:p>
    <w:p w:rsidR="004329E9" w:rsidRDefault="004329E9" w:rsidP="004329E9">
      <w:pPr>
        <w:rPr>
          <w:rFonts w:ascii="Times New Roman" w:hAnsi="Times New Roman" w:cs="Times New Roman"/>
          <w:sz w:val="28"/>
          <w:szCs w:val="28"/>
        </w:rPr>
      </w:pPr>
      <w:r>
        <w:rPr>
          <w:rFonts w:ascii="Times New Roman" w:hAnsi="Times New Roman" w:cs="Times New Roman"/>
          <w:sz w:val="28"/>
          <w:szCs w:val="28"/>
        </w:rPr>
        <w:br w:type="page"/>
      </w:r>
    </w:p>
    <w:p w:rsidR="004329E9" w:rsidRPr="002D02E9" w:rsidRDefault="004329E9" w:rsidP="002D02E9">
      <w:pPr>
        <w:pStyle w:val="1"/>
        <w:jc w:val="center"/>
        <w:rPr>
          <w:rFonts w:ascii="Times New Roman" w:hAnsi="Times New Roman" w:cs="Times New Roman"/>
          <w:color w:val="auto"/>
        </w:rPr>
      </w:pPr>
      <w:bookmarkStart w:id="81" w:name="_Toc118296489"/>
      <w:r w:rsidRPr="002D02E9">
        <w:rPr>
          <w:rFonts w:ascii="Times New Roman" w:hAnsi="Times New Roman" w:cs="Times New Roman"/>
          <w:color w:val="auto"/>
        </w:rPr>
        <w:lastRenderedPageBreak/>
        <w:t xml:space="preserve">Приложение </w:t>
      </w:r>
      <w:r w:rsidR="008D0AEC">
        <w:rPr>
          <w:rFonts w:ascii="Times New Roman" w:hAnsi="Times New Roman" w:cs="Times New Roman"/>
          <w:color w:val="auto"/>
        </w:rPr>
        <w:t>Н</w:t>
      </w:r>
      <w:bookmarkEnd w:id="81"/>
    </w:p>
    <w:p w:rsidR="004329E9" w:rsidRPr="00FF67B0" w:rsidRDefault="004329E9" w:rsidP="004329E9">
      <w:pPr>
        <w:widowControl w:val="0"/>
        <w:spacing w:after="0" w:line="240" w:lineRule="auto"/>
        <w:jc w:val="center"/>
        <w:rPr>
          <w:rStyle w:val="s1"/>
          <w:rFonts w:ascii="Times New Roman" w:hAnsi="Times New Roman"/>
          <w:b/>
          <w:bCs/>
          <w:sz w:val="28"/>
          <w:szCs w:val="28"/>
        </w:rPr>
      </w:pPr>
    </w:p>
    <w:p w:rsidR="004329E9" w:rsidRPr="00FF67B0" w:rsidRDefault="004329E9" w:rsidP="004329E9">
      <w:pPr>
        <w:widowControl w:val="0"/>
        <w:spacing w:after="0" w:line="240" w:lineRule="auto"/>
        <w:jc w:val="center"/>
        <w:rPr>
          <w:rFonts w:ascii="Times New Roman" w:hAnsi="Times New Roman" w:cs="Times New Roman"/>
          <w:b/>
          <w:sz w:val="28"/>
          <w:szCs w:val="28"/>
        </w:rPr>
      </w:pPr>
      <w:r w:rsidRPr="00FF67B0">
        <w:rPr>
          <w:rFonts w:ascii="Times New Roman" w:hAnsi="Times New Roman" w:cs="Times New Roman"/>
          <w:b/>
          <w:sz w:val="28"/>
          <w:szCs w:val="28"/>
        </w:rPr>
        <w:t xml:space="preserve">Форма заявления </w:t>
      </w:r>
      <w:r w:rsidRPr="00FF67B0">
        <w:rPr>
          <w:rFonts w:ascii="Times New Roman" w:hAnsi="Times New Roman" w:cs="Times New Roman"/>
          <w:b/>
          <w:sz w:val="28"/>
          <w:szCs w:val="28"/>
          <w:lang w:val="kk-KZ"/>
        </w:rPr>
        <w:t>обучающегося</w:t>
      </w:r>
      <w:r w:rsidRPr="00FF67B0">
        <w:rPr>
          <w:rFonts w:ascii="Times New Roman" w:hAnsi="Times New Roman" w:cs="Times New Roman"/>
          <w:b/>
          <w:sz w:val="28"/>
          <w:szCs w:val="28"/>
        </w:rPr>
        <w:t xml:space="preserve"> на участие в летнем семестре </w:t>
      </w:r>
    </w:p>
    <w:p w:rsidR="004329E9" w:rsidRPr="00FF67B0" w:rsidRDefault="004329E9" w:rsidP="004329E9">
      <w:pPr>
        <w:spacing w:after="0" w:line="240" w:lineRule="auto"/>
        <w:jc w:val="both"/>
        <w:rPr>
          <w:rFonts w:ascii="Times New Roman" w:hAnsi="Times New Roman" w:cs="Times New Roman"/>
          <w:sz w:val="28"/>
          <w:szCs w:val="28"/>
        </w:rPr>
      </w:pPr>
    </w:p>
    <w:p w:rsidR="004329E9" w:rsidRPr="007A5EA1" w:rsidRDefault="0083216E" w:rsidP="004329E9">
      <w:pPr>
        <w:spacing w:after="0" w:line="240" w:lineRule="auto"/>
        <w:ind w:left="5520"/>
        <w:jc w:val="both"/>
        <w:rPr>
          <w:rFonts w:ascii="Times New Roman" w:hAnsi="Times New Roman" w:cs="Times New Roman"/>
          <w:sz w:val="24"/>
          <w:szCs w:val="24"/>
          <w:lang w:val="kk-KZ"/>
        </w:rPr>
      </w:pPr>
      <w:r w:rsidRPr="007A5EA1">
        <w:rPr>
          <w:rFonts w:ascii="Times New Roman" w:hAnsi="Times New Roman" w:cs="Times New Roman"/>
          <w:sz w:val="24"/>
          <w:szCs w:val="24"/>
        </w:rPr>
        <w:t>Председателю</w:t>
      </w:r>
      <w:r w:rsidR="004329E9" w:rsidRPr="007A5EA1">
        <w:rPr>
          <w:rFonts w:ascii="Times New Roman" w:hAnsi="Times New Roman" w:cs="Times New Roman"/>
          <w:sz w:val="24"/>
          <w:szCs w:val="24"/>
        </w:rPr>
        <w:t xml:space="preserve"> Правления - Ректор</w:t>
      </w:r>
      <w:r w:rsidR="004329E9" w:rsidRPr="007A5EA1">
        <w:rPr>
          <w:rFonts w:ascii="Times New Roman" w:hAnsi="Times New Roman" w:cs="Times New Roman"/>
          <w:sz w:val="24"/>
          <w:szCs w:val="24"/>
          <w:lang w:val="kk-KZ"/>
        </w:rPr>
        <w:t>у</w:t>
      </w:r>
    </w:p>
    <w:p w:rsidR="004329E9" w:rsidRPr="007A5EA1" w:rsidRDefault="0083216E" w:rsidP="004329E9">
      <w:pPr>
        <w:spacing w:after="0" w:line="240" w:lineRule="auto"/>
        <w:ind w:left="5520"/>
        <w:rPr>
          <w:rFonts w:ascii="Times New Roman" w:hAnsi="Times New Roman" w:cs="Times New Roman"/>
          <w:sz w:val="24"/>
          <w:szCs w:val="24"/>
        </w:rPr>
      </w:pPr>
      <w:r w:rsidRPr="007A5EA1">
        <w:rPr>
          <w:rFonts w:ascii="Times New Roman" w:hAnsi="Times New Roman" w:cs="Times New Roman"/>
          <w:sz w:val="24"/>
          <w:szCs w:val="24"/>
        </w:rPr>
        <w:t>НАО</w:t>
      </w:r>
      <w:r w:rsidR="004329E9" w:rsidRPr="007A5EA1">
        <w:rPr>
          <w:rFonts w:ascii="Times New Roman" w:hAnsi="Times New Roman" w:cs="Times New Roman"/>
          <w:sz w:val="24"/>
          <w:szCs w:val="24"/>
        </w:rPr>
        <w:t xml:space="preserve"> «Костанайский региональный университет имени А.Байтурсынова»</w:t>
      </w:r>
    </w:p>
    <w:p w:rsidR="004329E9" w:rsidRPr="007A5EA1" w:rsidRDefault="0083216E" w:rsidP="0083216E">
      <w:pPr>
        <w:spacing w:after="0" w:line="240" w:lineRule="auto"/>
        <w:ind w:left="5529" w:firstLine="10"/>
        <w:rPr>
          <w:rFonts w:ascii="Times New Roman" w:hAnsi="Times New Roman" w:cs="Times New Roman"/>
          <w:sz w:val="24"/>
          <w:szCs w:val="24"/>
        </w:rPr>
      </w:pPr>
      <w:proofErr w:type="spellStart"/>
      <w:r w:rsidRPr="007A5EA1">
        <w:rPr>
          <w:rFonts w:ascii="Times New Roman" w:hAnsi="Times New Roman" w:cs="Times New Roman"/>
          <w:sz w:val="24"/>
          <w:szCs w:val="24"/>
        </w:rPr>
        <w:t>Куанышбаеву</w:t>
      </w:r>
      <w:proofErr w:type="spellEnd"/>
      <w:r w:rsidRPr="007A5EA1">
        <w:rPr>
          <w:rFonts w:ascii="Times New Roman" w:hAnsi="Times New Roman" w:cs="Times New Roman"/>
          <w:sz w:val="24"/>
          <w:szCs w:val="24"/>
        </w:rPr>
        <w:t xml:space="preserve"> С.Б.</w:t>
      </w:r>
    </w:p>
    <w:p w:rsidR="004329E9" w:rsidRPr="009D6F68" w:rsidRDefault="004329E9" w:rsidP="004329E9">
      <w:pPr>
        <w:spacing w:after="0" w:line="240" w:lineRule="auto"/>
        <w:ind w:left="5520" w:right="850"/>
        <w:jc w:val="both"/>
        <w:rPr>
          <w:rFonts w:ascii="Times New Roman" w:hAnsi="Times New Roman" w:cs="Times New Roman"/>
          <w:sz w:val="24"/>
          <w:szCs w:val="24"/>
        </w:rPr>
      </w:pPr>
      <w:r w:rsidRPr="007A5EA1">
        <w:rPr>
          <w:rFonts w:ascii="Times New Roman" w:hAnsi="Times New Roman" w:cs="Times New Roman"/>
          <w:sz w:val="24"/>
          <w:szCs w:val="24"/>
          <w:lang w:val="kk-KZ"/>
        </w:rPr>
        <w:t>обучающегося</w:t>
      </w:r>
      <w:r w:rsidRPr="007A5EA1">
        <w:rPr>
          <w:rFonts w:ascii="Times New Roman" w:hAnsi="Times New Roman" w:cs="Times New Roman"/>
          <w:sz w:val="24"/>
          <w:szCs w:val="24"/>
        </w:rPr>
        <w:t xml:space="preserve"> _________</w:t>
      </w:r>
      <w:r w:rsidRPr="009D6F68">
        <w:rPr>
          <w:rFonts w:ascii="Times New Roman" w:hAnsi="Times New Roman" w:cs="Times New Roman"/>
          <w:sz w:val="24"/>
          <w:szCs w:val="24"/>
        </w:rPr>
        <w:t xml:space="preserve"> курса </w:t>
      </w:r>
      <w:r w:rsidRPr="009D6F68">
        <w:rPr>
          <w:rFonts w:ascii="Times New Roman" w:hAnsi="Times New Roman" w:cs="Times New Roman"/>
          <w:sz w:val="24"/>
          <w:szCs w:val="24"/>
          <w:lang w:val="kk-KZ"/>
        </w:rPr>
        <w:t>образовательной пр</w:t>
      </w:r>
      <w:r>
        <w:rPr>
          <w:rFonts w:ascii="Times New Roman" w:hAnsi="Times New Roman" w:cs="Times New Roman"/>
          <w:sz w:val="24"/>
          <w:szCs w:val="24"/>
          <w:lang w:val="kk-KZ"/>
        </w:rPr>
        <w:t>о</w:t>
      </w:r>
      <w:r w:rsidRPr="009D6F68">
        <w:rPr>
          <w:rFonts w:ascii="Times New Roman" w:hAnsi="Times New Roman" w:cs="Times New Roman"/>
          <w:sz w:val="24"/>
          <w:szCs w:val="24"/>
          <w:lang w:val="kk-KZ"/>
        </w:rPr>
        <w:t>граммы</w:t>
      </w:r>
      <w:r w:rsidRPr="009D6F68">
        <w:rPr>
          <w:rFonts w:ascii="Times New Roman" w:hAnsi="Times New Roman" w:cs="Times New Roman"/>
          <w:sz w:val="24"/>
          <w:szCs w:val="24"/>
        </w:rPr>
        <w:t xml:space="preserve"> </w:t>
      </w:r>
    </w:p>
    <w:p w:rsidR="004329E9" w:rsidRPr="009D6F68" w:rsidRDefault="004329E9" w:rsidP="004329E9">
      <w:pPr>
        <w:spacing w:after="0" w:line="240" w:lineRule="auto"/>
        <w:ind w:left="5520"/>
        <w:jc w:val="both"/>
        <w:rPr>
          <w:rFonts w:ascii="Times New Roman" w:hAnsi="Times New Roman" w:cs="Times New Roman"/>
          <w:sz w:val="24"/>
          <w:szCs w:val="24"/>
        </w:rPr>
      </w:pPr>
      <w:r w:rsidRPr="009D6F68">
        <w:rPr>
          <w:rFonts w:ascii="Times New Roman" w:hAnsi="Times New Roman" w:cs="Times New Roman"/>
          <w:sz w:val="24"/>
          <w:szCs w:val="24"/>
        </w:rPr>
        <w:t>__________________________________</w:t>
      </w:r>
    </w:p>
    <w:p w:rsidR="004329E9" w:rsidRPr="009D6F68" w:rsidRDefault="004329E9" w:rsidP="004329E9">
      <w:pPr>
        <w:spacing w:after="0" w:line="240" w:lineRule="auto"/>
        <w:ind w:left="5520"/>
        <w:jc w:val="both"/>
        <w:rPr>
          <w:rFonts w:ascii="Times New Roman" w:hAnsi="Times New Roman" w:cs="Times New Roman"/>
          <w:sz w:val="24"/>
          <w:szCs w:val="24"/>
        </w:rPr>
      </w:pPr>
      <w:r w:rsidRPr="009D6F68">
        <w:rPr>
          <w:rFonts w:ascii="Times New Roman" w:hAnsi="Times New Roman" w:cs="Times New Roman"/>
          <w:sz w:val="24"/>
          <w:szCs w:val="24"/>
          <w:lang w:val="kk-KZ"/>
        </w:rPr>
        <w:t>института</w:t>
      </w:r>
      <w:r w:rsidRPr="009D6F68">
        <w:rPr>
          <w:rFonts w:ascii="Times New Roman" w:hAnsi="Times New Roman" w:cs="Times New Roman"/>
          <w:sz w:val="24"/>
          <w:szCs w:val="24"/>
        </w:rPr>
        <w:t xml:space="preserve"> _________________________</w:t>
      </w:r>
    </w:p>
    <w:p w:rsidR="004329E9" w:rsidRPr="009D6F68" w:rsidRDefault="004329E9" w:rsidP="004329E9">
      <w:pPr>
        <w:spacing w:after="0" w:line="240" w:lineRule="auto"/>
        <w:ind w:left="5520"/>
        <w:jc w:val="both"/>
        <w:rPr>
          <w:rFonts w:ascii="Times New Roman" w:hAnsi="Times New Roman" w:cs="Times New Roman"/>
          <w:sz w:val="24"/>
          <w:szCs w:val="24"/>
        </w:rPr>
      </w:pPr>
      <w:r w:rsidRPr="009D6F68">
        <w:rPr>
          <w:rFonts w:ascii="Times New Roman" w:hAnsi="Times New Roman" w:cs="Times New Roman"/>
          <w:sz w:val="24"/>
          <w:szCs w:val="24"/>
        </w:rPr>
        <w:t>__________________________________</w:t>
      </w:r>
    </w:p>
    <w:p w:rsidR="004329E9" w:rsidRPr="009D6F68" w:rsidRDefault="0083216E" w:rsidP="004329E9">
      <w:pPr>
        <w:spacing w:after="0" w:line="240" w:lineRule="auto"/>
        <w:ind w:left="4860" w:firstLine="2580"/>
        <w:jc w:val="both"/>
        <w:rPr>
          <w:rFonts w:ascii="Times New Roman" w:hAnsi="Times New Roman" w:cs="Times New Roman"/>
          <w:sz w:val="24"/>
          <w:szCs w:val="24"/>
        </w:rPr>
      </w:pPr>
      <w:r>
        <w:rPr>
          <w:rFonts w:ascii="Times New Roman" w:hAnsi="Times New Roman" w:cs="Times New Roman"/>
          <w:sz w:val="24"/>
          <w:szCs w:val="24"/>
        </w:rPr>
        <w:t>(Ф.И.О</w:t>
      </w:r>
      <w:r w:rsidR="004329E9" w:rsidRPr="009D6F68">
        <w:rPr>
          <w:rFonts w:ascii="Times New Roman" w:hAnsi="Times New Roman" w:cs="Times New Roman"/>
          <w:sz w:val="24"/>
          <w:szCs w:val="24"/>
        </w:rPr>
        <w:t xml:space="preserve">.) </w:t>
      </w:r>
    </w:p>
    <w:p w:rsidR="004329E9" w:rsidRPr="009D6F68" w:rsidRDefault="004329E9" w:rsidP="004329E9">
      <w:pPr>
        <w:spacing w:after="0" w:line="240" w:lineRule="auto"/>
        <w:ind w:left="6300"/>
        <w:jc w:val="both"/>
        <w:rPr>
          <w:rFonts w:ascii="Times New Roman" w:hAnsi="Times New Roman" w:cs="Times New Roman"/>
          <w:sz w:val="24"/>
          <w:szCs w:val="24"/>
        </w:rPr>
      </w:pPr>
    </w:p>
    <w:p w:rsidR="004329E9" w:rsidRPr="009D6F68" w:rsidRDefault="004329E9" w:rsidP="004329E9">
      <w:pPr>
        <w:spacing w:after="0" w:line="240" w:lineRule="auto"/>
        <w:jc w:val="center"/>
        <w:rPr>
          <w:rFonts w:ascii="Times New Roman" w:hAnsi="Times New Roman" w:cs="Times New Roman"/>
          <w:b/>
          <w:sz w:val="24"/>
          <w:szCs w:val="24"/>
        </w:rPr>
      </w:pPr>
      <w:r w:rsidRPr="009D6F68">
        <w:rPr>
          <w:rFonts w:ascii="Times New Roman" w:hAnsi="Times New Roman" w:cs="Times New Roman"/>
          <w:b/>
          <w:sz w:val="24"/>
          <w:szCs w:val="24"/>
        </w:rPr>
        <w:t>Заявление</w:t>
      </w:r>
    </w:p>
    <w:p w:rsidR="004329E9" w:rsidRPr="009D6F68" w:rsidRDefault="004329E9" w:rsidP="004329E9">
      <w:pPr>
        <w:spacing w:after="0" w:line="240" w:lineRule="auto"/>
        <w:ind w:firstLine="540"/>
        <w:rPr>
          <w:rFonts w:ascii="Times New Roman" w:hAnsi="Times New Roman" w:cs="Times New Roman"/>
          <w:sz w:val="24"/>
          <w:szCs w:val="24"/>
        </w:rPr>
      </w:pPr>
    </w:p>
    <w:p w:rsidR="004329E9" w:rsidRDefault="004329E9" w:rsidP="004329E9">
      <w:pPr>
        <w:spacing w:after="0" w:line="240" w:lineRule="auto"/>
        <w:ind w:firstLine="540"/>
        <w:rPr>
          <w:rFonts w:ascii="Times New Roman" w:hAnsi="Times New Roman" w:cs="Times New Roman"/>
          <w:sz w:val="24"/>
          <w:szCs w:val="24"/>
        </w:rPr>
      </w:pPr>
      <w:r w:rsidRPr="009D6F68">
        <w:rPr>
          <w:rFonts w:ascii="Times New Roman" w:hAnsi="Times New Roman" w:cs="Times New Roman"/>
          <w:sz w:val="24"/>
          <w:szCs w:val="24"/>
        </w:rPr>
        <w:t>Прошу Вас разрешить освоение следующих учебных дисциплин в летнем семестре 20__-20___ учебного года по причине________</w:t>
      </w:r>
      <w:r>
        <w:rPr>
          <w:rFonts w:ascii="Times New Roman" w:hAnsi="Times New Roman" w:cs="Times New Roman"/>
          <w:sz w:val="24"/>
          <w:szCs w:val="24"/>
        </w:rPr>
        <w:t>____________________</w:t>
      </w:r>
      <w:r w:rsidRPr="009D6F68">
        <w:rPr>
          <w:rFonts w:ascii="Times New Roman" w:hAnsi="Times New Roman" w:cs="Times New Roman"/>
          <w:sz w:val="24"/>
          <w:szCs w:val="24"/>
        </w:rPr>
        <w:t>_________</w:t>
      </w:r>
      <w:r>
        <w:rPr>
          <w:rFonts w:ascii="Times New Roman" w:hAnsi="Times New Roman" w:cs="Times New Roman"/>
          <w:sz w:val="24"/>
          <w:szCs w:val="24"/>
        </w:rPr>
        <w:t>______________</w:t>
      </w:r>
      <w:r w:rsidRPr="009D6F68">
        <w:rPr>
          <w:rFonts w:ascii="Times New Roman" w:hAnsi="Times New Roman" w:cs="Times New Roman"/>
          <w:sz w:val="24"/>
          <w:szCs w:val="24"/>
        </w:rPr>
        <w:t xml:space="preserve">, </w:t>
      </w:r>
    </w:p>
    <w:p w:rsidR="004329E9" w:rsidRPr="009D6F68" w:rsidRDefault="004329E9" w:rsidP="004329E9">
      <w:pPr>
        <w:spacing w:after="0" w:line="240" w:lineRule="auto"/>
        <w:ind w:left="3402"/>
        <w:rPr>
          <w:rFonts w:ascii="Times New Roman" w:hAnsi="Times New Roman" w:cs="Times New Roman"/>
          <w:sz w:val="20"/>
          <w:szCs w:val="20"/>
        </w:rPr>
      </w:pPr>
      <w:r w:rsidRPr="009D6F68">
        <w:rPr>
          <w:rFonts w:ascii="Times New Roman" w:hAnsi="Times New Roman" w:cs="Times New Roman"/>
          <w:sz w:val="20"/>
          <w:szCs w:val="20"/>
        </w:rPr>
        <w:t>(указать причину: академической задолженности, перевода, восстановления, освоения дополнительных предметов)</w:t>
      </w:r>
    </w:p>
    <w:p w:rsidR="004329E9" w:rsidRPr="009D6F68" w:rsidRDefault="004329E9" w:rsidP="004329E9">
      <w:pPr>
        <w:spacing w:after="0" w:line="240" w:lineRule="auto"/>
        <w:rPr>
          <w:rFonts w:ascii="Times New Roman" w:hAnsi="Times New Roman" w:cs="Times New Roman"/>
          <w:sz w:val="24"/>
          <w:szCs w:val="24"/>
        </w:rPr>
      </w:pPr>
      <w:r w:rsidRPr="009D6F68">
        <w:rPr>
          <w:rFonts w:ascii="Times New Roman" w:hAnsi="Times New Roman" w:cs="Times New Roman"/>
          <w:sz w:val="24"/>
          <w:szCs w:val="24"/>
        </w:rPr>
        <w:t>исходя из стоимости 1 кредита _________________ тенге.</w:t>
      </w:r>
    </w:p>
    <w:p w:rsidR="004329E9" w:rsidRPr="009D6F68" w:rsidRDefault="004329E9" w:rsidP="004329E9">
      <w:pPr>
        <w:spacing w:after="0" w:line="240" w:lineRule="auto"/>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3273"/>
        <w:gridCol w:w="3245"/>
      </w:tblGrid>
      <w:tr w:rsidR="004329E9" w:rsidRPr="009D6F68" w:rsidTr="000A5FF0">
        <w:tc>
          <w:tcPr>
            <w:tcW w:w="3379" w:type="dxa"/>
          </w:tcPr>
          <w:p w:rsidR="004329E9" w:rsidRPr="009D6F68" w:rsidRDefault="004329E9" w:rsidP="000A5FF0">
            <w:pPr>
              <w:spacing w:after="0" w:line="240" w:lineRule="auto"/>
              <w:jc w:val="center"/>
              <w:rPr>
                <w:rFonts w:ascii="Times New Roman" w:hAnsi="Times New Roman" w:cs="Times New Roman"/>
                <w:b/>
                <w:bCs/>
                <w:sz w:val="24"/>
                <w:szCs w:val="24"/>
              </w:rPr>
            </w:pPr>
            <w:r w:rsidRPr="009D6F68">
              <w:rPr>
                <w:rFonts w:ascii="Times New Roman" w:hAnsi="Times New Roman" w:cs="Times New Roman"/>
                <w:b/>
                <w:bCs/>
                <w:sz w:val="24"/>
                <w:szCs w:val="24"/>
              </w:rPr>
              <w:t>Предмет</w:t>
            </w:r>
          </w:p>
        </w:tc>
        <w:tc>
          <w:tcPr>
            <w:tcW w:w="3379" w:type="dxa"/>
          </w:tcPr>
          <w:p w:rsidR="004329E9" w:rsidRPr="009D6F68" w:rsidRDefault="004329E9" w:rsidP="000A5FF0">
            <w:pPr>
              <w:spacing w:after="0" w:line="240" w:lineRule="auto"/>
              <w:jc w:val="center"/>
              <w:rPr>
                <w:rFonts w:ascii="Times New Roman" w:hAnsi="Times New Roman" w:cs="Times New Roman"/>
                <w:b/>
                <w:bCs/>
                <w:sz w:val="24"/>
                <w:szCs w:val="24"/>
              </w:rPr>
            </w:pPr>
            <w:r w:rsidRPr="009D6F68">
              <w:rPr>
                <w:rFonts w:ascii="Times New Roman" w:hAnsi="Times New Roman" w:cs="Times New Roman"/>
                <w:b/>
                <w:bCs/>
                <w:sz w:val="24"/>
                <w:szCs w:val="24"/>
              </w:rPr>
              <w:t>Количество кредитов*</w:t>
            </w:r>
          </w:p>
        </w:tc>
        <w:tc>
          <w:tcPr>
            <w:tcW w:w="3379" w:type="dxa"/>
          </w:tcPr>
          <w:p w:rsidR="004329E9" w:rsidRPr="009D6F68" w:rsidRDefault="004329E9" w:rsidP="000A5FF0">
            <w:pPr>
              <w:spacing w:after="0" w:line="240" w:lineRule="auto"/>
              <w:jc w:val="center"/>
              <w:rPr>
                <w:rFonts w:ascii="Times New Roman" w:hAnsi="Times New Roman" w:cs="Times New Roman"/>
                <w:b/>
                <w:bCs/>
                <w:sz w:val="24"/>
                <w:szCs w:val="24"/>
              </w:rPr>
            </w:pPr>
            <w:r w:rsidRPr="009D6F68">
              <w:rPr>
                <w:rFonts w:ascii="Times New Roman" w:hAnsi="Times New Roman" w:cs="Times New Roman"/>
                <w:b/>
                <w:bCs/>
                <w:sz w:val="24"/>
                <w:szCs w:val="24"/>
              </w:rPr>
              <w:t>Сумма к оплате, тенге</w:t>
            </w:r>
          </w:p>
        </w:tc>
      </w:tr>
      <w:tr w:rsidR="004329E9" w:rsidRPr="009D6F68" w:rsidTr="000A5FF0">
        <w:tc>
          <w:tcPr>
            <w:tcW w:w="3379" w:type="dxa"/>
          </w:tcPr>
          <w:p w:rsidR="004329E9" w:rsidRPr="009D6F68" w:rsidRDefault="004329E9" w:rsidP="000A5FF0">
            <w:pPr>
              <w:spacing w:after="0" w:line="240" w:lineRule="auto"/>
              <w:jc w:val="both"/>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r>
      <w:tr w:rsidR="004329E9" w:rsidRPr="009D6F68" w:rsidTr="000A5FF0">
        <w:trPr>
          <w:trHeight w:val="70"/>
        </w:trPr>
        <w:tc>
          <w:tcPr>
            <w:tcW w:w="3379" w:type="dxa"/>
          </w:tcPr>
          <w:p w:rsidR="004329E9" w:rsidRPr="009D6F68" w:rsidRDefault="004329E9" w:rsidP="000A5FF0">
            <w:pPr>
              <w:spacing w:after="0" w:line="240" w:lineRule="auto"/>
              <w:jc w:val="both"/>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r>
      <w:tr w:rsidR="004329E9" w:rsidRPr="009D6F68" w:rsidTr="000A5FF0">
        <w:tc>
          <w:tcPr>
            <w:tcW w:w="3379" w:type="dxa"/>
          </w:tcPr>
          <w:p w:rsidR="004329E9" w:rsidRPr="009D6F68" w:rsidRDefault="004329E9" w:rsidP="000A5FF0">
            <w:pPr>
              <w:spacing w:after="0" w:line="240" w:lineRule="auto"/>
              <w:jc w:val="both"/>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r>
      <w:tr w:rsidR="004329E9" w:rsidRPr="009D6F68" w:rsidTr="000A5FF0">
        <w:tc>
          <w:tcPr>
            <w:tcW w:w="3379" w:type="dxa"/>
          </w:tcPr>
          <w:p w:rsidR="004329E9" w:rsidRPr="009D6F68" w:rsidRDefault="004329E9" w:rsidP="000A5FF0">
            <w:pPr>
              <w:spacing w:after="0" w:line="240" w:lineRule="auto"/>
              <w:jc w:val="both"/>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r>
      <w:tr w:rsidR="004329E9" w:rsidRPr="009D6F68" w:rsidTr="000A5FF0">
        <w:tc>
          <w:tcPr>
            <w:tcW w:w="3379" w:type="dxa"/>
          </w:tcPr>
          <w:p w:rsidR="004329E9" w:rsidRPr="009D6F68" w:rsidRDefault="004329E9" w:rsidP="000A5FF0">
            <w:pPr>
              <w:spacing w:after="0" w:line="240" w:lineRule="auto"/>
              <w:jc w:val="both"/>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r>
      <w:tr w:rsidR="004329E9" w:rsidRPr="009D6F68" w:rsidTr="000A5FF0">
        <w:trPr>
          <w:trHeight w:val="314"/>
        </w:trPr>
        <w:tc>
          <w:tcPr>
            <w:tcW w:w="3379" w:type="dxa"/>
          </w:tcPr>
          <w:p w:rsidR="004329E9" w:rsidRPr="009D6F68" w:rsidRDefault="004329E9" w:rsidP="000A5FF0">
            <w:pPr>
              <w:spacing w:after="0" w:line="240" w:lineRule="auto"/>
              <w:jc w:val="both"/>
              <w:rPr>
                <w:rFonts w:ascii="Times New Roman" w:hAnsi="Times New Roman" w:cs="Times New Roman"/>
                <w:sz w:val="24"/>
                <w:szCs w:val="24"/>
              </w:rPr>
            </w:pPr>
            <w:r w:rsidRPr="009D6F68">
              <w:rPr>
                <w:rFonts w:ascii="Times New Roman" w:hAnsi="Times New Roman" w:cs="Times New Roman"/>
                <w:sz w:val="24"/>
                <w:szCs w:val="24"/>
              </w:rPr>
              <w:t>Всего к оплате</w:t>
            </w: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c>
          <w:tcPr>
            <w:tcW w:w="3379" w:type="dxa"/>
          </w:tcPr>
          <w:p w:rsidR="004329E9" w:rsidRPr="009D6F68" w:rsidRDefault="004329E9" w:rsidP="000A5FF0">
            <w:pPr>
              <w:spacing w:after="0" w:line="240" w:lineRule="auto"/>
              <w:jc w:val="center"/>
              <w:rPr>
                <w:rFonts w:ascii="Times New Roman" w:hAnsi="Times New Roman" w:cs="Times New Roman"/>
                <w:sz w:val="24"/>
                <w:szCs w:val="24"/>
              </w:rPr>
            </w:pPr>
          </w:p>
        </w:tc>
      </w:tr>
    </w:tbl>
    <w:p w:rsidR="004329E9" w:rsidRDefault="004329E9" w:rsidP="004329E9">
      <w:pPr>
        <w:tabs>
          <w:tab w:val="left" w:pos="3600"/>
        </w:tabs>
        <w:spacing w:after="0" w:line="240" w:lineRule="auto"/>
        <w:jc w:val="both"/>
        <w:rPr>
          <w:rFonts w:ascii="Times New Roman" w:hAnsi="Times New Roman" w:cs="Times New Roman"/>
          <w:sz w:val="24"/>
          <w:szCs w:val="24"/>
        </w:rPr>
      </w:pPr>
    </w:p>
    <w:p w:rsidR="004329E9" w:rsidRDefault="004329E9" w:rsidP="004329E9">
      <w:pPr>
        <w:tabs>
          <w:tab w:val="left" w:pos="3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к оплате ____________________________________________________________________</w:t>
      </w:r>
    </w:p>
    <w:p w:rsidR="004329E9" w:rsidRPr="009D6F68" w:rsidRDefault="004329E9" w:rsidP="004329E9">
      <w:pPr>
        <w:tabs>
          <w:tab w:val="left" w:pos="3600"/>
        </w:tabs>
        <w:spacing w:after="0" w:line="240" w:lineRule="auto"/>
        <w:ind w:firstLine="3720"/>
        <w:jc w:val="both"/>
        <w:rPr>
          <w:rFonts w:ascii="Times New Roman" w:hAnsi="Times New Roman" w:cs="Times New Roman"/>
          <w:sz w:val="24"/>
          <w:szCs w:val="24"/>
        </w:rPr>
      </w:pPr>
      <w:r w:rsidRPr="009D6F68">
        <w:rPr>
          <w:rFonts w:ascii="Times New Roman" w:hAnsi="Times New Roman" w:cs="Times New Roman"/>
          <w:sz w:val="24"/>
          <w:szCs w:val="24"/>
        </w:rPr>
        <w:t>( всего к оплате -  прописью)</w:t>
      </w:r>
    </w:p>
    <w:p w:rsidR="004329E9" w:rsidRPr="009D6F68" w:rsidRDefault="004329E9" w:rsidP="004329E9">
      <w:pPr>
        <w:spacing w:after="0" w:line="240" w:lineRule="auto"/>
        <w:ind w:firstLine="567"/>
        <w:jc w:val="both"/>
        <w:rPr>
          <w:rFonts w:ascii="Times New Roman" w:hAnsi="Times New Roman" w:cs="Times New Roman"/>
          <w:sz w:val="24"/>
          <w:szCs w:val="24"/>
        </w:rPr>
      </w:pPr>
    </w:p>
    <w:p w:rsidR="004329E9" w:rsidRPr="009D6F68" w:rsidRDefault="004329E9" w:rsidP="004329E9">
      <w:pPr>
        <w:spacing w:after="0" w:line="240" w:lineRule="auto"/>
        <w:ind w:firstLine="567"/>
        <w:jc w:val="both"/>
        <w:rPr>
          <w:rFonts w:ascii="Times New Roman" w:hAnsi="Times New Roman" w:cs="Times New Roman"/>
          <w:sz w:val="24"/>
          <w:szCs w:val="24"/>
        </w:rPr>
      </w:pPr>
      <w:r w:rsidRPr="009D6F68">
        <w:rPr>
          <w:rFonts w:ascii="Times New Roman" w:hAnsi="Times New Roman" w:cs="Times New Roman"/>
          <w:sz w:val="24"/>
          <w:szCs w:val="24"/>
        </w:rPr>
        <w:t>Оплату гарантирую в полном объеме к 1 июля 20___ года. С условиями организации и проведения летнего семестра согласен.</w:t>
      </w:r>
    </w:p>
    <w:p w:rsidR="004329E9" w:rsidRPr="009D6F68" w:rsidRDefault="004329E9" w:rsidP="004329E9">
      <w:pPr>
        <w:spacing w:after="0" w:line="240" w:lineRule="auto"/>
        <w:jc w:val="both"/>
        <w:rPr>
          <w:rFonts w:ascii="Times New Roman" w:hAnsi="Times New Roman" w:cs="Times New Roman"/>
          <w:sz w:val="24"/>
          <w:szCs w:val="24"/>
        </w:rPr>
      </w:pPr>
    </w:p>
    <w:p w:rsidR="004329E9" w:rsidRPr="009D6F68" w:rsidRDefault="004329E9" w:rsidP="004329E9">
      <w:pPr>
        <w:spacing w:after="0" w:line="240" w:lineRule="auto"/>
        <w:jc w:val="center"/>
        <w:rPr>
          <w:rFonts w:ascii="Times New Roman" w:hAnsi="Times New Roman" w:cs="Times New Roman"/>
          <w:sz w:val="24"/>
          <w:szCs w:val="24"/>
        </w:rPr>
      </w:pPr>
      <w:r w:rsidRPr="009D6F68">
        <w:rPr>
          <w:rFonts w:ascii="Times New Roman" w:hAnsi="Times New Roman" w:cs="Times New Roman"/>
          <w:sz w:val="24"/>
          <w:szCs w:val="24"/>
        </w:rPr>
        <w:t>Дата _____________ Ф.И.О. обучающегося</w:t>
      </w:r>
    </w:p>
    <w:p w:rsidR="004329E9" w:rsidRPr="009D6F68" w:rsidRDefault="004329E9" w:rsidP="004329E9">
      <w:pPr>
        <w:spacing w:after="0" w:line="240" w:lineRule="auto"/>
        <w:jc w:val="both"/>
        <w:rPr>
          <w:rFonts w:ascii="Times New Roman" w:hAnsi="Times New Roman" w:cs="Times New Roman"/>
          <w:sz w:val="24"/>
          <w:szCs w:val="24"/>
        </w:rPr>
      </w:pPr>
    </w:p>
    <w:p w:rsidR="004329E9" w:rsidRPr="009D6F68" w:rsidRDefault="004329E9" w:rsidP="004329E9">
      <w:pPr>
        <w:spacing w:after="0" w:line="240" w:lineRule="auto"/>
        <w:jc w:val="both"/>
        <w:rPr>
          <w:rFonts w:ascii="Times New Roman" w:hAnsi="Times New Roman" w:cs="Times New Roman"/>
          <w:b/>
          <w:sz w:val="24"/>
          <w:szCs w:val="24"/>
        </w:rPr>
      </w:pPr>
      <w:r w:rsidRPr="009D6F68">
        <w:rPr>
          <w:rFonts w:ascii="Times New Roman" w:hAnsi="Times New Roman" w:cs="Times New Roman"/>
          <w:sz w:val="24"/>
          <w:szCs w:val="24"/>
        </w:rPr>
        <w:t>Дата</w:t>
      </w:r>
      <w:r w:rsidRPr="009D6F68">
        <w:rPr>
          <w:rFonts w:ascii="Times New Roman" w:hAnsi="Times New Roman" w:cs="Times New Roman"/>
          <w:b/>
          <w:sz w:val="24"/>
          <w:szCs w:val="24"/>
        </w:rPr>
        <w:t xml:space="preserve">        </w:t>
      </w:r>
    </w:p>
    <w:p w:rsidR="004329E9" w:rsidRPr="009D6F68" w:rsidRDefault="004329E9" w:rsidP="004329E9">
      <w:pPr>
        <w:spacing w:after="0" w:line="240" w:lineRule="auto"/>
        <w:jc w:val="both"/>
        <w:rPr>
          <w:rFonts w:ascii="Times New Roman" w:hAnsi="Times New Roman" w:cs="Times New Roman"/>
          <w:b/>
          <w:sz w:val="24"/>
          <w:szCs w:val="24"/>
        </w:rPr>
      </w:pPr>
    </w:p>
    <w:p w:rsidR="004329E9" w:rsidRPr="009D6F68" w:rsidRDefault="004329E9" w:rsidP="004329E9">
      <w:pPr>
        <w:spacing w:after="0" w:line="240" w:lineRule="auto"/>
        <w:jc w:val="both"/>
        <w:rPr>
          <w:rFonts w:ascii="Times New Roman" w:hAnsi="Times New Roman" w:cs="Times New Roman"/>
          <w:b/>
          <w:sz w:val="24"/>
          <w:szCs w:val="24"/>
        </w:rPr>
      </w:pPr>
      <w:r w:rsidRPr="009D6F68">
        <w:rPr>
          <w:rFonts w:ascii="Times New Roman" w:hAnsi="Times New Roman" w:cs="Times New Roman"/>
          <w:b/>
          <w:sz w:val="24"/>
          <w:szCs w:val="24"/>
        </w:rPr>
        <w:t>Директор (зам директора) ________________   Ф.И.О.</w:t>
      </w:r>
    </w:p>
    <w:p w:rsidR="004329E9" w:rsidRPr="009D6F68" w:rsidRDefault="004329E9" w:rsidP="004329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Методист </w:t>
      </w:r>
      <w:r w:rsidRPr="009D6F68">
        <w:rPr>
          <w:rFonts w:ascii="Times New Roman" w:hAnsi="Times New Roman" w:cs="Times New Roman"/>
          <w:b/>
          <w:sz w:val="24"/>
          <w:szCs w:val="24"/>
        </w:rPr>
        <w:t xml:space="preserve"> </w:t>
      </w:r>
      <w:r w:rsidRPr="009D6F68">
        <w:rPr>
          <w:rFonts w:ascii="Times New Roman" w:hAnsi="Times New Roman" w:cs="Times New Roman"/>
          <w:b/>
          <w:sz w:val="24"/>
          <w:szCs w:val="24"/>
          <w:lang w:val="kk-KZ"/>
        </w:rPr>
        <w:t xml:space="preserve">института </w:t>
      </w:r>
      <w:r w:rsidRPr="009D6F68">
        <w:rPr>
          <w:rFonts w:ascii="Times New Roman" w:hAnsi="Times New Roman" w:cs="Times New Roman"/>
          <w:b/>
          <w:sz w:val="24"/>
          <w:szCs w:val="24"/>
          <w:lang w:val="kk-KZ"/>
        </w:rPr>
        <w:tab/>
      </w:r>
      <w:r w:rsidRPr="009D6F68">
        <w:rPr>
          <w:rFonts w:ascii="Times New Roman" w:hAnsi="Times New Roman" w:cs="Times New Roman"/>
          <w:b/>
          <w:sz w:val="24"/>
          <w:szCs w:val="24"/>
        </w:rPr>
        <w:t>_________________   Ф.И.О.</w:t>
      </w:r>
    </w:p>
    <w:p w:rsidR="002D02E9" w:rsidRDefault="002D02E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4329E9" w:rsidRPr="002D02E9" w:rsidRDefault="004329E9" w:rsidP="002D02E9">
      <w:pPr>
        <w:pStyle w:val="1"/>
        <w:jc w:val="center"/>
        <w:rPr>
          <w:rFonts w:ascii="Times New Roman" w:hAnsi="Times New Roman" w:cs="Times New Roman"/>
          <w:color w:val="auto"/>
        </w:rPr>
      </w:pPr>
      <w:bookmarkStart w:id="82" w:name="_Toc118296490"/>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П</w:t>
      </w:r>
      <w:bookmarkEnd w:id="82"/>
      <w:r w:rsidRPr="002D02E9">
        <w:rPr>
          <w:rFonts w:ascii="Times New Roman" w:hAnsi="Times New Roman" w:cs="Times New Roman"/>
          <w:color w:val="auto"/>
        </w:rPr>
        <w:t xml:space="preserve"> </w:t>
      </w:r>
    </w:p>
    <w:p w:rsidR="004329E9" w:rsidRDefault="004329E9" w:rsidP="004329E9">
      <w:pPr>
        <w:pStyle w:val="ab"/>
        <w:jc w:val="center"/>
        <w:rPr>
          <w:b/>
          <w:sz w:val="28"/>
          <w:szCs w:val="28"/>
        </w:rPr>
      </w:pPr>
      <w:r>
        <w:rPr>
          <w:b/>
          <w:sz w:val="28"/>
          <w:szCs w:val="28"/>
        </w:rPr>
        <w:t xml:space="preserve">Форма паспорта базы тестовых заданий комплексного экзамена </w:t>
      </w:r>
    </w:p>
    <w:p w:rsidR="004329E9" w:rsidRPr="001B61FB" w:rsidRDefault="004329E9" w:rsidP="004329E9">
      <w:pPr>
        <w:spacing w:after="0" w:line="240" w:lineRule="auto"/>
        <w:ind w:left="5954"/>
        <w:jc w:val="both"/>
        <w:rPr>
          <w:rFonts w:ascii="Times New Roman" w:hAnsi="Times New Roman" w:cs="Times New Roman"/>
          <w:sz w:val="24"/>
          <w:szCs w:val="24"/>
        </w:rPr>
      </w:pPr>
      <w:r w:rsidRPr="001B61FB">
        <w:rPr>
          <w:rFonts w:ascii="Times New Roman" w:hAnsi="Times New Roman" w:cs="Times New Roman"/>
          <w:sz w:val="24"/>
          <w:szCs w:val="24"/>
        </w:rPr>
        <w:t>Утвержден протоколом</w:t>
      </w:r>
    </w:p>
    <w:p w:rsidR="004329E9" w:rsidRPr="001B61FB" w:rsidRDefault="004329E9" w:rsidP="004329E9">
      <w:pPr>
        <w:spacing w:after="0" w:line="240" w:lineRule="auto"/>
        <w:ind w:left="5954"/>
        <w:jc w:val="both"/>
        <w:rPr>
          <w:rFonts w:ascii="Times New Roman" w:hAnsi="Times New Roman" w:cs="Times New Roman"/>
          <w:sz w:val="24"/>
          <w:szCs w:val="24"/>
        </w:rPr>
      </w:pPr>
      <w:r w:rsidRPr="001B61FB">
        <w:rPr>
          <w:rFonts w:ascii="Times New Roman" w:hAnsi="Times New Roman" w:cs="Times New Roman"/>
          <w:sz w:val="24"/>
          <w:szCs w:val="24"/>
        </w:rPr>
        <w:t xml:space="preserve">заседания методической комиссии _________________ </w:t>
      </w:r>
    </w:p>
    <w:p w:rsidR="004329E9" w:rsidRPr="001B61FB" w:rsidRDefault="004329E9" w:rsidP="004329E9">
      <w:pPr>
        <w:spacing w:after="0" w:line="240" w:lineRule="auto"/>
        <w:ind w:left="5954"/>
        <w:rPr>
          <w:rFonts w:ascii="Times New Roman" w:hAnsi="Times New Roman" w:cs="Times New Roman"/>
          <w:sz w:val="24"/>
          <w:szCs w:val="24"/>
        </w:rPr>
      </w:pPr>
      <w:r w:rsidRPr="001B61FB">
        <w:rPr>
          <w:rFonts w:ascii="Times New Roman" w:hAnsi="Times New Roman" w:cs="Times New Roman"/>
          <w:sz w:val="24"/>
          <w:szCs w:val="24"/>
        </w:rPr>
        <w:t>наименование института</w:t>
      </w:r>
    </w:p>
    <w:p w:rsidR="004329E9" w:rsidRPr="001B61FB" w:rsidRDefault="004329E9" w:rsidP="004329E9">
      <w:pPr>
        <w:spacing w:after="0" w:line="240" w:lineRule="auto"/>
        <w:ind w:left="5954"/>
        <w:jc w:val="both"/>
        <w:rPr>
          <w:rFonts w:ascii="Times New Roman" w:hAnsi="Times New Roman" w:cs="Times New Roman"/>
          <w:sz w:val="24"/>
          <w:szCs w:val="24"/>
        </w:rPr>
      </w:pPr>
      <w:r w:rsidRPr="001B61FB">
        <w:rPr>
          <w:rFonts w:ascii="Times New Roman" w:hAnsi="Times New Roman" w:cs="Times New Roman"/>
          <w:sz w:val="24"/>
          <w:szCs w:val="24"/>
        </w:rPr>
        <w:t>от  «___»______20__г. №___</w:t>
      </w:r>
    </w:p>
    <w:p w:rsidR="004329E9" w:rsidRPr="001B61FB" w:rsidRDefault="004329E9" w:rsidP="004329E9">
      <w:pPr>
        <w:spacing w:after="0" w:line="240" w:lineRule="auto"/>
        <w:jc w:val="center"/>
        <w:rPr>
          <w:rFonts w:ascii="Times New Roman" w:hAnsi="Times New Roman" w:cs="Times New Roman"/>
          <w:b/>
          <w:sz w:val="24"/>
          <w:szCs w:val="24"/>
        </w:rPr>
      </w:pPr>
    </w:p>
    <w:p w:rsidR="004329E9" w:rsidRPr="001B61FB" w:rsidRDefault="004329E9" w:rsidP="004329E9">
      <w:pPr>
        <w:spacing w:after="0" w:line="240" w:lineRule="auto"/>
        <w:jc w:val="center"/>
        <w:rPr>
          <w:rFonts w:ascii="Times New Roman" w:hAnsi="Times New Roman" w:cs="Times New Roman"/>
          <w:b/>
          <w:sz w:val="24"/>
          <w:szCs w:val="24"/>
        </w:rPr>
      </w:pPr>
      <w:r w:rsidRPr="001B61FB">
        <w:rPr>
          <w:rFonts w:ascii="Times New Roman" w:hAnsi="Times New Roman" w:cs="Times New Roman"/>
          <w:b/>
          <w:sz w:val="24"/>
          <w:szCs w:val="24"/>
        </w:rPr>
        <w:t>Паспорт базы тестовых заданий компьютерного тестирования</w:t>
      </w:r>
    </w:p>
    <w:p w:rsidR="004329E9" w:rsidRPr="001B61FB" w:rsidRDefault="004329E9" w:rsidP="004329E9">
      <w:pPr>
        <w:spacing w:after="0" w:line="240" w:lineRule="auto"/>
        <w:jc w:val="center"/>
        <w:rPr>
          <w:rFonts w:ascii="Times New Roman" w:hAnsi="Times New Roman" w:cs="Times New Roman"/>
          <w:b/>
          <w:sz w:val="24"/>
          <w:szCs w:val="24"/>
        </w:rPr>
      </w:pPr>
      <w:r w:rsidRPr="001B61FB">
        <w:rPr>
          <w:rFonts w:ascii="Times New Roman" w:hAnsi="Times New Roman" w:cs="Times New Roman"/>
          <w:b/>
          <w:sz w:val="24"/>
          <w:szCs w:val="24"/>
        </w:rPr>
        <w:t xml:space="preserve">по дисциплинам комплексного экзамена </w:t>
      </w:r>
    </w:p>
    <w:p w:rsidR="004329E9" w:rsidRPr="001B61FB" w:rsidRDefault="004329E9" w:rsidP="004329E9">
      <w:pPr>
        <w:spacing w:after="0" w:line="240" w:lineRule="auto"/>
        <w:jc w:val="center"/>
        <w:rPr>
          <w:rFonts w:ascii="Times New Roman" w:hAnsi="Times New Roman" w:cs="Times New Roman"/>
          <w:b/>
          <w:sz w:val="24"/>
          <w:szCs w:val="24"/>
        </w:rPr>
      </w:pPr>
      <w:r w:rsidRPr="001B61FB">
        <w:rPr>
          <w:rFonts w:ascii="Times New Roman" w:hAnsi="Times New Roman" w:cs="Times New Roman"/>
          <w:b/>
          <w:sz w:val="24"/>
          <w:szCs w:val="24"/>
        </w:rPr>
        <w:t xml:space="preserve">по образовательной программе </w:t>
      </w:r>
    </w:p>
    <w:p w:rsidR="004329E9" w:rsidRPr="001B61FB" w:rsidRDefault="004329E9" w:rsidP="004329E9">
      <w:pPr>
        <w:spacing w:after="0" w:line="240" w:lineRule="auto"/>
        <w:jc w:val="center"/>
        <w:rPr>
          <w:rFonts w:ascii="Times New Roman" w:hAnsi="Times New Roman" w:cs="Times New Roman"/>
          <w:b/>
          <w:sz w:val="24"/>
          <w:szCs w:val="24"/>
        </w:rPr>
      </w:pPr>
      <w:r w:rsidRPr="001B61FB">
        <w:rPr>
          <w:rFonts w:ascii="Times New Roman" w:hAnsi="Times New Roman" w:cs="Times New Roman"/>
          <w:b/>
          <w:sz w:val="24"/>
          <w:szCs w:val="24"/>
        </w:rPr>
        <w:t>_______-____________________________________________</w:t>
      </w:r>
    </w:p>
    <w:p w:rsidR="004329E9" w:rsidRPr="001B61FB" w:rsidRDefault="004329E9" w:rsidP="004329E9">
      <w:pPr>
        <w:spacing w:after="0" w:line="240" w:lineRule="auto"/>
        <w:ind w:firstLine="900"/>
        <w:jc w:val="center"/>
        <w:rPr>
          <w:rFonts w:ascii="Times New Roman" w:hAnsi="Times New Roman" w:cs="Times New Roman"/>
          <w:b/>
          <w:sz w:val="24"/>
          <w:szCs w:val="24"/>
        </w:rPr>
      </w:pPr>
      <w:r w:rsidRPr="001B61FB">
        <w:rPr>
          <w:rFonts w:ascii="Times New Roman" w:hAnsi="Times New Roman" w:cs="Times New Roman"/>
          <w:sz w:val="24"/>
          <w:szCs w:val="24"/>
        </w:rPr>
        <w:t>(код-Наименование образовательной программы)</w:t>
      </w:r>
    </w:p>
    <w:p w:rsidR="004329E9" w:rsidRPr="001B61FB" w:rsidRDefault="004329E9" w:rsidP="004329E9">
      <w:pPr>
        <w:spacing w:after="0" w:line="240" w:lineRule="auto"/>
        <w:ind w:firstLine="540"/>
        <w:jc w:val="both"/>
        <w:rPr>
          <w:rFonts w:ascii="Times New Roman" w:hAnsi="Times New Roman" w:cs="Times New Roman"/>
          <w:sz w:val="24"/>
          <w:szCs w:val="24"/>
        </w:rPr>
      </w:pPr>
    </w:p>
    <w:p w:rsidR="004329E9" w:rsidRPr="001B61FB" w:rsidRDefault="004329E9" w:rsidP="004329E9">
      <w:pPr>
        <w:spacing w:after="0" w:line="240" w:lineRule="auto"/>
        <w:ind w:firstLine="540"/>
        <w:jc w:val="both"/>
        <w:rPr>
          <w:rFonts w:ascii="Times New Roman" w:hAnsi="Times New Roman" w:cs="Times New Roman"/>
          <w:sz w:val="24"/>
          <w:szCs w:val="24"/>
        </w:rPr>
      </w:pPr>
      <w:r w:rsidRPr="001B61FB">
        <w:rPr>
          <w:rFonts w:ascii="Times New Roman" w:hAnsi="Times New Roman" w:cs="Times New Roman"/>
          <w:sz w:val="24"/>
          <w:szCs w:val="24"/>
        </w:rPr>
        <w:t xml:space="preserve">Таблица 1 – Перечень и нумерация дисциплин </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8308"/>
      </w:tblGrid>
      <w:tr w:rsidR="004329E9" w:rsidRPr="001B61FB" w:rsidTr="0083216E">
        <w:trPr>
          <w:trHeight w:val="399"/>
        </w:trPr>
        <w:tc>
          <w:tcPr>
            <w:tcW w:w="2014" w:type="dxa"/>
            <w:shd w:val="clear" w:color="auto" w:fill="auto"/>
          </w:tcPr>
          <w:p w:rsidR="004329E9" w:rsidRPr="001B61FB" w:rsidRDefault="004329E9" w:rsidP="000A5FF0">
            <w:pPr>
              <w:spacing w:after="0" w:line="240" w:lineRule="auto"/>
              <w:jc w:val="center"/>
              <w:rPr>
                <w:rFonts w:ascii="Times New Roman" w:hAnsi="Times New Roman" w:cs="Times New Roman"/>
                <w:b/>
                <w:sz w:val="24"/>
                <w:szCs w:val="24"/>
              </w:rPr>
            </w:pPr>
            <w:r w:rsidRPr="001B61FB">
              <w:rPr>
                <w:rFonts w:ascii="Times New Roman" w:hAnsi="Times New Roman" w:cs="Times New Roman"/>
                <w:b/>
                <w:sz w:val="24"/>
                <w:szCs w:val="24"/>
              </w:rPr>
              <w:t>№ дисциплины</w:t>
            </w:r>
          </w:p>
        </w:tc>
        <w:tc>
          <w:tcPr>
            <w:tcW w:w="8308" w:type="dxa"/>
            <w:shd w:val="clear" w:color="auto" w:fill="auto"/>
          </w:tcPr>
          <w:p w:rsidR="004329E9" w:rsidRPr="001B61FB" w:rsidRDefault="004329E9" w:rsidP="000A5FF0">
            <w:pPr>
              <w:spacing w:after="0" w:line="240" w:lineRule="auto"/>
              <w:rPr>
                <w:rFonts w:ascii="Times New Roman" w:hAnsi="Times New Roman" w:cs="Times New Roman"/>
                <w:b/>
                <w:sz w:val="24"/>
                <w:szCs w:val="24"/>
              </w:rPr>
            </w:pPr>
            <w:r w:rsidRPr="001B61FB">
              <w:rPr>
                <w:rFonts w:ascii="Times New Roman" w:hAnsi="Times New Roman" w:cs="Times New Roman"/>
                <w:b/>
                <w:sz w:val="24"/>
                <w:szCs w:val="24"/>
              </w:rPr>
              <w:t>Наименование дисциплины</w:t>
            </w:r>
          </w:p>
        </w:tc>
      </w:tr>
      <w:tr w:rsidR="004329E9" w:rsidRPr="001B61FB" w:rsidTr="000A5FF0">
        <w:trPr>
          <w:trHeight w:val="307"/>
        </w:trPr>
        <w:tc>
          <w:tcPr>
            <w:tcW w:w="2014" w:type="dxa"/>
            <w:shd w:val="clear" w:color="auto" w:fill="auto"/>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w:t>
            </w:r>
          </w:p>
        </w:tc>
        <w:tc>
          <w:tcPr>
            <w:tcW w:w="8308" w:type="dxa"/>
            <w:shd w:val="clear" w:color="auto" w:fill="auto"/>
          </w:tcPr>
          <w:p w:rsidR="004329E9" w:rsidRPr="001B61FB" w:rsidRDefault="004329E9" w:rsidP="000A5FF0">
            <w:pPr>
              <w:spacing w:after="0" w:line="240" w:lineRule="auto"/>
              <w:jc w:val="both"/>
              <w:rPr>
                <w:rFonts w:ascii="Times New Roman" w:hAnsi="Times New Roman" w:cs="Times New Roman"/>
                <w:sz w:val="24"/>
                <w:szCs w:val="24"/>
              </w:rPr>
            </w:pPr>
            <w:r w:rsidRPr="001B61FB">
              <w:rPr>
                <w:rFonts w:ascii="Times New Roman" w:hAnsi="Times New Roman" w:cs="Times New Roman"/>
                <w:sz w:val="24"/>
                <w:szCs w:val="24"/>
              </w:rPr>
              <w:t>Дисциплина 1</w:t>
            </w:r>
          </w:p>
        </w:tc>
      </w:tr>
      <w:tr w:rsidR="004329E9" w:rsidRPr="001B61FB" w:rsidTr="000A5FF0">
        <w:trPr>
          <w:trHeight w:val="307"/>
        </w:trPr>
        <w:tc>
          <w:tcPr>
            <w:tcW w:w="2014" w:type="dxa"/>
            <w:shd w:val="clear" w:color="auto" w:fill="auto"/>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w:t>
            </w:r>
          </w:p>
        </w:tc>
        <w:tc>
          <w:tcPr>
            <w:tcW w:w="8308" w:type="dxa"/>
            <w:shd w:val="clear" w:color="auto" w:fill="auto"/>
          </w:tcPr>
          <w:p w:rsidR="004329E9" w:rsidRPr="001B61FB" w:rsidRDefault="004329E9" w:rsidP="000A5FF0">
            <w:pPr>
              <w:spacing w:after="0" w:line="240" w:lineRule="auto"/>
              <w:jc w:val="both"/>
              <w:rPr>
                <w:rFonts w:ascii="Times New Roman" w:hAnsi="Times New Roman" w:cs="Times New Roman"/>
                <w:sz w:val="24"/>
                <w:szCs w:val="24"/>
              </w:rPr>
            </w:pPr>
            <w:r w:rsidRPr="001B61FB">
              <w:rPr>
                <w:rFonts w:ascii="Times New Roman" w:hAnsi="Times New Roman" w:cs="Times New Roman"/>
                <w:sz w:val="24"/>
                <w:szCs w:val="24"/>
              </w:rPr>
              <w:t>Дисциплина 2</w:t>
            </w:r>
          </w:p>
        </w:tc>
      </w:tr>
      <w:tr w:rsidR="004329E9" w:rsidRPr="001B61FB" w:rsidTr="000A5FF0">
        <w:trPr>
          <w:trHeight w:val="324"/>
        </w:trPr>
        <w:tc>
          <w:tcPr>
            <w:tcW w:w="2014" w:type="dxa"/>
            <w:shd w:val="clear" w:color="auto" w:fill="auto"/>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w:t>
            </w:r>
          </w:p>
        </w:tc>
        <w:tc>
          <w:tcPr>
            <w:tcW w:w="8308" w:type="dxa"/>
            <w:shd w:val="clear" w:color="auto" w:fill="auto"/>
          </w:tcPr>
          <w:p w:rsidR="004329E9" w:rsidRPr="001B61FB" w:rsidRDefault="004329E9" w:rsidP="000A5FF0">
            <w:pPr>
              <w:spacing w:after="0" w:line="240" w:lineRule="auto"/>
              <w:jc w:val="both"/>
              <w:rPr>
                <w:rFonts w:ascii="Times New Roman" w:hAnsi="Times New Roman" w:cs="Times New Roman"/>
                <w:sz w:val="24"/>
                <w:szCs w:val="24"/>
              </w:rPr>
            </w:pPr>
            <w:r w:rsidRPr="001B61FB">
              <w:rPr>
                <w:rFonts w:ascii="Times New Roman" w:hAnsi="Times New Roman" w:cs="Times New Roman"/>
                <w:sz w:val="24"/>
                <w:szCs w:val="24"/>
              </w:rPr>
              <w:t>………</w:t>
            </w:r>
          </w:p>
        </w:tc>
      </w:tr>
    </w:tbl>
    <w:p w:rsidR="004329E9" w:rsidRDefault="004329E9" w:rsidP="004329E9">
      <w:pPr>
        <w:spacing w:after="0" w:line="240" w:lineRule="auto"/>
        <w:ind w:firstLine="540"/>
        <w:jc w:val="both"/>
        <w:rPr>
          <w:rFonts w:ascii="Times New Roman" w:hAnsi="Times New Roman" w:cs="Times New Roman"/>
          <w:sz w:val="24"/>
          <w:szCs w:val="24"/>
        </w:rPr>
      </w:pPr>
    </w:p>
    <w:p w:rsidR="004329E9" w:rsidRPr="001B61FB" w:rsidRDefault="004329E9" w:rsidP="004329E9">
      <w:pPr>
        <w:spacing w:after="0" w:line="240" w:lineRule="auto"/>
        <w:ind w:firstLine="540"/>
        <w:jc w:val="both"/>
        <w:rPr>
          <w:rFonts w:ascii="Times New Roman" w:hAnsi="Times New Roman" w:cs="Times New Roman"/>
          <w:color w:val="8496B0" w:themeColor="text2" w:themeTint="99"/>
          <w:sz w:val="24"/>
          <w:szCs w:val="24"/>
        </w:rPr>
      </w:pPr>
      <w:r>
        <w:rPr>
          <w:rFonts w:ascii="Times New Roman" w:hAnsi="Times New Roman" w:cs="Times New Roman"/>
          <w:b/>
          <w:color w:val="8496B0" w:themeColor="text2" w:themeTint="99"/>
          <w:sz w:val="24"/>
          <w:szCs w:val="24"/>
        </w:rPr>
        <w:t xml:space="preserve">* </w:t>
      </w:r>
      <w:r w:rsidRPr="001B61FB">
        <w:rPr>
          <w:rFonts w:ascii="Times New Roman" w:hAnsi="Times New Roman" w:cs="Times New Roman"/>
          <w:b/>
          <w:color w:val="8496B0" w:themeColor="text2" w:themeTint="99"/>
          <w:sz w:val="24"/>
          <w:szCs w:val="24"/>
        </w:rPr>
        <w:t xml:space="preserve">Для  </w:t>
      </w:r>
      <w:proofErr w:type="spellStart"/>
      <w:r w:rsidRPr="001B61FB">
        <w:rPr>
          <w:rFonts w:ascii="Times New Roman" w:hAnsi="Times New Roman" w:cs="Times New Roman"/>
          <w:b/>
          <w:color w:val="8496B0" w:themeColor="text2" w:themeTint="99"/>
          <w:sz w:val="24"/>
          <w:szCs w:val="24"/>
        </w:rPr>
        <w:t>ИЭиП</w:t>
      </w:r>
      <w:proofErr w:type="spellEnd"/>
      <w:r w:rsidRPr="001B61FB">
        <w:rPr>
          <w:rFonts w:ascii="Times New Roman" w:hAnsi="Times New Roman" w:cs="Times New Roman"/>
          <w:b/>
          <w:color w:val="8496B0" w:themeColor="text2" w:themeTint="99"/>
          <w:sz w:val="24"/>
          <w:szCs w:val="24"/>
        </w:rPr>
        <w:t>, ИТИ, СХИ, ПИ (ОП  направления подготовки «Услуги»)</w:t>
      </w:r>
    </w:p>
    <w:p w:rsidR="004329E9" w:rsidRPr="001B61FB" w:rsidRDefault="004329E9" w:rsidP="004329E9">
      <w:pPr>
        <w:spacing w:after="0" w:line="240" w:lineRule="auto"/>
        <w:ind w:firstLine="540"/>
        <w:jc w:val="both"/>
        <w:rPr>
          <w:rFonts w:ascii="Times New Roman" w:hAnsi="Times New Roman" w:cs="Times New Roman"/>
          <w:sz w:val="24"/>
          <w:szCs w:val="24"/>
        </w:rPr>
      </w:pPr>
      <w:r w:rsidRPr="001B61FB">
        <w:rPr>
          <w:rFonts w:ascii="Times New Roman" w:hAnsi="Times New Roman" w:cs="Times New Roman"/>
          <w:sz w:val="24"/>
          <w:szCs w:val="24"/>
        </w:rPr>
        <w:t>Таблица 2 – Перечень и нумерация тем с количеством тестовых вопросов</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4077"/>
        <w:gridCol w:w="1417"/>
        <w:gridCol w:w="1701"/>
        <w:gridCol w:w="1701"/>
      </w:tblGrid>
      <w:tr w:rsidR="004329E9" w:rsidRPr="001B61FB" w:rsidTr="000A5FF0">
        <w:trPr>
          <w:trHeight w:val="1445"/>
        </w:trPr>
        <w:tc>
          <w:tcPr>
            <w:tcW w:w="851" w:type="dxa"/>
            <w:vAlign w:val="center"/>
          </w:tcPr>
          <w:p w:rsidR="004329E9" w:rsidRPr="001B61FB" w:rsidRDefault="004329E9" w:rsidP="000A5FF0">
            <w:pPr>
              <w:spacing w:after="0" w:line="240" w:lineRule="auto"/>
              <w:ind w:right="-74"/>
              <w:jc w:val="center"/>
              <w:rPr>
                <w:rFonts w:ascii="Times New Roman" w:hAnsi="Times New Roman" w:cs="Times New Roman"/>
                <w:sz w:val="24"/>
                <w:szCs w:val="24"/>
              </w:rPr>
            </w:pPr>
            <w:r w:rsidRPr="001B61FB">
              <w:rPr>
                <w:rFonts w:ascii="Times New Roman" w:hAnsi="Times New Roman" w:cs="Times New Roman"/>
                <w:sz w:val="24"/>
                <w:szCs w:val="24"/>
              </w:rPr>
              <w:t xml:space="preserve">Номер </w:t>
            </w:r>
            <w:proofErr w:type="spellStart"/>
            <w:r w:rsidRPr="001B61FB">
              <w:rPr>
                <w:rFonts w:ascii="Times New Roman" w:hAnsi="Times New Roman" w:cs="Times New Roman"/>
                <w:sz w:val="24"/>
                <w:szCs w:val="24"/>
              </w:rPr>
              <w:t>дисц-ны</w:t>
            </w:r>
            <w:proofErr w:type="spellEnd"/>
          </w:p>
        </w:tc>
        <w:tc>
          <w:tcPr>
            <w:tcW w:w="709" w:type="dxa"/>
            <w:vAlign w:val="center"/>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 темы</w:t>
            </w:r>
          </w:p>
        </w:tc>
        <w:tc>
          <w:tcPr>
            <w:tcW w:w="4077" w:type="dxa"/>
            <w:vAlign w:val="center"/>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Наименование темы</w:t>
            </w:r>
          </w:p>
        </w:tc>
        <w:tc>
          <w:tcPr>
            <w:tcW w:w="1417" w:type="dxa"/>
          </w:tcPr>
          <w:p w:rsidR="004329E9" w:rsidRPr="001B61FB" w:rsidRDefault="004329E9" w:rsidP="000A5FF0">
            <w:pPr>
              <w:spacing w:after="0" w:line="240" w:lineRule="auto"/>
              <w:ind w:right="-108"/>
              <w:jc w:val="center"/>
              <w:rPr>
                <w:rFonts w:ascii="Times New Roman" w:hAnsi="Times New Roman" w:cs="Times New Roman"/>
                <w:sz w:val="24"/>
                <w:szCs w:val="24"/>
              </w:rPr>
            </w:pPr>
            <w:r w:rsidRPr="001B61FB">
              <w:rPr>
                <w:rFonts w:ascii="Times New Roman" w:hAnsi="Times New Roman" w:cs="Times New Roman"/>
                <w:sz w:val="24"/>
                <w:szCs w:val="24"/>
              </w:rPr>
              <w:t>Количество вопросов с одним правильным ответом</w:t>
            </w:r>
          </w:p>
        </w:tc>
        <w:tc>
          <w:tcPr>
            <w:tcW w:w="1701" w:type="dxa"/>
            <w:shd w:val="clear" w:color="auto" w:fill="auto"/>
            <w:vAlign w:val="center"/>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 xml:space="preserve">Количество вопросов с несколькими правильными ответами </w:t>
            </w:r>
          </w:p>
        </w:tc>
        <w:tc>
          <w:tcPr>
            <w:tcW w:w="1701" w:type="dxa"/>
            <w:shd w:val="clear" w:color="auto" w:fill="auto"/>
            <w:vAlign w:val="center"/>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Всего</w:t>
            </w:r>
          </w:p>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кол-во вопросов в базе тестовых заданий</w:t>
            </w:r>
          </w:p>
        </w:tc>
      </w:tr>
      <w:tr w:rsidR="004329E9" w:rsidRPr="001B61FB" w:rsidTr="000A5FF0">
        <w:trPr>
          <w:trHeight w:val="270"/>
        </w:trPr>
        <w:tc>
          <w:tcPr>
            <w:tcW w:w="851"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w:t>
            </w:r>
          </w:p>
        </w:tc>
        <w:tc>
          <w:tcPr>
            <w:tcW w:w="70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w:t>
            </w:r>
          </w:p>
        </w:tc>
        <w:tc>
          <w:tcPr>
            <w:tcW w:w="4077" w:type="dxa"/>
          </w:tcPr>
          <w:p w:rsidR="004329E9" w:rsidRPr="001B61FB" w:rsidRDefault="004329E9" w:rsidP="000A5FF0">
            <w:pPr>
              <w:spacing w:after="0" w:line="240" w:lineRule="auto"/>
              <w:jc w:val="both"/>
              <w:rPr>
                <w:rFonts w:ascii="Times New Roman" w:hAnsi="Times New Roman" w:cs="Times New Roman"/>
                <w:sz w:val="24"/>
                <w:szCs w:val="24"/>
              </w:rPr>
            </w:pPr>
            <w:r w:rsidRPr="001B61FB">
              <w:rPr>
                <w:rFonts w:ascii="Times New Roman" w:hAnsi="Times New Roman" w:cs="Times New Roman"/>
                <w:sz w:val="24"/>
                <w:szCs w:val="24"/>
              </w:rPr>
              <w:t>Тема 1</w:t>
            </w:r>
          </w:p>
        </w:tc>
        <w:tc>
          <w:tcPr>
            <w:tcW w:w="1417"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jc w:val="both"/>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jc w:val="both"/>
              <w:rPr>
                <w:rFonts w:ascii="Times New Roman" w:hAnsi="Times New Roman" w:cs="Times New Roman"/>
                <w:sz w:val="24"/>
                <w:szCs w:val="24"/>
              </w:rPr>
            </w:pPr>
          </w:p>
        </w:tc>
      </w:tr>
      <w:tr w:rsidR="004329E9" w:rsidRPr="001B61FB" w:rsidTr="000A5FF0">
        <w:trPr>
          <w:trHeight w:val="270"/>
        </w:trPr>
        <w:tc>
          <w:tcPr>
            <w:tcW w:w="851"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w:t>
            </w:r>
          </w:p>
        </w:tc>
        <w:tc>
          <w:tcPr>
            <w:tcW w:w="70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w:t>
            </w:r>
          </w:p>
        </w:tc>
        <w:tc>
          <w:tcPr>
            <w:tcW w:w="4077" w:type="dxa"/>
          </w:tcPr>
          <w:p w:rsidR="004329E9" w:rsidRPr="001B61FB" w:rsidRDefault="004329E9" w:rsidP="000A5FF0">
            <w:pPr>
              <w:spacing w:after="0" w:line="240" w:lineRule="auto"/>
              <w:rPr>
                <w:rFonts w:ascii="Times New Roman" w:hAnsi="Times New Roman" w:cs="Times New Roman"/>
                <w:sz w:val="24"/>
                <w:szCs w:val="24"/>
              </w:rPr>
            </w:pPr>
            <w:r w:rsidRPr="001B61FB">
              <w:rPr>
                <w:rFonts w:ascii="Times New Roman" w:hAnsi="Times New Roman" w:cs="Times New Roman"/>
                <w:sz w:val="24"/>
                <w:szCs w:val="24"/>
              </w:rPr>
              <w:t>Тема 2</w:t>
            </w:r>
          </w:p>
        </w:tc>
        <w:tc>
          <w:tcPr>
            <w:tcW w:w="1417"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r>
      <w:tr w:rsidR="004329E9" w:rsidRPr="001B61FB" w:rsidTr="000A5FF0">
        <w:trPr>
          <w:trHeight w:val="270"/>
        </w:trPr>
        <w:tc>
          <w:tcPr>
            <w:tcW w:w="851"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w:t>
            </w:r>
          </w:p>
        </w:tc>
        <w:tc>
          <w:tcPr>
            <w:tcW w:w="70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3</w:t>
            </w:r>
          </w:p>
        </w:tc>
        <w:tc>
          <w:tcPr>
            <w:tcW w:w="4077" w:type="dxa"/>
          </w:tcPr>
          <w:p w:rsidR="004329E9" w:rsidRPr="001B61FB" w:rsidRDefault="004329E9" w:rsidP="000A5FF0">
            <w:pPr>
              <w:spacing w:after="0" w:line="240" w:lineRule="auto"/>
              <w:rPr>
                <w:rFonts w:ascii="Times New Roman" w:hAnsi="Times New Roman" w:cs="Times New Roman"/>
                <w:sz w:val="24"/>
                <w:szCs w:val="24"/>
              </w:rPr>
            </w:pPr>
            <w:r w:rsidRPr="001B61FB">
              <w:rPr>
                <w:rFonts w:ascii="Times New Roman" w:hAnsi="Times New Roman" w:cs="Times New Roman"/>
                <w:sz w:val="24"/>
                <w:szCs w:val="24"/>
              </w:rPr>
              <w:t>Тема 3</w:t>
            </w:r>
          </w:p>
        </w:tc>
        <w:tc>
          <w:tcPr>
            <w:tcW w:w="1417"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r>
      <w:tr w:rsidR="004329E9" w:rsidRPr="001B61FB" w:rsidTr="000A5FF0">
        <w:trPr>
          <w:trHeight w:val="314"/>
        </w:trPr>
        <w:tc>
          <w:tcPr>
            <w:tcW w:w="851"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w:t>
            </w:r>
          </w:p>
        </w:tc>
        <w:tc>
          <w:tcPr>
            <w:tcW w:w="709"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4077" w:type="dxa"/>
          </w:tcPr>
          <w:p w:rsidR="004329E9" w:rsidRPr="001B61FB" w:rsidRDefault="004329E9" w:rsidP="000A5FF0">
            <w:pPr>
              <w:spacing w:after="0" w:line="240" w:lineRule="auto"/>
              <w:rPr>
                <w:rFonts w:ascii="Times New Roman" w:hAnsi="Times New Roman" w:cs="Times New Roman"/>
                <w:b/>
                <w:sz w:val="24"/>
                <w:szCs w:val="24"/>
              </w:rPr>
            </w:pPr>
            <w:r w:rsidRPr="001B61FB">
              <w:rPr>
                <w:rFonts w:ascii="Times New Roman" w:hAnsi="Times New Roman" w:cs="Times New Roman"/>
                <w:b/>
                <w:sz w:val="24"/>
                <w:szCs w:val="24"/>
              </w:rPr>
              <w:t>Итого по дисциплине 1</w:t>
            </w:r>
          </w:p>
        </w:tc>
        <w:tc>
          <w:tcPr>
            <w:tcW w:w="1417"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225</w:t>
            </w:r>
          </w:p>
        </w:tc>
        <w:tc>
          <w:tcPr>
            <w:tcW w:w="1701" w:type="dxa"/>
            <w:shd w:val="clear" w:color="auto" w:fill="auto"/>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25</w:t>
            </w:r>
          </w:p>
        </w:tc>
        <w:tc>
          <w:tcPr>
            <w:tcW w:w="1701" w:type="dxa"/>
            <w:shd w:val="clear" w:color="auto" w:fill="auto"/>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250</w:t>
            </w:r>
          </w:p>
        </w:tc>
      </w:tr>
      <w:tr w:rsidR="004329E9" w:rsidRPr="001B61FB" w:rsidTr="000A5FF0">
        <w:trPr>
          <w:trHeight w:val="270"/>
        </w:trPr>
        <w:tc>
          <w:tcPr>
            <w:tcW w:w="851"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70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w:t>
            </w:r>
          </w:p>
        </w:tc>
        <w:tc>
          <w:tcPr>
            <w:tcW w:w="4077" w:type="dxa"/>
          </w:tcPr>
          <w:p w:rsidR="004329E9" w:rsidRPr="001B61FB" w:rsidRDefault="004329E9" w:rsidP="000A5FF0">
            <w:pPr>
              <w:spacing w:after="0" w:line="240" w:lineRule="auto"/>
              <w:rPr>
                <w:rFonts w:ascii="Times New Roman" w:hAnsi="Times New Roman" w:cs="Times New Roman"/>
                <w:sz w:val="24"/>
                <w:szCs w:val="24"/>
              </w:rPr>
            </w:pPr>
          </w:p>
        </w:tc>
        <w:tc>
          <w:tcPr>
            <w:tcW w:w="1417"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r>
      <w:tr w:rsidR="004329E9" w:rsidRPr="001B61FB" w:rsidTr="000A5FF0">
        <w:trPr>
          <w:trHeight w:val="270"/>
        </w:trPr>
        <w:tc>
          <w:tcPr>
            <w:tcW w:w="851"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w:t>
            </w:r>
          </w:p>
        </w:tc>
        <w:tc>
          <w:tcPr>
            <w:tcW w:w="70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7</w:t>
            </w:r>
          </w:p>
        </w:tc>
        <w:tc>
          <w:tcPr>
            <w:tcW w:w="4077" w:type="dxa"/>
          </w:tcPr>
          <w:p w:rsidR="004329E9" w:rsidRPr="001B61FB" w:rsidRDefault="004329E9" w:rsidP="000A5FF0">
            <w:pPr>
              <w:spacing w:after="0" w:line="240" w:lineRule="auto"/>
              <w:rPr>
                <w:rFonts w:ascii="Times New Roman" w:hAnsi="Times New Roman" w:cs="Times New Roman"/>
                <w:sz w:val="24"/>
                <w:szCs w:val="24"/>
              </w:rPr>
            </w:pPr>
            <w:r w:rsidRPr="001B61FB">
              <w:rPr>
                <w:rFonts w:ascii="Times New Roman" w:hAnsi="Times New Roman" w:cs="Times New Roman"/>
                <w:sz w:val="24"/>
                <w:szCs w:val="24"/>
              </w:rPr>
              <w:t>Тема 7</w:t>
            </w:r>
          </w:p>
        </w:tc>
        <w:tc>
          <w:tcPr>
            <w:tcW w:w="1417"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r>
      <w:tr w:rsidR="004329E9" w:rsidRPr="001B61FB" w:rsidTr="000A5FF0">
        <w:trPr>
          <w:trHeight w:val="270"/>
        </w:trPr>
        <w:tc>
          <w:tcPr>
            <w:tcW w:w="851"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w:t>
            </w:r>
          </w:p>
        </w:tc>
        <w:tc>
          <w:tcPr>
            <w:tcW w:w="70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8</w:t>
            </w:r>
          </w:p>
        </w:tc>
        <w:tc>
          <w:tcPr>
            <w:tcW w:w="4077" w:type="dxa"/>
          </w:tcPr>
          <w:p w:rsidR="004329E9" w:rsidRPr="001B61FB" w:rsidRDefault="004329E9" w:rsidP="000A5FF0">
            <w:pPr>
              <w:spacing w:after="0" w:line="240" w:lineRule="auto"/>
              <w:rPr>
                <w:rFonts w:ascii="Times New Roman" w:hAnsi="Times New Roman" w:cs="Times New Roman"/>
                <w:sz w:val="24"/>
                <w:szCs w:val="24"/>
              </w:rPr>
            </w:pPr>
            <w:r w:rsidRPr="001B61FB">
              <w:rPr>
                <w:rFonts w:ascii="Times New Roman" w:hAnsi="Times New Roman" w:cs="Times New Roman"/>
                <w:sz w:val="24"/>
                <w:szCs w:val="24"/>
              </w:rPr>
              <w:t>Тема 8</w:t>
            </w:r>
          </w:p>
        </w:tc>
        <w:tc>
          <w:tcPr>
            <w:tcW w:w="1417"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r>
      <w:tr w:rsidR="004329E9" w:rsidRPr="001B61FB" w:rsidTr="000A5FF0">
        <w:trPr>
          <w:trHeight w:val="241"/>
        </w:trPr>
        <w:tc>
          <w:tcPr>
            <w:tcW w:w="851"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w:t>
            </w:r>
          </w:p>
        </w:tc>
        <w:tc>
          <w:tcPr>
            <w:tcW w:w="709"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4077" w:type="dxa"/>
          </w:tcPr>
          <w:p w:rsidR="004329E9" w:rsidRPr="001B61FB" w:rsidRDefault="004329E9" w:rsidP="000A5FF0">
            <w:pPr>
              <w:spacing w:after="0" w:line="240" w:lineRule="auto"/>
              <w:rPr>
                <w:rFonts w:ascii="Times New Roman" w:hAnsi="Times New Roman" w:cs="Times New Roman"/>
                <w:sz w:val="24"/>
                <w:szCs w:val="24"/>
              </w:rPr>
            </w:pPr>
            <w:r w:rsidRPr="001B61FB">
              <w:rPr>
                <w:rFonts w:ascii="Times New Roman" w:hAnsi="Times New Roman" w:cs="Times New Roman"/>
                <w:b/>
                <w:sz w:val="24"/>
                <w:szCs w:val="24"/>
              </w:rPr>
              <w:t>Итого по дисциплине 2</w:t>
            </w:r>
          </w:p>
        </w:tc>
        <w:tc>
          <w:tcPr>
            <w:tcW w:w="1417"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r>
      <w:tr w:rsidR="004329E9" w:rsidRPr="001B61FB" w:rsidTr="000A5FF0">
        <w:trPr>
          <w:trHeight w:val="270"/>
        </w:trPr>
        <w:tc>
          <w:tcPr>
            <w:tcW w:w="851"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w:t>
            </w:r>
          </w:p>
        </w:tc>
        <w:tc>
          <w:tcPr>
            <w:tcW w:w="70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w:t>
            </w:r>
          </w:p>
        </w:tc>
        <w:tc>
          <w:tcPr>
            <w:tcW w:w="4077" w:type="dxa"/>
          </w:tcPr>
          <w:p w:rsidR="004329E9" w:rsidRPr="001B61FB" w:rsidRDefault="004329E9" w:rsidP="000A5FF0">
            <w:pPr>
              <w:spacing w:after="0" w:line="240" w:lineRule="auto"/>
              <w:rPr>
                <w:rFonts w:ascii="Times New Roman" w:hAnsi="Times New Roman" w:cs="Times New Roman"/>
                <w:sz w:val="24"/>
                <w:szCs w:val="24"/>
              </w:rPr>
            </w:pPr>
            <w:r w:rsidRPr="001B61FB">
              <w:rPr>
                <w:rFonts w:ascii="Times New Roman" w:hAnsi="Times New Roman" w:cs="Times New Roman"/>
                <w:sz w:val="24"/>
                <w:szCs w:val="24"/>
              </w:rPr>
              <w:t>………</w:t>
            </w:r>
          </w:p>
        </w:tc>
        <w:tc>
          <w:tcPr>
            <w:tcW w:w="1417"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r>
      <w:tr w:rsidR="004329E9" w:rsidRPr="001B61FB" w:rsidTr="000A5FF0">
        <w:trPr>
          <w:trHeight w:val="285"/>
        </w:trPr>
        <w:tc>
          <w:tcPr>
            <w:tcW w:w="851"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709"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4077" w:type="dxa"/>
          </w:tcPr>
          <w:p w:rsidR="004329E9" w:rsidRPr="001B61FB" w:rsidRDefault="004329E9" w:rsidP="000A5FF0">
            <w:pPr>
              <w:spacing w:after="0" w:line="240" w:lineRule="auto"/>
              <w:rPr>
                <w:rFonts w:ascii="Times New Roman" w:hAnsi="Times New Roman" w:cs="Times New Roman"/>
                <w:sz w:val="24"/>
                <w:szCs w:val="24"/>
              </w:rPr>
            </w:pPr>
            <w:r w:rsidRPr="001B61FB">
              <w:rPr>
                <w:rFonts w:ascii="Times New Roman" w:hAnsi="Times New Roman" w:cs="Times New Roman"/>
                <w:b/>
                <w:sz w:val="24"/>
                <w:szCs w:val="24"/>
              </w:rPr>
              <w:t>Итого</w:t>
            </w:r>
          </w:p>
        </w:tc>
        <w:tc>
          <w:tcPr>
            <w:tcW w:w="1417" w:type="dxa"/>
          </w:tcPr>
          <w:p w:rsidR="004329E9" w:rsidRPr="001B61FB" w:rsidRDefault="004329E9" w:rsidP="000A5FF0">
            <w:pPr>
              <w:spacing w:after="0" w:line="240" w:lineRule="auto"/>
              <w:jc w:val="center"/>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rPr>
                <w:rFonts w:ascii="Times New Roman" w:hAnsi="Times New Roman" w:cs="Times New Roman"/>
                <w:sz w:val="24"/>
                <w:szCs w:val="24"/>
              </w:rPr>
            </w:pPr>
          </w:p>
        </w:tc>
        <w:tc>
          <w:tcPr>
            <w:tcW w:w="1701" w:type="dxa"/>
            <w:shd w:val="clear" w:color="auto" w:fill="auto"/>
          </w:tcPr>
          <w:p w:rsidR="004329E9" w:rsidRPr="001B61FB" w:rsidRDefault="004329E9" w:rsidP="000A5FF0">
            <w:pPr>
              <w:spacing w:after="0" w:line="240" w:lineRule="auto"/>
              <w:jc w:val="center"/>
              <w:rPr>
                <w:rFonts w:ascii="Times New Roman" w:hAnsi="Times New Roman" w:cs="Times New Roman"/>
                <w:sz w:val="24"/>
                <w:szCs w:val="24"/>
                <w:lang w:val="kk-KZ"/>
              </w:rPr>
            </w:pPr>
            <w:r w:rsidRPr="001B61FB">
              <w:rPr>
                <w:rFonts w:ascii="Times New Roman" w:hAnsi="Times New Roman" w:cs="Times New Roman"/>
                <w:sz w:val="24"/>
                <w:szCs w:val="24"/>
                <w:lang w:val="kk-KZ"/>
              </w:rPr>
              <w:t>1000</w:t>
            </w:r>
          </w:p>
        </w:tc>
      </w:tr>
    </w:tbl>
    <w:p w:rsidR="004329E9" w:rsidRDefault="004329E9" w:rsidP="004329E9">
      <w:pPr>
        <w:spacing w:after="0" w:line="240" w:lineRule="auto"/>
        <w:rPr>
          <w:rFonts w:ascii="Times New Roman" w:hAnsi="Times New Roman" w:cs="Times New Roman"/>
          <w:sz w:val="24"/>
          <w:szCs w:val="24"/>
          <w:lang w:val="kk-KZ"/>
        </w:rPr>
      </w:pPr>
    </w:p>
    <w:p w:rsidR="004329E9" w:rsidRDefault="004329E9" w:rsidP="004329E9">
      <w:pPr>
        <w:spacing w:after="0" w:line="240" w:lineRule="auto"/>
        <w:rPr>
          <w:rFonts w:ascii="Times New Roman" w:hAnsi="Times New Roman" w:cs="Times New Roman"/>
          <w:sz w:val="24"/>
          <w:szCs w:val="24"/>
          <w:lang w:val="kk-KZ"/>
        </w:rPr>
      </w:pPr>
    </w:p>
    <w:p w:rsidR="004329E9" w:rsidRDefault="004329E9" w:rsidP="004329E9">
      <w:pPr>
        <w:spacing w:after="0" w:line="240" w:lineRule="auto"/>
        <w:rPr>
          <w:rFonts w:ascii="Times New Roman" w:hAnsi="Times New Roman" w:cs="Times New Roman"/>
          <w:sz w:val="24"/>
          <w:szCs w:val="24"/>
          <w:lang w:val="kk-KZ"/>
        </w:rPr>
      </w:pPr>
    </w:p>
    <w:p w:rsidR="004329E9" w:rsidRDefault="004329E9" w:rsidP="004329E9">
      <w:pPr>
        <w:spacing w:after="0" w:line="240" w:lineRule="auto"/>
        <w:rPr>
          <w:rFonts w:ascii="Times New Roman" w:hAnsi="Times New Roman" w:cs="Times New Roman"/>
          <w:sz w:val="24"/>
          <w:szCs w:val="24"/>
          <w:lang w:val="kk-KZ"/>
        </w:rPr>
      </w:pPr>
    </w:p>
    <w:p w:rsidR="004329E9" w:rsidRDefault="004329E9" w:rsidP="004329E9">
      <w:pPr>
        <w:spacing w:after="0" w:line="240" w:lineRule="auto"/>
        <w:rPr>
          <w:rFonts w:ascii="Times New Roman" w:hAnsi="Times New Roman" w:cs="Times New Roman"/>
          <w:sz w:val="24"/>
          <w:szCs w:val="24"/>
          <w:lang w:val="kk-KZ"/>
        </w:rPr>
      </w:pPr>
    </w:p>
    <w:p w:rsidR="004329E9" w:rsidRDefault="004329E9" w:rsidP="004329E9">
      <w:pPr>
        <w:spacing w:after="0" w:line="240" w:lineRule="auto"/>
        <w:rPr>
          <w:rFonts w:ascii="Times New Roman" w:hAnsi="Times New Roman" w:cs="Times New Roman"/>
          <w:sz w:val="24"/>
          <w:szCs w:val="24"/>
          <w:lang w:val="kk-KZ"/>
        </w:rPr>
      </w:pPr>
    </w:p>
    <w:p w:rsidR="004329E9" w:rsidRDefault="004329E9" w:rsidP="004329E9">
      <w:pPr>
        <w:spacing w:after="0" w:line="240" w:lineRule="auto"/>
        <w:rPr>
          <w:rFonts w:ascii="Times New Roman" w:hAnsi="Times New Roman" w:cs="Times New Roman"/>
          <w:sz w:val="24"/>
          <w:szCs w:val="24"/>
          <w:lang w:val="kk-KZ"/>
        </w:rPr>
      </w:pPr>
    </w:p>
    <w:p w:rsidR="007A5EA1" w:rsidRDefault="007A5EA1" w:rsidP="004329E9">
      <w:pPr>
        <w:spacing w:after="0" w:line="240" w:lineRule="auto"/>
        <w:rPr>
          <w:rFonts w:ascii="Times New Roman" w:hAnsi="Times New Roman" w:cs="Times New Roman"/>
          <w:sz w:val="24"/>
          <w:szCs w:val="24"/>
          <w:lang w:val="kk-KZ"/>
        </w:rPr>
      </w:pPr>
    </w:p>
    <w:p w:rsidR="004329E9" w:rsidRDefault="004329E9" w:rsidP="004329E9">
      <w:pPr>
        <w:spacing w:after="0" w:line="240" w:lineRule="auto"/>
        <w:rPr>
          <w:rFonts w:ascii="Times New Roman" w:hAnsi="Times New Roman" w:cs="Times New Roman"/>
          <w:sz w:val="24"/>
          <w:szCs w:val="24"/>
          <w:lang w:val="kk-KZ"/>
        </w:rPr>
      </w:pPr>
    </w:p>
    <w:p w:rsidR="004329E9" w:rsidRDefault="004329E9" w:rsidP="004329E9">
      <w:pPr>
        <w:spacing w:after="0" w:line="240" w:lineRule="auto"/>
        <w:rPr>
          <w:rFonts w:ascii="Times New Roman" w:hAnsi="Times New Roman" w:cs="Times New Roman"/>
          <w:sz w:val="24"/>
          <w:szCs w:val="24"/>
          <w:lang w:val="kk-KZ"/>
        </w:rPr>
      </w:pPr>
    </w:p>
    <w:p w:rsidR="004329E9" w:rsidRDefault="004329E9" w:rsidP="004329E9">
      <w:pPr>
        <w:spacing w:after="0" w:line="240" w:lineRule="auto"/>
        <w:rPr>
          <w:rFonts w:ascii="Times New Roman" w:hAnsi="Times New Roman" w:cs="Times New Roman"/>
          <w:sz w:val="24"/>
          <w:szCs w:val="24"/>
          <w:lang w:val="kk-KZ"/>
        </w:rPr>
      </w:pPr>
    </w:p>
    <w:p w:rsidR="004329E9" w:rsidRPr="001B61FB" w:rsidRDefault="004329E9" w:rsidP="004329E9">
      <w:pPr>
        <w:spacing w:after="0" w:line="240" w:lineRule="auto"/>
        <w:jc w:val="right"/>
        <w:rPr>
          <w:rFonts w:ascii="Times New Roman" w:hAnsi="Times New Roman" w:cs="Times New Roman"/>
          <w:sz w:val="28"/>
          <w:szCs w:val="28"/>
          <w:lang w:val="kk-KZ"/>
        </w:rPr>
      </w:pPr>
      <w:r w:rsidRPr="001B61FB">
        <w:rPr>
          <w:rFonts w:ascii="Times New Roman" w:hAnsi="Times New Roman" w:cs="Times New Roman"/>
          <w:sz w:val="28"/>
          <w:szCs w:val="28"/>
          <w:lang w:val="kk-KZ"/>
        </w:rPr>
        <w:lastRenderedPageBreak/>
        <w:t xml:space="preserve">Продолжение приложения </w:t>
      </w:r>
      <w:r w:rsidR="00C270B8">
        <w:rPr>
          <w:rFonts w:ascii="Times New Roman" w:hAnsi="Times New Roman" w:cs="Times New Roman"/>
          <w:sz w:val="28"/>
          <w:szCs w:val="28"/>
          <w:lang w:val="kk-KZ"/>
        </w:rPr>
        <w:t>П</w:t>
      </w:r>
    </w:p>
    <w:p w:rsidR="004329E9" w:rsidRPr="001B61FB" w:rsidRDefault="004329E9" w:rsidP="004329E9">
      <w:pPr>
        <w:spacing w:after="0" w:line="240" w:lineRule="auto"/>
        <w:ind w:firstLine="540"/>
        <w:jc w:val="both"/>
        <w:rPr>
          <w:rFonts w:ascii="Times New Roman" w:hAnsi="Times New Roman" w:cs="Times New Roman"/>
          <w:b/>
          <w:color w:val="8496B0" w:themeColor="text2" w:themeTint="99"/>
          <w:sz w:val="24"/>
          <w:szCs w:val="24"/>
        </w:rPr>
      </w:pPr>
      <w:r>
        <w:rPr>
          <w:rFonts w:ascii="Times New Roman" w:hAnsi="Times New Roman" w:cs="Times New Roman"/>
          <w:b/>
          <w:color w:val="8496B0" w:themeColor="text2" w:themeTint="99"/>
          <w:sz w:val="24"/>
          <w:szCs w:val="24"/>
        </w:rPr>
        <w:t xml:space="preserve">* </w:t>
      </w:r>
      <w:r w:rsidRPr="001B61FB">
        <w:rPr>
          <w:rFonts w:ascii="Times New Roman" w:hAnsi="Times New Roman" w:cs="Times New Roman"/>
          <w:b/>
          <w:color w:val="8496B0" w:themeColor="text2" w:themeTint="99"/>
          <w:sz w:val="24"/>
          <w:szCs w:val="24"/>
        </w:rPr>
        <w:t>Для ПИ (педагогические науки)</w:t>
      </w:r>
    </w:p>
    <w:p w:rsidR="004329E9" w:rsidRPr="001B61FB" w:rsidRDefault="004329E9" w:rsidP="004329E9">
      <w:pPr>
        <w:spacing w:after="0" w:line="240" w:lineRule="auto"/>
        <w:ind w:firstLine="540"/>
        <w:jc w:val="both"/>
        <w:rPr>
          <w:rFonts w:ascii="Times New Roman" w:hAnsi="Times New Roman" w:cs="Times New Roman"/>
          <w:sz w:val="24"/>
          <w:szCs w:val="24"/>
        </w:rPr>
      </w:pPr>
      <w:r w:rsidRPr="001B61FB">
        <w:rPr>
          <w:rFonts w:ascii="Times New Roman" w:hAnsi="Times New Roman" w:cs="Times New Roman"/>
          <w:sz w:val="24"/>
          <w:szCs w:val="24"/>
        </w:rPr>
        <w:t>Таблица 2 – Перечень и нумерация тем с количеством тестовых вопросов</w:t>
      </w:r>
    </w:p>
    <w:tbl>
      <w:tblPr>
        <w:tblW w:w="112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09"/>
        <w:gridCol w:w="2837"/>
        <w:gridCol w:w="1418"/>
        <w:gridCol w:w="1526"/>
        <w:gridCol w:w="1453"/>
        <w:gridCol w:w="1277"/>
        <w:gridCol w:w="1135"/>
      </w:tblGrid>
      <w:tr w:rsidR="004329E9" w:rsidRPr="001B61FB" w:rsidTr="000A5FF0">
        <w:trPr>
          <w:trHeight w:val="841"/>
        </w:trPr>
        <w:tc>
          <w:tcPr>
            <w:tcW w:w="851" w:type="dxa"/>
            <w:tcBorders>
              <w:top w:val="single" w:sz="4" w:space="0" w:color="auto"/>
              <w:left w:val="single" w:sz="4" w:space="0" w:color="auto"/>
              <w:bottom w:val="single" w:sz="4" w:space="0" w:color="auto"/>
              <w:right w:val="single" w:sz="4" w:space="0" w:color="auto"/>
            </w:tcBorders>
            <w:vAlign w:val="center"/>
            <w:hideMark/>
          </w:tcPr>
          <w:p w:rsidR="004329E9" w:rsidRPr="001B61FB" w:rsidRDefault="004329E9" w:rsidP="000A5FF0">
            <w:pPr>
              <w:spacing w:after="0" w:line="240" w:lineRule="auto"/>
              <w:ind w:right="-109"/>
              <w:jc w:val="center"/>
              <w:rPr>
                <w:rFonts w:ascii="Times New Roman" w:eastAsia="Times New Roman" w:hAnsi="Times New Roman" w:cs="Times New Roman"/>
                <w:sz w:val="24"/>
                <w:szCs w:val="24"/>
              </w:rPr>
            </w:pPr>
            <w:r w:rsidRPr="001B61FB">
              <w:rPr>
                <w:rFonts w:ascii="Times New Roman" w:hAnsi="Times New Roman" w:cs="Times New Roman"/>
                <w:sz w:val="24"/>
                <w:szCs w:val="24"/>
              </w:rPr>
              <w:t xml:space="preserve">Номер </w:t>
            </w:r>
            <w:proofErr w:type="spellStart"/>
            <w:r w:rsidRPr="001B61FB">
              <w:rPr>
                <w:rFonts w:ascii="Times New Roman" w:hAnsi="Times New Roman" w:cs="Times New Roman"/>
                <w:sz w:val="24"/>
                <w:szCs w:val="24"/>
              </w:rPr>
              <w:t>дисц-ны</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 темы</w:t>
            </w:r>
          </w:p>
        </w:tc>
        <w:tc>
          <w:tcPr>
            <w:tcW w:w="2835" w:type="dxa"/>
            <w:tcBorders>
              <w:top w:val="single" w:sz="4" w:space="0" w:color="auto"/>
              <w:left w:val="single" w:sz="4" w:space="0" w:color="auto"/>
              <w:bottom w:val="single" w:sz="4" w:space="0" w:color="auto"/>
              <w:right w:val="single" w:sz="4" w:space="0" w:color="auto"/>
            </w:tcBorders>
            <w:vAlign w:val="center"/>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Наименование темы</w:t>
            </w:r>
          </w:p>
        </w:tc>
        <w:tc>
          <w:tcPr>
            <w:tcW w:w="1417"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ind w:right="-106"/>
              <w:jc w:val="center"/>
              <w:rPr>
                <w:rFonts w:ascii="Times New Roman" w:eastAsia="Times New Roman" w:hAnsi="Times New Roman" w:cs="Times New Roman"/>
                <w:sz w:val="24"/>
                <w:szCs w:val="24"/>
              </w:rPr>
            </w:pPr>
            <w:r w:rsidRPr="001B61FB">
              <w:rPr>
                <w:rFonts w:ascii="Times New Roman" w:hAnsi="Times New Roman" w:cs="Times New Roman"/>
                <w:sz w:val="24"/>
                <w:szCs w:val="24"/>
              </w:rPr>
              <w:t>Количество вопросов с одним правильным ответом по «Педагогике и методике обучения»</w:t>
            </w:r>
          </w:p>
        </w:tc>
        <w:tc>
          <w:tcPr>
            <w:tcW w:w="152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Количество вопросов по каждой дисциплине с одним правильным ответом по направлению подготовки</w:t>
            </w:r>
          </w:p>
        </w:tc>
        <w:tc>
          <w:tcPr>
            <w:tcW w:w="1452" w:type="dxa"/>
            <w:tcBorders>
              <w:top w:val="single" w:sz="4" w:space="0" w:color="auto"/>
              <w:left w:val="single" w:sz="4" w:space="0" w:color="auto"/>
              <w:bottom w:val="single" w:sz="4" w:space="0" w:color="auto"/>
              <w:right w:val="single" w:sz="4" w:space="0" w:color="auto"/>
            </w:tcBorders>
            <w:vAlign w:val="center"/>
            <w:hideMark/>
          </w:tcPr>
          <w:p w:rsidR="004329E9" w:rsidRPr="001B61FB" w:rsidRDefault="004329E9" w:rsidP="000A5FF0">
            <w:pPr>
              <w:spacing w:after="0" w:line="240" w:lineRule="auto"/>
              <w:ind w:right="-104"/>
              <w:jc w:val="center"/>
              <w:rPr>
                <w:rFonts w:ascii="Times New Roman" w:eastAsia="Times New Roman" w:hAnsi="Times New Roman" w:cs="Times New Roman"/>
                <w:sz w:val="24"/>
                <w:szCs w:val="24"/>
              </w:rPr>
            </w:pPr>
            <w:r w:rsidRPr="001B61FB">
              <w:rPr>
                <w:rFonts w:ascii="Times New Roman" w:hAnsi="Times New Roman" w:cs="Times New Roman"/>
                <w:sz w:val="24"/>
                <w:szCs w:val="24"/>
              </w:rPr>
              <w:t>Количество вопросов с несколькими правильными ответами по направлению подготовки</w:t>
            </w:r>
          </w:p>
        </w:tc>
        <w:tc>
          <w:tcPr>
            <w:tcW w:w="1276"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Кол-во вопросов с контекстным заданием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Всего</w:t>
            </w:r>
          </w:p>
          <w:p w:rsidR="004329E9" w:rsidRPr="001B61FB" w:rsidRDefault="004329E9" w:rsidP="000A5FF0">
            <w:pPr>
              <w:spacing w:after="0" w:line="240" w:lineRule="auto"/>
              <w:ind w:left="-113"/>
              <w:jc w:val="center"/>
              <w:rPr>
                <w:rFonts w:ascii="Times New Roman" w:eastAsia="Times New Roman" w:hAnsi="Times New Roman" w:cs="Times New Roman"/>
                <w:sz w:val="24"/>
                <w:szCs w:val="24"/>
              </w:rPr>
            </w:pPr>
            <w:r w:rsidRPr="001B61FB">
              <w:rPr>
                <w:rFonts w:ascii="Times New Roman" w:hAnsi="Times New Roman" w:cs="Times New Roman"/>
                <w:sz w:val="24"/>
                <w:szCs w:val="24"/>
              </w:rPr>
              <w:t>кол-во вопросов в базе тестовых заданий</w:t>
            </w:r>
          </w:p>
        </w:tc>
      </w:tr>
      <w:tr w:rsidR="004329E9" w:rsidRPr="001B61FB" w:rsidTr="000A5FF0">
        <w:trPr>
          <w:trHeight w:val="270"/>
        </w:trPr>
        <w:tc>
          <w:tcPr>
            <w:tcW w:w="851"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both"/>
              <w:rPr>
                <w:rFonts w:ascii="Times New Roman" w:eastAsia="Times New Roman" w:hAnsi="Times New Roman" w:cs="Times New Roman"/>
                <w:sz w:val="24"/>
                <w:szCs w:val="24"/>
              </w:rPr>
            </w:pPr>
            <w:r w:rsidRPr="001B61FB">
              <w:rPr>
                <w:rFonts w:ascii="Times New Roman" w:hAnsi="Times New Roman" w:cs="Times New Roman"/>
                <w:sz w:val="24"/>
                <w:szCs w:val="24"/>
              </w:rPr>
              <w:t>Тема 1</w:t>
            </w:r>
          </w:p>
        </w:tc>
        <w:tc>
          <w:tcPr>
            <w:tcW w:w="1417"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both"/>
              <w:rPr>
                <w:rFonts w:ascii="Times New Roman" w:eastAsia="Times New Roman" w:hAnsi="Times New Roman" w:cs="Times New Roman"/>
                <w:sz w:val="24"/>
                <w:szCs w:val="24"/>
              </w:rPr>
            </w:pPr>
          </w:p>
        </w:tc>
      </w:tr>
      <w:tr w:rsidR="004329E9" w:rsidRPr="001B61FB" w:rsidTr="000A5FF0">
        <w:trPr>
          <w:trHeight w:val="270"/>
        </w:trPr>
        <w:tc>
          <w:tcPr>
            <w:tcW w:w="851"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rPr>
                <w:rFonts w:ascii="Times New Roman" w:eastAsia="Times New Roman" w:hAnsi="Times New Roman" w:cs="Times New Roman"/>
                <w:sz w:val="24"/>
                <w:szCs w:val="24"/>
              </w:rPr>
            </w:pPr>
            <w:r w:rsidRPr="001B61FB">
              <w:rPr>
                <w:rFonts w:ascii="Times New Roman" w:hAnsi="Times New Roman" w:cs="Times New Roman"/>
                <w:sz w:val="24"/>
                <w:szCs w:val="24"/>
              </w:rPr>
              <w:t>Тема 2</w:t>
            </w:r>
          </w:p>
        </w:tc>
        <w:tc>
          <w:tcPr>
            <w:tcW w:w="1417"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r>
      <w:tr w:rsidR="004329E9" w:rsidRPr="001B61FB" w:rsidTr="000A5FF0">
        <w:trPr>
          <w:trHeight w:val="270"/>
        </w:trPr>
        <w:tc>
          <w:tcPr>
            <w:tcW w:w="851"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rPr>
                <w:rFonts w:ascii="Times New Roman" w:eastAsia="Times New Roman" w:hAnsi="Times New Roman" w:cs="Times New Roman"/>
                <w:sz w:val="24"/>
                <w:szCs w:val="24"/>
              </w:rPr>
            </w:pPr>
            <w:r w:rsidRPr="001B61FB">
              <w:rPr>
                <w:rFonts w:ascii="Times New Roman" w:hAnsi="Times New Roman" w:cs="Times New Roman"/>
                <w:sz w:val="24"/>
                <w:szCs w:val="24"/>
              </w:rPr>
              <w:t>Тема 3</w:t>
            </w:r>
          </w:p>
        </w:tc>
        <w:tc>
          <w:tcPr>
            <w:tcW w:w="1417"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r>
      <w:tr w:rsidR="004329E9" w:rsidRPr="001B61FB" w:rsidTr="000A5FF0">
        <w:trPr>
          <w:trHeight w:val="555"/>
        </w:trPr>
        <w:tc>
          <w:tcPr>
            <w:tcW w:w="851"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rPr>
                <w:rFonts w:ascii="Times New Roman" w:eastAsia="Times New Roman" w:hAnsi="Times New Roman" w:cs="Times New Roman"/>
                <w:b/>
                <w:sz w:val="24"/>
                <w:szCs w:val="24"/>
              </w:rPr>
            </w:pPr>
            <w:r w:rsidRPr="001B61FB">
              <w:rPr>
                <w:rFonts w:ascii="Times New Roman" w:hAnsi="Times New Roman" w:cs="Times New Roman"/>
                <w:b/>
                <w:sz w:val="24"/>
                <w:szCs w:val="24"/>
              </w:rPr>
              <w:t>Итого по дисциплине 1</w:t>
            </w:r>
          </w:p>
        </w:tc>
        <w:tc>
          <w:tcPr>
            <w:tcW w:w="1417"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300</w:t>
            </w:r>
          </w:p>
        </w:tc>
        <w:tc>
          <w:tcPr>
            <w:tcW w:w="152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w:t>
            </w:r>
          </w:p>
        </w:tc>
        <w:tc>
          <w:tcPr>
            <w:tcW w:w="1452"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ind w:left="-499" w:firstLine="499"/>
              <w:jc w:val="center"/>
              <w:rPr>
                <w:rFonts w:ascii="Times New Roman" w:eastAsia="Times New Roman" w:hAnsi="Times New Roman" w:cs="Times New Roman"/>
                <w:sz w:val="24"/>
                <w:szCs w:val="24"/>
              </w:rPr>
            </w:pPr>
            <w:r w:rsidRPr="001B61FB">
              <w:rPr>
                <w:rFonts w:ascii="Times New Roman" w:hAnsi="Times New Roman" w:cs="Times New Roman"/>
                <w:sz w:val="24"/>
                <w:szCs w:val="24"/>
              </w:rPr>
              <w:t>300</w:t>
            </w:r>
          </w:p>
        </w:tc>
      </w:tr>
      <w:tr w:rsidR="004329E9" w:rsidRPr="001B61FB" w:rsidTr="000A5FF0">
        <w:trPr>
          <w:trHeight w:val="270"/>
        </w:trPr>
        <w:tc>
          <w:tcPr>
            <w:tcW w:w="851"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r>
      <w:tr w:rsidR="004329E9" w:rsidRPr="001B61FB" w:rsidTr="000A5FF0">
        <w:trPr>
          <w:trHeight w:val="270"/>
        </w:trPr>
        <w:tc>
          <w:tcPr>
            <w:tcW w:w="851"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rPr>
                <w:rFonts w:ascii="Times New Roman" w:eastAsia="Times New Roman" w:hAnsi="Times New Roman" w:cs="Times New Roman"/>
                <w:sz w:val="24"/>
                <w:szCs w:val="24"/>
              </w:rPr>
            </w:pPr>
            <w:r w:rsidRPr="001B61FB">
              <w:rPr>
                <w:rFonts w:ascii="Times New Roman" w:hAnsi="Times New Roman" w:cs="Times New Roman"/>
                <w:sz w:val="24"/>
                <w:szCs w:val="24"/>
              </w:rPr>
              <w:t>Тема 7</w:t>
            </w:r>
          </w:p>
        </w:tc>
        <w:tc>
          <w:tcPr>
            <w:tcW w:w="1417"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r>
      <w:tr w:rsidR="004329E9" w:rsidRPr="001B61FB" w:rsidTr="000A5FF0">
        <w:trPr>
          <w:trHeight w:val="270"/>
        </w:trPr>
        <w:tc>
          <w:tcPr>
            <w:tcW w:w="851"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rPr>
                <w:rFonts w:ascii="Times New Roman" w:eastAsia="Times New Roman" w:hAnsi="Times New Roman" w:cs="Times New Roman"/>
                <w:sz w:val="24"/>
                <w:szCs w:val="24"/>
              </w:rPr>
            </w:pPr>
            <w:r w:rsidRPr="001B61FB">
              <w:rPr>
                <w:rFonts w:ascii="Times New Roman" w:hAnsi="Times New Roman" w:cs="Times New Roman"/>
                <w:sz w:val="24"/>
                <w:szCs w:val="24"/>
              </w:rPr>
              <w:t>Тема 8</w:t>
            </w:r>
          </w:p>
        </w:tc>
        <w:tc>
          <w:tcPr>
            <w:tcW w:w="1417"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r>
      <w:tr w:rsidR="004329E9" w:rsidRPr="001B61FB" w:rsidTr="000A5FF0">
        <w:trPr>
          <w:trHeight w:val="555"/>
        </w:trPr>
        <w:tc>
          <w:tcPr>
            <w:tcW w:w="851"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rPr>
                <w:rFonts w:ascii="Times New Roman" w:eastAsia="Times New Roman" w:hAnsi="Times New Roman" w:cs="Times New Roman"/>
                <w:sz w:val="24"/>
                <w:szCs w:val="24"/>
              </w:rPr>
            </w:pPr>
            <w:r w:rsidRPr="001B61FB">
              <w:rPr>
                <w:rFonts w:ascii="Times New Roman" w:hAnsi="Times New Roman" w:cs="Times New Roman"/>
                <w:b/>
                <w:sz w:val="24"/>
                <w:szCs w:val="24"/>
              </w:rPr>
              <w:t>Итого по дисциплине 2</w:t>
            </w:r>
          </w:p>
        </w:tc>
        <w:tc>
          <w:tcPr>
            <w:tcW w:w="1417"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r>
      <w:tr w:rsidR="004329E9" w:rsidRPr="001B61FB" w:rsidTr="000A5FF0">
        <w:trPr>
          <w:trHeight w:val="270"/>
        </w:trPr>
        <w:tc>
          <w:tcPr>
            <w:tcW w:w="851"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rPr>
            </w:pPr>
            <w:r w:rsidRPr="001B61FB">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rPr>
                <w:rFonts w:ascii="Times New Roman" w:eastAsia="Times New Roman" w:hAnsi="Times New Roman" w:cs="Times New Roman"/>
                <w:sz w:val="24"/>
                <w:szCs w:val="24"/>
              </w:rPr>
            </w:pPr>
            <w:r w:rsidRPr="001B61FB">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r>
      <w:tr w:rsidR="004329E9" w:rsidRPr="001B61FB" w:rsidTr="000A5FF0">
        <w:trPr>
          <w:trHeight w:val="285"/>
        </w:trPr>
        <w:tc>
          <w:tcPr>
            <w:tcW w:w="851"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rPr>
                <w:rFonts w:ascii="Times New Roman" w:eastAsia="Times New Roman" w:hAnsi="Times New Roman" w:cs="Times New Roman"/>
                <w:sz w:val="24"/>
                <w:szCs w:val="24"/>
              </w:rPr>
            </w:pPr>
            <w:r w:rsidRPr="001B61FB">
              <w:rPr>
                <w:rFonts w:ascii="Times New Roman" w:hAnsi="Times New Roman" w:cs="Times New Roman"/>
                <w:b/>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jc w:val="center"/>
              <w:rPr>
                <w:rFonts w:ascii="Times New Roman" w:eastAsia="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29E9" w:rsidRPr="001B61FB" w:rsidRDefault="004329E9" w:rsidP="000A5FF0">
            <w:pPr>
              <w:spacing w:after="0" w:line="240" w:lineRule="auto"/>
              <w:rPr>
                <w:rFonts w:ascii="Times New Roman" w:eastAsia="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hideMark/>
          </w:tcPr>
          <w:p w:rsidR="004329E9" w:rsidRPr="001B61FB" w:rsidRDefault="004329E9" w:rsidP="000A5FF0">
            <w:pPr>
              <w:spacing w:after="0" w:line="240" w:lineRule="auto"/>
              <w:jc w:val="center"/>
              <w:rPr>
                <w:rFonts w:ascii="Times New Roman" w:eastAsia="Times New Roman" w:hAnsi="Times New Roman" w:cs="Times New Roman"/>
                <w:sz w:val="24"/>
                <w:szCs w:val="24"/>
                <w:lang w:val="kk-KZ"/>
              </w:rPr>
            </w:pPr>
            <w:r w:rsidRPr="001B61FB">
              <w:rPr>
                <w:rFonts w:ascii="Times New Roman" w:hAnsi="Times New Roman" w:cs="Times New Roman"/>
                <w:sz w:val="24"/>
                <w:szCs w:val="24"/>
                <w:lang w:val="kk-KZ"/>
              </w:rPr>
              <w:t>1001</w:t>
            </w:r>
          </w:p>
        </w:tc>
      </w:tr>
    </w:tbl>
    <w:p w:rsidR="004329E9" w:rsidRPr="001B61FB" w:rsidRDefault="004329E9" w:rsidP="004329E9">
      <w:pPr>
        <w:spacing w:after="0" w:line="240" w:lineRule="auto"/>
        <w:rPr>
          <w:rFonts w:ascii="Times New Roman" w:eastAsia="Times New Roman" w:hAnsi="Times New Roman" w:cs="Times New Roman"/>
          <w:sz w:val="24"/>
          <w:szCs w:val="24"/>
          <w:lang w:val="kk-KZ"/>
        </w:rPr>
      </w:pPr>
    </w:p>
    <w:p w:rsidR="004329E9" w:rsidRPr="001B61FB" w:rsidRDefault="004329E9" w:rsidP="004329E9">
      <w:pPr>
        <w:spacing w:after="0" w:line="240" w:lineRule="auto"/>
        <w:rPr>
          <w:rFonts w:ascii="Times New Roman" w:hAnsi="Times New Roman" w:cs="Times New Roman"/>
          <w:sz w:val="24"/>
          <w:szCs w:val="24"/>
          <w:lang w:val="kk-KZ"/>
        </w:rPr>
      </w:pPr>
    </w:p>
    <w:p w:rsidR="004329E9" w:rsidRPr="001B61FB" w:rsidRDefault="004329E9" w:rsidP="004329E9">
      <w:pPr>
        <w:spacing w:after="0" w:line="240" w:lineRule="auto"/>
        <w:rPr>
          <w:rFonts w:ascii="Times New Roman" w:hAnsi="Times New Roman" w:cs="Times New Roman"/>
          <w:sz w:val="24"/>
          <w:szCs w:val="24"/>
        </w:rPr>
      </w:pPr>
      <w:r w:rsidRPr="001B61FB">
        <w:rPr>
          <w:rFonts w:ascii="Times New Roman" w:hAnsi="Times New Roman" w:cs="Times New Roman"/>
          <w:sz w:val="24"/>
          <w:szCs w:val="24"/>
        </w:rPr>
        <w:t xml:space="preserve">Паспорт базы тестовых заданий рассмотрен на заседании кафедры </w:t>
      </w:r>
      <w:r>
        <w:rPr>
          <w:rFonts w:ascii="Times New Roman" w:hAnsi="Times New Roman" w:cs="Times New Roman"/>
          <w:sz w:val="24"/>
          <w:szCs w:val="24"/>
        </w:rPr>
        <w:t>________________________</w:t>
      </w:r>
    </w:p>
    <w:p w:rsidR="004329E9" w:rsidRPr="001B61FB" w:rsidRDefault="004329E9" w:rsidP="004329E9">
      <w:pPr>
        <w:spacing w:after="0" w:line="240" w:lineRule="auto"/>
        <w:rPr>
          <w:rFonts w:ascii="Times New Roman" w:hAnsi="Times New Roman" w:cs="Times New Roman"/>
          <w:sz w:val="24"/>
          <w:szCs w:val="24"/>
        </w:rPr>
      </w:pPr>
      <w:r w:rsidRPr="001B61FB">
        <w:rPr>
          <w:rFonts w:ascii="Times New Roman" w:hAnsi="Times New Roman" w:cs="Times New Roman"/>
          <w:sz w:val="24"/>
          <w:szCs w:val="24"/>
        </w:rPr>
        <w:t>от __________20_ г. протокол № ___</w:t>
      </w:r>
    </w:p>
    <w:p w:rsidR="004329E9" w:rsidRPr="001B61FB" w:rsidRDefault="004329E9" w:rsidP="004329E9">
      <w:pPr>
        <w:spacing w:after="0" w:line="240" w:lineRule="auto"/>
        <w:ind w:firstLine="708"/>
        <w:rPr>
          <w:rFonts w:ascii="Times New Roman" w:hAnsi="Times New Roman" w:cs="Times New Roman"/>
          <w:b/>
          <w:sz w:val="24"/>
          <w:szCs w:val="24"/>
          <w:lang w:val="kk-KZ"/>
        </w:rPr>
      </w:pPr>
    </w:p>
    <w:p w:rsidR="004329E9" w:rsidRPr="001B61FB" w:rsidRDefault="004329E9" w:rsidP="004329E9">
      <w:pPr>
        <w:spacing w:after="0" w:line="240" w:lineRule="auto"/>
        <w:ind w:firstLine="708"/>
        <w:rPr>
          <w:rFonts w:ascii="Times New Roman" w:hAnsi="Times New Roman" w:cs="Times New Roman"/>
          <w:b/>
          <w:sz w:val="24"/>
          <w:szCs w:val="24"/>
        </w:rPr>
      </w:pPr>
      <w:r w:rsidRPr="001B61FB">
        <w:rPr>
          <w:rFonts w:ascii="Times New Roman" w:hAnsi="Times New Roman" w:cs="Times New Roman"/>
          <w:b/>
          <w:sz w:val="24"/>
          <w:szCs w:val="24"/>
        </w:rPr>
        <w:t>Заведующий кафедрой</w:t>
      </w:r>
      <w:r w:rsidRPr="001B61FB">
        <w:rPr>
          <w:rFonts w:ascii="Times New Roman" w:hAnsi="Times New Roman" w:cs="Times New Roman"/>
          <w:b/>
          <w:sz w:val="24"/>
          <w:szCs w:val="24"/>
        </w:rPr>
        <w:tab/>
      </w:r>
      <w:r w:rsidRPr="001B61FB">
        <w:rPr>
          <w:rFonts w:ascii="Times New Roman" w:hAnsi="Times New Roman" w:cs="Times New Roman"/>
          <w:b/>
          <w:sz w:val="24"/>
          <w:szCs w:val="24"/>
        </w:rPr>
        <w:tab/>
        <w:t xml:space="preserve">________________  </w:t>
      </w:r>
      <w:r w:rsidRPr="001B61FB">
        <w:rPr>
          <w:rFonts w:ascii="Times New Roman" w:hAnsi="Times New Roman" w:cs="Times New Roman"/>
          <w:b/>
          <w:sz w:val="24"/>
          <w:szCs w:val="24"/>
        </w:rPr>
        <w:tab/>
        <w:t>И.Фамилия</w:t>
      </w:r>
    </w:p>
    <w:p w:rsidR="004329E9" w:rsidRPr="001B61FB" w:rsidRDefault="004329E9" w:rsidP="004329E9">
      <w:pPr>
        <w:spacing w:after="0" w:line="240" w:lineRule="auto"/>
        <w:rPr>
          <w:rFonts w:ascii="Times New Roman" w:hAnsi="Times New Roman" w:cs="Times New Roman"/>
          <w:b/>
          <w:sz w:val="24"/>
          <w:szCs w:val="24"/>
        </w:rPr>
      </w:pPr>
      <w:r w:rsidRPr="001B61FB">
        <w:rPr>
          <w:rFonts w:ascii="Times New Roman" w:hAnsi="Times New Roman" w:cs="Times New Roman"/>
          <w:b/>
          <w:sz w:val="24"/>
          <w:szCs w:val="24"/>
        </w:rPr>
        <w:tab/>
      </w:r>
      <w:r w:rsidRPr="001B61FB">
        <w:rPr>
          <w:rFonts w:ascii="Times New Roman" w:hAnsi="Times New Roman" w:cs="Times New Roman"/>
          <w:b/>
          <w:sz w:val="24"/>
          <w:szCs w:val="24"/>
        </w:rPr>
        <w:tab/>
      </w:r>
      <w:r w:rsidRPr="001B61FB">
        <w:rPr>
          <w:rFonts w:ascii="Times New Roman" w:hAnsi="Times New Roman" w:cs="Times New Roman"/>
          <w:b/>
          <w:sz w:val="24"/>
          <w:szCs w:val="24"/>
        </w:rPr>
        <w:tab/>
      </w:r>
      <w:r w:rsidRPr="001B61FB">
        <w:rPr>
          <w:rFonts w:ascii="Times New Roman" w:hAnsi="Times New Roman" w:cs="Times New Roman"/>
          <w:b/>
          <w:sz w:val="24"/>
          <w:szCs w:val="24"/>
        </w:rPr>
        <w:tab/>
      </w:r>
      <w:r w:rsidRPr="001B61FB">
        <w:rPr>
          <w:rFonts w:ascii="Times New Roman" w:hAnsi="Times New Roman" w:cs="Times New Roman"/>
          <w:b/>
          <w:sz w:val="24"/>
          <w:szCs w:val="24"/>
        </w:rPr>
        <w:tab/>
        <w:t xml:space="preserve">                (подпись)</w:t>
      </w:r>
    </w:p>
    <w:p w:rsidR="004329E9" w:rsidRPr="001B61FB" w:rsidRDefault="004329E9" w:rsidP="004329E9">
      <w:pPr>
        <w:spacing w:after="0" w:line="240" w:lineRule="auto"/>
        <w:rPr>
          <w:rFonts w:ascii="Times New Roman" w:hAnsi="Times New Roman" w:cs="Times New Roman"/>
          <w:sz w:val="24"/>
          <w:szCs w:val="24"/>
          <w:lang w:val="kk-KZ"/>
        </w:rPr>
      </w:pPr>
      <w:r w:rsidRPr="001B61FB">
        <w:rPr>
          <w:rFonts w:ascii="Times New Roman" w:hAnsi="Times New Roman" w:cs="Times New Roman"/>
          <w:sz w:val="24"/>
          <w:szCs w:val="24"/>
        </w:rPr>
        <w:t>Принял (а):</w:t>
      </w:r>
    </w:p>
    <w:p w:rsidR="004329E9" w:rsidRPr="001B61FB" w:rsidRDefault="004329E9" w:rsidP="004329E9">
      <w:pPr>
        <w:spacing w:after="0" w:line="240" w:lineRule="auto"/>
        <w:rPr>
          <w:rFonts w:ascii="Times New Roman" w:hAnsi="Times New Roman" w:cs="Times New Roman"/>
          <w:b/>
          <w:sz w:val="24"/>
          <w:szCs w:val="24"/>
        </w:rPr>
      </w:pPr>
      <w:r w:rsidRPr="001B61FB">
        <w:rPr>
          <w:rFonts w:ascii="Times New Roman" w:hAnsi="Times New Roman" w:cs="Times New Roman"/>
          <w:b/>
          <w:sz w:val="24"/>
          <w:szCs w:val="24"/>
        </w:rPr>
        <w:t>Методист ОДО</w:t>
      </w:r>
      <w:r w:rsidRPr="001B61FB">
        <w:rPr>
          <w:rFonts w:ascii="Times New Roman" w:hAnsi="Times New Roman" w:cs="Times New Roman"/>
          <w:b/>
          <w:sz w:val="24"/>
          <w:szCs w:val="24"/>
        </w:rPr>
        <w:tab/>
        <w:t xml:space="preserve">________________  </w:t>
      </w:r>
      <w:r w:rsidRPr="001B61FB">
        <w:rPr>
          <w:rFonts w:ascii="Times New Roman" w:hAnsi="Times New Roman" w:cs="Times New Roman"/>
          <w:b/>
          <w:sz w:val="24"/>
          <w:szCs w:val="24"/>
        </w:rPr>
        <w:tab/>
        <w:t xml:space="preserve">И.Фамилия                  </w:t>
      </w:r>
      <w:r w:rsidRPr="001B61FB">
        <w:rPr>
          <w:rFonts w:ascii="Times New Roman" w:hAnsi="Times New Roman" w:cs="Times New Roman"/>
          <w:sz w:val="24"/>
          <w:szCs w:val="24"/>
        </w:rPr>
        <w:t xml:space="preserve"> «___»______20__г.</w:t>
      </w:r>
    </w:p>
    <w:p w:rsidR="004329E9" w:rsidRPr="001B61FB" w:rsidRDefault="004329E9" w:rsidP="004329E9">
      <w:pPr>
        <w:spacing w:after="0" w:line="240" w:lineRule="auto"/>
        <w:rPr>
          <w:rFonts w:ascii="Times New Roman" w:hAnsi="Times New Roman" w:cs="Times New Roman"/>
          <w:b/>
          <w:sz w:val="24"/>
          <w:szCs w:val="24"/>
          <w:lang w:val="kk-KZ"/>
        </w:rPr>
      </w:pPr>
      <w:r w:rsidRPr="001B61FB">
        <w:rPr>
          <w:rFonts w:ascii="Times New Roman" w:hAnsi="Times New Roman" w:cs="Times New Roman"/>
          <w:b/>
          <w:sz w:val="24"/>
          <w:szCs w:val="24"/>
        </w:rPr>
        <w:tab/>
      </w:r>
      <w:r w:rsidRPr="001B61FB">
        <w:rPr>
          <w:rFonts w:ascii="Times New Roman" w:hAnsi="Times New Roman" w:cs="Times New Roman"/>
          <w:b/>
          <w:sz w:val="24"/>
          <w:szCs w:val="24"/>
        </w:rPr>
        <w:tab/>
      </w:r>
      <w:r w:rsidRPr="001B61FB">
        <w:rPr>
          <w:rFonts w:ascii="Times New Roman" w:hAnsi="Times New Roman" w:cs="Times New Roman"/>
          <w:b/>
          <w:sz w:val="24"/>
          <w:szCs w:val="24"/>
        </w:rPr>
        <w:tab/>
        <w:t xml:space="preserve">   (подпись)</w:t>
      </w:r>
    </w:p>
    <w:p w:rsidR="004329E9" w:rsidRPr="001B61FB" w:rsidRDefault="004329E9" w:rsidP="004329E9">
      <w:pPr>
        <w:spacing w:after="0" w:line="240" w:lineRule="auto"/>
        <w:rPr>
          <w:rFonts w:ascii="Times New Roman" w:hAnsi="Times New Roman" w:cs="Times New Roman"/>
          <w:sz w:val="24"/>
          <w:szCs w:val="24"/>
        </w:rPr>
      </w:pPr>
    </w:p>
    <w:p w:rsidR="004329E9" w:rsidRPr="001B61FB" w:rsidRDefault="004329E9" w:rsidP="004329E9">
      <w:pPr>
        <w:spacing w:after="0" w:line="240" w:lineRule="auto"/>
        <w:rPr>
          <w:rFonts w:ascii="Times New Roman" w:hAnsi="Times New Roman" w:cs="Times New Roman"/>
          <w:sz w:val="24"/>
          <w:szCs w:val="24"/>
        </w:rPr>
      </w:pPr>
    </w:p>
    <w:p w:rsidR="004329E9" w:rsidRPr="001B61FB" w:rsidRDefault="004329E9" w:rsidP="004329E9">
      <w:pPr>
        <w:spacing w:after="0" w:line="240" w:lineRule="auto"/>
        <w:jc w:val="both"/>
        <w:rPr>
          <w:rFonts w:ascii="Times New Roman" w:hAnsi="Times New Roman" w:cs="Times New Roman"/>
          <w:b/>
          <w:sz w:val="24"/>
          <w:szCs w:val="24"/>
        </w:rPr>
      </w:pPr>
      <w:r w:rsidRPr="001B61FB">
        <w:rPr>
          <w:rFonts w:ascii="Times New Roman" w:hAnsi="Times New Roman" w:cs="Times New Roman"/>
          <w:b/>
          <w:sz w:val="24"/>
          <w:szCs w:val="24"/>
        </w:rPr>
        <w:t xml:space="preserve">*Примечание по распределению количества вопросов по ИА (компьютерное тестирование) для  </w:t>
      </w:r>
      <w:proofErr w:type="spellStart"/>
      <w:r w:rsidRPr="001B61FB">
        <w:rPr>
          <w:rFonts w:ascii="Times New Roman" w:hAnsi="Times New Roman" w:cs="Times New Roman"/>
          <w:b/>
          <w:sz w:val="24"/>
          <w:szCs w:val="24"/>
        </w:rPr>
        <w:t>ИЭиП</w:t>
      </w:r>
      <w:proofErr w:type="spellEnd"/>
      <w:r w:rsidRPr="001B61FB">
        <w:rPr>
          <w:rFonts w:ascii="Times New Roman" w:hAnsi="Times New Roman" w:cs="Times New Roman"/>
          <w:b/>
          <w:sz w:val="24"/>
          <w:szCs w:val="24"/>
        </w:rPr>
        <w:t xml:space="preserve">, ИТИ, СХИ, ПИ (ОП </w:t>
      </w:r>
      <w:r>
        <w:rPr>
          <w:rFonts w:ascii="Times New Roman" w:hAnsi="Times New Roman" w:cs="Times New Roman"/>
          <w:b/>
          <w:sz w:val="24"/>
          <w:szCs w:val="24"/>
        </w:rPr>
        <w:t xml:space="preserve">направления подготовки </w:t>
      </w:r>
      <w:r w:rsidRPr="001B61FB">
        <w:rPr>
          <w:rFonts w:ascii="Times New Roman" w:hAnsi="Times New Roman" w:cs="Times New Roman"/>
          <w:b/>
          <w:sz w:val="24"/>
          <w:szCs w:val="24"/>
        </w:rPr>
        <w:t>«Услуги»)</w:t>
      </w:r>
    </w:p>
    <w:p w:rsidR="004329E9" w:rsidRPr="001B61FB" w:rsidRDefault="004329E9" w:rsidP="004329E9">
      <w:pPr>
        <w:spacing w:after="0" w:line="240" w:lineRule="auto"/>
        <w:rPr>
          <w:rFonts w:ascii="Times New Roman" w:hAnsi="Times New Roman" w:cs="Times New Roman"/>
          <w:sz w:val="24"/>
          <w:szCs w:val="24"/>
        </w:rPr>
      </w:pPr>
    </w:p>
    <w:tbl>
      <w:tblPr>
        <w:tblW w:w="99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2383"/>
        <w:gridCol w:w="2155"/>
        <w:gridCol w:w="2314"/>
        <w:gridCol w:w="1489"/>
      </w:tblGrid>
      <w:tr w:rsidR="004329E9" w:rsidRPr="001B61FB" w:rsidTr="000A5FF0">
        <w:trPr>
          <w:trHeight w:val="1343"/>
        </w:trPr>
        <w:tc>
          <w:tcPr>
            <w:tcW w:w="1603" w:type="dxa"/>
          </w:tcPr>
          <w:p w:rsidR="004329E9" w:rsidRPr="001B61FB" w:rsidRDefault="004329E9" w:rsidP="000A5FF0">
            <w:pPr>
              <w:spacing w:after="0" w:line="240" w:lineRule="auto"/>
              <w:rPr>
                <w:rFonts w:ascii="Times New Roman" w:hAnsi="Times New Roman" w:cs="Times New Roman"/>
                <w:sz w:val="24"/>
                <w:szCs w:val="24"/>
              </w:rPr>
            </w:pPr>
          </w:p>
          <w:p w:rsidR="004329E9" w:rsidRPr="001B61FB" w:rsidRDefault="004329E9" w:rsidP="000A5FF0">
            <w:pPr>
              <w:spacing w:after="0" w:line="240" w:lineRule="auto"/>
              <w:rPr>
                <w:rFonts w:ascii="Times New Roman" w:hAnsi="Times New Roman" w:cs="Times New Roman"/>
                <w:sz w:val="24"/>
                <w:szCs w:val="24"/>
              </w:rPr>
            </w:pPr>
            <w:r w:rsidRPr="001B61FB">
              <w:rPr>
                <w:rFonts w:ascii="Times New Roman" w:hAnsi="Times New Roman" w:cs="Times New Roman"/>
                <w:sz w:val="24"/>
                <w:szCs w:val="24"/>
              </w:rPr>
              <w:t>Количество дисциплин</w:t>
            </w:r>
          </w:p>
        </w:tc>
        <w:tc>
          <w:tcPr>
            <w:tcW w:w="238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Количество вопросов по каждой дисциплине</w:t>
            </w:r>
          </w:p>
        </w:tc>
        <w:tc>
          <w:tcPr>
            <w:tcW w:w="2155"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Количество вопросов с одним правильным ответом</w:t>
            </w:r>
          </w:p>
        </w:tc>
        <w:tc>
          <w:tcPr>
            <w:tcW w:w="2314"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Количество вопросов с несколькими правильными ответами</w:t>
            </w:r>
          </w:p>
        </w:tc>
        <w:tc>
          <w:tcPr>
            <w:tcW w:w="1489" w:type="dxa"/>
          </w:tcPr>
          <w:p w:rsidR="004329E9" w:rsidRPr="001B61FB" w:rsidRDefault="004329E9" w:rsidP="000A5FF0">
            <w:pPr>
              <w:spacing w:after="0" w:line="240" w:lineRule="auto"/>
              <w:jc w:val="center"/>
              <w:rPr>
                <w:rFonts w:ascii="Times New Roman" w:hAnsi="Times New Roman" w:cs="Times New Roman"/>
                <w:sz w:val="24"/>
                <w:szCs w:val="24"/>
              </w:rPr>
            </w:pPr>
          </w:p>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 xml:space="preserve">Итого </w:t>
            </w:r>
          </w:p>
        </w:tc>
      </w:tr>
      <w:tr w:rsidR="004329E9" w:rsidRPr="001B61FB" w:rsidTr="000A5FF0">
        <w:trPr>
          <w:trHeight w:val="266"/>
        </w:trPr>
        <w:tc>
          <w:tcPr>
            <w:tcW w:w="160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4</w:t>
            </w:r>
          </w:p>
        </w:tc>
        <w:tc>
          <w:tcPr>
            <w:tcW w:w="238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250</w:t>
            </w:r>
          </w:p>
        </w:tc>
        <w:tc>
          <w:tcPr>
            <w:tcW w:w="2155"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225</w:t>
            </w:r>
          </w:p>
        </w:tc>
        <w:tc>
          <w:tcPr>
            <w:tcW w:w="2314"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25</w:t>
            </w:r>
          </w:p>
        </w:tc>
        <w:tc>
          <w:tcPr>
            <w:tcW w:w="148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1000</w:t>
            </w:r>
          </w:p>
        </w:tc>
      </w:tr>
      <w:tr w:rsidR="004329E9" w:rsidRPr="001B61FB" w:rsidTr="000A5FF0">
        <w:trPr>
          <w:trHeight w:val="266"/>
        </w:trPr>
        <w:tc>
          <w:tcPr>
            <w:tcW w:w="160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5</w:t>
            </w:r>
          </w:p>
        </w:tc>
        <w:tc>
          <w:tcPr>
            <w:tcW w:w="238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200</w:t>
            </w:r>
          </w:p>
        </w:tc>
        <w:tc>
          <w:tcPr>
            <w:tcW w:w="2155"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180</w:t>
            </w:r>
          </w:p>
        </w:tc>
        <w:tc>
          <w:tcPr>
            <w:tcW w:w="2314"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20</w:t>
            </w:r>
          </w:p>
        </w:tc>
        <w:tc>
          <w:tcPr>
            <w:tcW w:w="148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1000</w:t>
            </w:r>
          </w:p>
        </w:tc>
      </w:tr>
      <w:tr w:rsidR="004329E9" w:rsidRPr="001B61FB" w:rsidTr="000A5FF0">
        <w:trPr>
          <w:trHeight w:val="266"/>
        </w:trPr>
        <w:tc>
          <w:tcPr>
            <w:tcW w:w="160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6</w:t>
            </w:r>
          </w:p>
        </w:tc>
        <w:tc>
          <w:tcPr>
            <w:tcW w:w="238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170</w:t>
            </w:r>
          </w:p>
        </w:tc>
        <w:tc>
          <w:tcPr>
            <w:tcW w:w="2155"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153</w:t>
            </w:r>
          </w:p>
        </w:tc>
        <w:tc>
          <w:tcPr>
            <w:tcW w:w="2314"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17</w:t>
            </w:r>
          </w:p>
        </w:tc>
        <w:tc>
          <w:tcPr>
            <w:tcW w:w="148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1020</w:t>
            </w:r>
          </w:p>
        </w:tc>
      </w:tr>
      <w:tr w:rsidR="004329E9" w:rsidRPr="001B61FB" w:rsidTr="000A5FF0">
        <w:trPr>
          <w:trHeight w:val="266"/>
        </w:trPr>
        <w:tc>
          <w:tcPr>
            <w:tcW w:w="160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7</w:t>
            </w:r>
          </w:p>
        </w:tc>
        <w:tc>
          <w:tcPr>
            <w:tcW w:w="238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150</w:t>
            </w:r>
          </w:p>
        </w:tc>
        <w:tc>
          <w:tcPr>
            <w:tcW w:w="2155"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135</w:t>
            </w:r>
          </w:p>
        </w:tc>
        <w:tc>
          <w:tcPr>
            <w:tcW w:w="2314"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15</w:t>
            </w:r>
          </w:p>
        </w:tc>
        <w:tc>
          <w:tcPr>
            <w:tcW w:w="148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1050</w:t>
            </w:r>
          </w:p>
        </w:tc>
      </w:tr>
      <w:tr w:rsidR="004329E9" w:rsidRPr="001B61FB" w:rsidTr="000A5FF0">
        <w:trPr>
          <w:trHeight w:val="280"/>
        </w:trPr>
        <w:tc>
          <w:tcPr>
            <w:tcW w:w="160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8</w:t>
            </w:r>
          </w:p>
        </w:tc>
        <w:tc>
          <w:tcPr>
            <w:tcW w:w="2383"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125</w:t>
            </w:r>
          </w:p>
        </w:tc>
        <w:tc>
          <w:tcPr>
            <w:tcW w:w="2155"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112</w:t>
            </w:r>
          </w:p>
        </w:tc>
        <w:tc>
          <w:tcPr>
            <w:tcW w:w="2314"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13</w:t>
            </w:r>
          </w:p>
        </w:tc>
        <w:tc>
          <w:tcPr>
            <w:tcW w:w="1489" w:type="dxa"/>
          </w:tcPr>
          <w:p w:rsidR="004329E9" w:rsidRPr="001B61FB" w:rsidRDefault="004329E9" w:rsidP="000A5FF0">
            <w:pPr>
              <w:spacing w:after="0" w:line="240" w:lineRule="auto"/>
              <w:jc w:val="center"/>
              <w:rPr>
                <w:rFonts w:ascii="Times New Roman" w:hAnsi="Times New Roman" w:cs="Times New Roman"/>
                <w:sz w:val="24"/>
                <w:szCs w:val="24"/>
              </w:rPr>
            </w:pPr>
            <w:r w:rsidRPr="001B61FB">
              <w:rPr>
                <w:rFonts w:ascii="Times New Roman" w:hAnsi="Times New Roman" w:cs="Times New Roman"/>
                <w:sz w:val="24"/>
                <w:szCs w:val="24"/>
              </w:rPr>
              <w:t>1000</w:t>
            </w:r>
          </w:p>
        </w:tc>
      </w:tr>
    </w:tbl>
    <w:p w:rsidR="004329E9" w:rsidRDefault="004329E9" w:rsidP="004329E9">
      <w:pPr>
        <w:spacing w:after="0" w:line="240" w:lineRule="auto"/>
        <w:rPr>
          <w:rFonts w:ascii="Times New Roman" w:hAnsi="Times New Roman" w:cs="Times New Roman"/>
          <w:sz w:val="24"/>
          <w:szCs w:val="24"/>
        </w:rPr>
      </w:pPr>
    </w:p>
    <w:p w:rsidR="004329E9" w:rsidRPr="001B61FB" w:rsidRDefault="004329E9" w:rsidP="004329E9">
      <w:pPr>
        <w:spacing w:after="0" w:line="240" w:lineRule="auto"/>
        <w:jc w:val="right"/>
        <w:rPr>
          <w:rFonts w:ascii="Times New Roman" w:hAnsi="Times New Roman" w:cs="Times New Roman"/>
          <w:sz w:val="28"/>
          <w:szCs w:val="28"/>
          <w:lang w:val="kk-KZ"/>
        </w:rPr>
      </w:pPr>
      <w:r w:rsidRPr="001B61FB">
        <w:rPr>
          <w:rFonts w:ascii="Times New Roman" w:hAnsi="Times New Roman" w:cs="Times New Roman"/>
          <w:sz w:val="28"/>
          <w:szCs w:val="28"/>
          <w:lang w:val="kk-KZ"/>
        </w:rPr>
        <w:lastRenderedPageBreak/>
        <w:t xml:space="preserve">Продолжение приложения </w:t>
      </w:r>
      <w:r w:rsidR="00C270B8">
        <w:rPr>
          <w:rFonts w:ascii="Times New Roman" w:hAnsi="Times New Roman" w:cs="Times New Roman"/>
          <w:sz w:val="28"/>
          <w:szCs w:val="28"/>
          <w:lang w:val="kk-KZ"/>
        </w:rPr>
        <w:t>П</w:t>
      </w:r>
    </w:p>
    <w:p w:rsidR="004329E9" w:rsidRPr="007A5EA1" w:rsidRDefault="004329E9" w:rsidP="004329E9">
      <w:pPr>
        <w:jc w:val="both"/>
        <w:rPr>
          <w:rFonts w:ascii="Times New Roman" w:hAnsi="Times New Roman" w:cs="Times New Roman"/>
          <w:b/>
          <w:sz w:val="24"/>
          <w:szCs w:val="24"/>
        </w:rPr>
      </w:pPr>
      <w:r w:rsidRPr="007A5EA1">
        <w:rPr>
          <w:rFonts w:ascii="Times New Roman" w:hAnsi="Times New Roman" w:cs="Times New Roman"/>
          <w:b/>
          <w:sz w:val="24"/>
          <w:szCs w:val="24"/>
        </w:rPr>
        <w:t>Примечание</w:t>
      </w:r>
      <w:r w:rsidR="007A5EA1">
        <w:rPr>
          <w:rFonts w:ascii="Times New Roman" w:hAnsi="Times New Roman" w:cs="Times New Roman"/>
          <w:b/>
          <w:sz w:val="24"/>
          <w:szCs w:val="24"/>
        </w:rPr>
        <w:t>*</w:t>
      </w:r>
      <w:r w:rsidRPr="007A5EA1">
        <w:rPr>
          <w:rFonts w:ascii="Times New Roman" w:hAnsi="Times New Roman" w:cs="Times New Roman"/>
          <w:b/>
          <w:sz w:val="24"/>
          <w:szCs w:val="24"/>
        </w:rPr>
        <w:t xml:space="preserve"> по распределению количества вопросов по ИА (компьютерное тестирование)  для ПИ (педагогические науки)</w:t>
      </w:r>
    </w:p>
    <w:p w:rsidR="004329E9" w:rsidRDefault="004329E9" w:rsidP="004329E9"/>
    <w:tbl>
      <w:tblPr>
        <w:tblW w:w="98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612"/>
        <w:gridCol w:w="2248"/>
        <w:gridCol w:w="1701"/>
        <w:gridCol w:w="1701"/>
        <w:gridCol w:w="1130"/>
      </w:tblGrid>
      <w:tr w:rsidR="004329E9" w:rsidRPr="00BF7E92" w:rsidTr="000A5FF0">
        <w:trPr>
          <w:trHeight w:val="2494"/>
        </w:trPr>
        <w:tc>
          <w:tcPr>
            <w:tcW w:w="1493"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rPr>
                <w:rFonts w:ascii="Times New Roman" w:eastAsia="Times New Roman" w:hAnsi="Times New Roman" w:cs="Times New Roman"/>
                <w:sz w:val="24"/>
                <w:szCs w:val="24"/>
              </w:rPr>
            </w:pPr>
            <w:r w:rsidRPr="00BF7E92">
              <w:rPr>
                <w:rFonts w:ascii="Times New Roman" w:hAnsi="Times New Roman" w:cs="Times New Roman"/>
                <w:sz w:val="24"/>
                <w:szCs w:val="24"/>
              </w:rPr>
              <w:t>Количество дисциплин</w:t>
            </w:r>
          </w:p>
        </w:tc>
        <w:tc>
          <w:tcPr>
            <w:tcW w:w="1612"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Количество вопросов с одним правильным ответом по «Педагогике и методике обучения»</w:t>
            </w:r>
          </w:p>
        </w:tc>
        <w:tc>
          <w:tcPr>
            <w:tcW w:w="2248"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 xml:space="preserve">Количество вопросов по каждой дисциплине с одним правильным ответом по направлению подготовки </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Количество вопросов с несколькими правильными ответами по направлению подготовки</w:t>
            </w:r>
          </w:p>
        </w:tc>
        <w:tc>
          <w:tcPr>
            <w:tcW w:w="1701" w:type="dxa"/>
            <w:tcBorders>
              <w:top w:val="single" w:sz="4" w:space="0" w:color="auto"/>
              <w:left w:val="single" w:sz="4" w:space="0" w:color="auto"/>
              <w:bottom w:val="single" w:sz="4" w:space="0" w:color="auto"/>
              <w:right w:val="single" w:sz="4" w:space="0" w:color="auto"/>
            </w:tcBorders>
          </w:tcPr>
          <w:p w:rsidR="004329E9" w:rsidRPr="00BF7E92" w:rsidRDefault="004329E9" w:rsidP="000A5FF0">
            <w:pPr>
              <w:spacing w:after="0" w:line="240" w:lineRule="auto"/>
              <w:jc w:val="center"/>
              <w:rPr>
                <w:rFonts w:ascii="Times New Roman" w:eastAsia="Times New Roman" w:hAnsi="Times New Roman" w:cs="Times New Roman"/>
                <w:sz w:val="24"/>
                <w:szCs w:val="24"/>
              </w:rPr>
            </w:pPr>
          </w:p>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Количество вопросов с контекстным заданием</w:t>
            </w:r>
          </w:p>
        </w:tc>
        <w:tc>
          <w:tcPr>
            <w:tcW w:w="1130" w:type="dxa"/>
            <w:tcBorders>
              <w:top w:val="single" w:sz="4" w:space="0" w:color="auto"/>
              <w:left w:val="single" w:sz="4" w:space="0" w:color="auto"/>
              <w:bottom w:val="single" w:sz="4" w:space="0" w:color="auto"/>
              <w:right w:val="single" w:sz="4" w:space="0" w:color="auto"/>
            </w:tcBorders>
          </w:tcPr>
          <w:p w:rsidR="004329E9" w:rsidRPr="00BF7E92" w:rsidRDefault="004329E9" w:rsidP="000A5FF0">
            <w:pPr>
              <w:spacing w:after="0" w:line="240" w:lineRule="auto"/>
              <w:jc w:val="center"/>
              <w:rPr>
                <w:rFonts w:ascii="Times New Roman" w:eastAsia="Times New Roman" w:hAnsi="Times New Roman" w:cs="Times New Roman"/>
                <w:sz w:val="24"/>
                <w:szCs w:val="24"/>
              </w:rPr>
            </w:pPr>
          </w:p>
          <w:p w:rsidR="004329E9" w:rsidRPr="00BF7E92" w:rsidRDefault="004329E9" w:rsidP="000A5FF0">
            <w:pPr>
              <w:spacing w:after="0" w:line="240" w:lineRule="auto"/>
              <w:jc w:val="center"/>
              <w:rPr>
                <w:rFonts w:ascii="Times New Roman" w:hAnsi="Times New Roman" w:cs="Times New Roman"/>
                <w:sz w:val="24"/>
                <w:szCs w:val="24"/>
              </w:rPr>
            </w:pPr>
          </w:p>
          <w:p w:rsidR="004329E9" w:rsidRPr="00BF7E92" w:rsidRDefault="004329E9" w:rsidP="000A5FF0">
            <w:pPr>
              <w:spacing w:after="0" w:line="240" w:lineRule="auto"/>
              <w:jc w:val="center"/>
              <w:rPr>
                <w:rFonts w:ascii="Times New Roman" w:hAnsi="Times New Roman" w:cs="Times New Roman"/>
                <w:sz w:val="24"/>
                <w:szCs w:val="24"/>
              </w:rPr>
            </w:pPr>
          </w:p>
          <w:p w:rsidR="004329E9" w:rsidRPr="00BF7E92" w:rsidRDefault="004329E9" w:rsidP="000A5FF0">
            <w:pPr>
              <w:spacing w:after="0" w:line="240" w:lineRule="auto"/>
              <w:jc w:val="center"/>
              <w:rPr>
                <w:rFonts w:ascii="Times New Roman" w:hAnsi="Times New Roman" w:cs="Times New Roman"/>
                <w:sz w:val="24"/>
                <w:szCs w:val="24"/>
              </w:rPr>
            </w:pPr>
          </w:p>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 xml:space="preserve">Итого </w:t>
            </w:r>
          </w:p>
        </w:tc>
      </w:tr>
      <w:tr w:rsidR="004329E9" w:rsidRPr="00BF7E92" w:rsidTr="000A5FF0">
        <w:trPr>
          <w:trHeight w:val="272"/>
        </w:trPr>
        <w:tc>
          <w:tcPr>
            <w:tcW w:w="1493"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4</w:t>
            </w:r>
          </w:p>
        </w:tc>
        <w:tc>
          <w:tcPr>
            <w:tcW w:w="1612"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300</w:t>
            </w:r>
          </w:p>
        </w:tc>
        <w:tc>
          <w:tcPr>
            <w:tcW w:w="2248"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167</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130"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1001</w:t>
            </w:r>
          </w:p>
        </w:tc>
      </w:tr>
      <w:tr w:rsidR="004329E9" w:rsidRPr="00BF7E92" w:rsidTr="000A5FF0">
        <w:trPr>
          <w:trHeight w:val="272"/>
        </w:trPr>
        <w:tc>
          <w:tcPr>
            <w:tcW w:w="1493"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5</w:t>
            </w:r>
          </w:p>
        </w:tc>
        <w:tc>
          <w:tcPr>
            <w:tcW w:w="1612"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300</w:t>
            </w:r>
          </w:p>
        </w:tc>
        <w:tc>
          <w:tcPr>
            <w:tcW w:w="2248"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125</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130"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1000</w:t>
            </w:r>
          </w:p>
        </w:tc>
      </w:tr>
      <w:tr w:rsidR="004329E9" w:rsidRPr="00BF7E92" w:rsidTr="000A5FF0">
        <w:trPr>
          <w:trHeight w:val="272"/>
        </w:trPr>
        <w:tc>
          <w:tcPr>
            <w:tcW w:w="1493"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6</w:t>
            </w:r>
          </w:p>
        </w:tc>
        <w:tc>
          <w:tcPr>
            <w:tcW w:w="1612"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300</w:t>
            </w:r>
          </w:p>
        </w:tc>
        <w:tc>
          <w:tcPr>
            <w:tcW w:w="2248"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130"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1000</w:t>
            </w:r>
          </w:p>
        </w:tc>
      </w:tr>
      <w:tr w:rsidR="004329E9" w:rsidRPr="00BF7E92" w:rsidTr="000A5FF0">
        <w:trPr>
          <w:trHeight w:val="272"/>
        </w:trPr>
        <w:tc>
          <w:tcPr>
            <w:tcW w:w="1493"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7</w:t>
            </w:r>
          </w:p>
        </w:tc>
        <w:tc>
          <w:tcPr>
            <w:tcW w:w="1612"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300</w:t>
            </w:r>
          </w:p>
        </w:tc>
        <w:tc>
          <w:tcPr>
            <w:tcW w:w="2248"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84</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130"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1004</w:t>
            </w:r>
          </w:p>
        </w:tc>
      </w:tr>
      <w:tr w:rsidR="004329E9" w:rsidRPr="001B61FB" w:rsidTr="000A5FF0">
        <w:trPr>
          <w:trHeight w:val="287"/>
        </w:trPr>
        <w:tc>
          <w:tcPr>
            <w:tcW w:w="1493"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8</w:t>
            </w:r>
          </w:p>
        </w:tc>
        <w:tc>
          <w:tcPr>
            <w:tcW w:w="1612"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300</w:t>
            </w:r>
          </w:p>
        </w:tc>
        <w:tc>
          <w:tcPr>
            <w:tcW w:w="2248"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72</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w:t>
            </w:r>
          </w:p>
        </w:tc>
        <w:tc>
          <w:tcPr>
            <w:tcW w:w="1130" w:type="dxa"/>
            <w:tcBorders>
              <w:top w:val="single" w:sz="4" w:space="0" w:color="auto"/>
              <w:left w:val="single" w:sz="4" w:space="0" w:color="auto"/>
              <w:bottom w:val="single" w:sz="4" w:space="0" w:color="auto"/>
              <w:right w:val="single" w:sz="4" w:space="0" w:color="auto"/>
            </w:tcBorders>
            <w:hideMark/>
          </w:tcPr>
          <w:p w:rsidR="004329E9" w:rsidRPr="00BF7E92" w:rsidRDefault="004329E9" w:rsidP="000A5FF0">
            <w:pPr>
              <w:spacing w:after="0" w:line="240" w:lineRule="auto"/>
              <w:jc w:val="center"/>
              <w:rPr>
                <w:rFonts w:ascii="Times New Roman" w:eastAsia="Times New Roman" w:hAnsi="Times New Roman" w:cs="Times New Roman"/>
                <w:sz w:val="24"/>
                <w:szCs w:val="24"/>
              </w:rPr>
            </w:pPr>
            <w:r w:rsidRPr="00BF7E92">
              <w:rPr>
                <w:rFonts w:ascii="Times New Roman" w:hAnsi="Times New Roman" w:cs="Times New Roman"/>
                <w:sz w:val="24"/>
                <w:szCs w:val="24"/>
              </w:rPr>
              <w:t>1004</w:t>
            </w:r>
          </w:p>
        </w:tc>
      </w:tr>
    </w:tbl>
    <w:p w:rsidR="002D02E9" w:rsidRDefault="002D02E9" w:rsidP="004329E9">
      <w:pPr>
        <w:spacing w:after="0" w:line="240" w:lineRule="auto"/>
        <w:rPr>
          <w:rFonts w:ascii="Times New Roman" w:hAnsi="Times New Roman" w:cs="Times New Roman"/>
          <w:sz w:val="24"/>
          <w:szCs w:val="24"/>
          <w:lang w:val="kk-KZ"/>
        </w:rPr>
      </w:pPr>
    </w:p>
    <w:p w:rsidR="002D02E9" w:rsidRDefault="002D02E9">
      <w:pPr>
        <w:spacing w:after="160" w:line="259" w:lineRule="auto"/>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4329E9" w:rsidRPr="002D02E9" w:rsidRDefault="004329E9" w:rsidP="002D02E9">
      <w:pPr>
        <w:pStyle w:val="1"/>
        <w:jc w:val="center"/>
        <w:rPr>
          <w:rFonts w:ascii="Times New Roman" w:hAnsi="Times New Roman" w:cs="Times New Roman"/>
          <w:color w:val="auto"/>
        </w:rPr>
      </w:pPr>
      <w:bookmarkStart w:id="83" w:name="_Toc118296491"/>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Р</w:t>
      </w:r>
      <w:bookmarkEnd w:id="83"/>
      <w:r w:rsidRPr="002D02E9">
        <w:rPr>
          <w:rFonts w:ascii="Times New Roman" w:hAnsi="Times New Roman" w:cs="Times New Roman"/>
          <w:color w:val="auto"/>
        </w:rPr>
        <w:t xml:space="preserve"> </w:t>
      </w:r>
    </w:p>
    <w:p w:rsidR="004329E9" w:rsidRDefault="004329E9" w:rsidP="004329E9">
      <w:pPr>
        <w:spacing w:after="0" w:line="240" w:lineRule="auto"/>
        <w:jc w:val="center"/>
        <w:rPr>
          <w:rFonts w:ascii="Times New Roman" w:hAnsi="Times New Roman"/>
          <w:b/>
          <w:sz w:val="28"/>
          <w:szCs w:val="28"/>
        </w:rPr>
      </w:pPr>
    </w:p>
    <w:p w:rsidR="004329E9" w:rsidRDefault="004329E9" w:rsidP="004329E9">
      <w:pPr>
        <w:spacing w:after="0" w:line="240" w:lineRule="auto"/>
        <w:jc w:val="center"/>
        <w:rPr>
          <w:rFonts w:ascii="Times New Roman" w:hAnsi="Times New Roman"/>
          <w:b/>
          <w:sz w:val="28"/>
          <w:szCs w:val="28"/>
        </w:rPr>
      </w:pPr>
      <w:r>
        <w:rPr>
          <w:rFonts w:ascii="Times New Roman" w:hAnsi="Times New Roman"/>
          <w:b/>
          <w:sz w:val="28"/>
          <w:szCs w:val="28"/>
        </w:rPr>
        <w:t>Форма тематики дипломных работ (проектов) института</w:t>
      </w:r>
    </w:p>
    <w:p w:rsidR="004329E9" w:rsidRDefault="004329E9" w:rsidP="004329E9">
      <w:pPr>
        <w:spacing w:after="0" w:line="240" w:lineRule="auto"/>
        <w:jc w:val="center"/>
        <w:rPr>
          <w:rFonts w:ascii="Times New Roman" w:hAnsi="Times New Roman"/>
          <w:b/>
          <w:sz w:val="28"/>
          <w:szCs w:val="28"/>
        </w:rPr>
      </w:pPr>
    </w:p>
    <w:p w:rsidR="004329E9" w:rsidRDefault="004329E9" w:rsidP="004329E9">
      <w:pPr>
        <w:spacing w:after="0" w:line="240" w:lineRule="auto"/>
        <w:jc w:val="center"/>
        <w:rPr>
          <w:rFonts w:ascii="Times New Roman" w:hAnsi="Times New Roman"/>
          <w:b/>
          <w:sz w:val="28"/>
          <w:szCs w:val="28"/>
        </w:rPr>
      </w:pPr>
      <w:r>
        <w:rPr>
          <w:noProof/>
          <w:lang w:eastAsia="ru-RU"/>
        </w:rPr>
        <w:drawing>
          <wp:anchor distT="0" distB="0" distL="114300" distR="114300" simplePos="0" relativeHeight="251660288" behindDoc="0" locked="0" layoutInCell="1" allowOverlap="1" wp14:anchorId="336FA1A7" wp14:editId="5C994395">
            <wp:simplePos x="0" y="0"/>
            <wp:positionH relativeFrom="column">
              <wp:posOffset>2261235</wp:posOffset>
            </wp:positionH>
            <wp:positionV relativeFrom="paragraph">
              <wp:posOffset>144145</wp:posOffset>
            </wp:positionV>
            <wp:extent cx="1346835" cy="120269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6835" cy="1202690"/>
                    </a:xfrm>
                    <a:prstGeom prst="rect">
                      <a:avLst/>
                    </a:prstGeom>
                    <a:noFill/>
                  </pic:spPr>
                </pic:pic>
              </a:graphicData>
            </a:graphic>
            <wp14:sizeRelH relativeFrom="page">
              <wp14:pctWidth>0</wp14:pctWidth>
            </wp14:sizeRelH>
            <wp14:sizeRelV relativeFrom="page">
              <wp14:pctHeight>0</wp14:pctHeight>
            </wp14:sizeRelV>
          </wp:anchor>
        </w:drawing>
      </w:r>
    </w:p>
    <w:tbl>
      <w:tblPr>
        <w:tblW w:w="10743" w:type="dxa"/>
        <w:tblLook w:val="04A0" w:firstRow="1" w:lastRow="0" w:firstColumn="1" w:lastColumn="0" w:noHBand="0" w:noVBand="1"/>
      </w:tblPr>
      <w:tblGrid>
        <w:gridCol w:w="3708"/>
        <w:gridCol w:w="3346"/>
        <w:gridCol w:w="3689"/>
      </w:tblGrid>
      <w:tr w:rsidR="004329E9" w:rsidTr="000A5FF0">
        <w:tc>
          <w:tcPr>
            <w:tcW w:w="3708" w:type="dxa"/>
          </w:tcPr>
          <w:p w:rsidR="004329E9" w:rsidRDefault="004329E9" w:rsidP="000A5FF0">
            <w:pPr>
              <w:spacing w:line="240" w:lineRule="auto"/>
              <w:rPr>
                <w:rFonts w:ascii="Times New Roman" w:hAnsi="Times New Roman"/>
                <w:sz w:val="24"/>
                <w:szCs w:val="24"/>
                <w:lang w:val="kk-KZ"/>
              </w:rPr>
            </w:pPr>
            <w:r>
              <w:rPr>
                <w:rFonts w:ascii="Times New Roman" w:hAnsi="Times New Roman"/>
                <w:sz w:val="24"/>
                <w:szCs w:val="24"/>
                <w:lang w:val="kk-KZ"/>
              </w:rPr>
              <w:t>«А. Байтұрсынов атындағы Қостанай өңірлік университеті» КЕАҚ</w:t>
            </w:r>
          </w:p>
          <w:p w:rsidR="004329E9" w:rsidRDefault="004329E9" w:rsidP="000A5FF0">
            <w:pPr>
              <w:spacing w:after="0" w:line="240" w:lineRule="auto"/>
              <w:jc w:val="both"/>
              <w:rPr>
                <w:rFonts w:ascii="Times New Roman" w:hAnsi="Times New Roman"/>
                <w:sz w:val="24"/>
                <w:szCs w:val="24"/>
                <w:lang w:val="kk-KZ"/>
              </w:rPr>
            </w:pPr>
          </w:p>
          <w:p w:rsidR="004329E9" w:rsidRDefault="004329E9" w:rsidP="000A5FF0">
            <w:pPr>
              <w:spacing w:after="120" w:line="240" w:lineRule="auto"/>
              <w:jc w:val="both"/>
              <w:rPr>
                <w:rFonts w:ascii="Times New Roman" w:hAnsi="Times New Roman"/>
                <w:sz w:val="24"/>
                <w:szCs w:val="24"/>
                <w:lang w:val="kk-KZ"/>
              </w:rPr>
            </w:pPr>
            <w:r>
              <w:rPr>
                <w:rFonts w:ascii="Times New Roman" w:hAnsi="Times New Roman"/>
                <w:sz w:val="24"/>
                <w:szCs w:val="24"/>
                <w:lang w:val="kk-KZ"/>
              </w:rPr>
              <w:t>_____________________</w:t>
            </w:r>
          </w:p>
          <w:p w:rsidR="004329E9" w:rsidRDefault="004329E9" w:rsidP="000A5FF0">
            <w:pPr>
              <w:spacing w:after="120" w:line="240" w:lineRule="auto"/>
              <w:rPr>
                <w:rFonts w:ascii="Times New Roman" w:hAnsi="Times New Roman"/>
                <w:sz w:val="24"/>
                <w:szCs w:val="24"/>
                <w:lang w:val="kk-KZ"/>
              </w:rPr>
            </w:pPr>
            <w:r>
              <w:rPr>
                <w:rFonts w:ascii="Times New Roman" w:hAnsi="Times New Roman"/>
                <w:sz w:val="24"/>
                <w:szCs w:val="24"/>
                <w:lang w:val="kk-KZ"/>
              </w:rPr>
              <w:t>Институт</w:t>
            </w:r>
          </w:p>
        </w:tc>
        <w:tc>
          <w:tcPr>
            <w:tcW w:w="3346" w:type="dxa"/>
            <w:hideMark/>
          </w:tcPr>
          <w:p w:rsidR="004329E9" w:rsidRDefault="004329E9" w:rsidP="000A5FF0">
            <w:pPr>
              <w:pStyle w:val="ab"/>
              <w:tabs>
                <w:tab w:val="left" w:pos="708"/>
              </w:tabs>
              <w:spacing w:after="120" w:line="276" w:lineRule="auto"/>
            </w:pPr>
            <w:r>
              <w:t xml:space="preserve">      </w:t>
            </w:r>
          </w:p>
        </w:tc>
        <w:tc>
          <w:tcPr>
            <w:tcW w:w="3689" w:type="dxa"/>
          </w:tcPr>
          <w:p w:rsidR="004329E9" w:rsidRDefault="004329E9" w:rsidP="000A5FF0">
            <w:pPr>
              <w:spacing w:after="120" w:line="240" w:lineRule="auto"/>
              <w:jc w:val="both"/>
              <w:rPr>
                <w:rFonts w:ascii="Times New Roman" w:hAnsi="Times New Roman"/>
                <w:bCs/>
                <w:sz w:val="24"/>
                <w:szCs w:val="24"/>
                <w:lang w:val="kk-KZ"/>
              </w:rPr>
            </w:pPr>
            <w:r>
              <w:rPr>
                <w:rFonts w:ascii="Times New Roman" w:hAnsi="Times New Roman"/>
                <w:bCs/>
                <w:sz w:val="24"/>
                <w:szCs w:val="24"/>
                <w:lang w:val="kk-KZ"/>
              </w:rPr>
              <w:t>Бекітемін</w:t>
            </w:r>
          </w:p>
          <w:p w:rsidR="004329E9" w:rsidRDefault="004329E9" w:rsidP="000A5FF0">
            <w:pPr>
              <w:spacing w:after="0" w:line="240" w:lineRule="auto"/>
              <w:jc w:val="both"/>
              <w:rPr>
                <w:rFonts w:ascii="Times New Roman" w:hAnsi="Times New Roman"/>
                <w:sz w:val="24"/>
                <w:szCs w:val="24"/>
                <w:lang w:val="kk-KZ"/>
              </w:rPr>
            </w:pPr>
          </w:p>
          <w:p w:rsidR="004329E9" w:rsidRDefault="004329E9" w:rsidP="000A5FF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Институт  кеңесінің </w:t>
            </w:r>
          </w:p>
          <w:p w:rsidR="004329E9" w:rsidRDefault="004329E9" w:rsidP="000A5FF0">
            <w:pPr>
              <w:spacing w:after="0" w:line="240" w:lineRule="auto"/>
              <w:jc w:val="both"/>
              <w:rPr>
                <w:rFonts w:ascii="Times New Roman" w:hAnsi="Times New Roman"/>
                <w:sz w:val="24"/>
                <w:szCs w:val="24"/>
                <w:lang w:val="kk-KZ"/>
              </w:rPr>
            </w:pPr>
            <w:r>
              <w:rPr>
                <w:rFonts w:ascii="Times New Roman" w:hAnsi="Times New Roman"/>
                <w:sz w:val="24"/>
                <w:szCs w:val="24"/>
                <w:lang w:val="kk-KZ"/>
              </w:rPr>
              <w:t>төрағасы</w:t>
            </w:r>
          </w:p>
          <w:p w:rsidR="004329E9" w:rsidRDefault="004329E9" w:rsidP="000A5FF0">
            <w:pPr>
              <w:spacing w:after="120"/>
              <w:jc w:val="both"/>
              <w:rPr>
                <w:rFonts w:ascii="Times New Roman" w:hAnsi="Times New Roman"/>
                <w:sz w:val="24"/>
                <w:szCs w:val="24"/>
                <w:lang w:val="kk-KZ"/>
              </w:rPr>
            </w:pPr>
            <w:r>
              <w:rPr>
                <w:rFonts w:ascii="Times New Roman" w:hAnsi="Times New Roman"/>
                <w:sz w:val="24"/>
                <w:szCs w:val="24"/>
              </w:rPr>
              <w:t>____________</w:t>
            </w:r>
            <w:r>
              <w:rPr>
                <w:rFonts w:ascii="Times New Roman" w:hAnsi="Times New Roman"/>
                <w:sz w:val="24"/>
                <w:szCs w:val="24"/>
                <w:lang w:val="kk-KZ"/>
              </w:rPr>
              <w:t>аты-жөні</w:t>
            </w:r>
          </w:p>
          <w:p w:rsidR="004329E9" w:rsidRDefault="004329E9" w:rsidP="000A5FF0">
            <w:pPr>
              <w:spacing w:after="120"/>
              <w:jc w:val="both"/>
              <w:rPr>
                <w:rFonts w:ascii="Times New Roman" w:hAnsi="Times New Roman"/>
                <w:sz w:val="24"/>
                <w:szCs w:val="24"/>
              </w:rPr>
            </w:pPr>
            <w:r>
              <w:rPr>
                <w:rFonts w:ascii="Times New Roman" w:hAnsi="Times New Roman"/>
                <w:sz w:val="24"/>
                <w:szCs w:val="24"/>
              </w:rPr>
              <w:t xml:space="preserve">___ _________202_ </w:t>
            </w:r>
            <w:r>
              <w:rPr>
                <w:rFonts w:ascii="Times New Roman" w:hAnsi="Times New Roman"/>
                <w:sz w:val="24"/>
                <w:szCs w:val="24"/>
                <w:lang w:val="kk-KZ"/>
              </w:rPr>
              <w:t>ж</w:t>
            </w:r>
            <w:r>
              <w:rPr>
                <w:rFonts w:ascii="Times New Roman" w:hAnsi="Times New Roman"/>
                <w:sz w:val="24"/>
                <w:szCs w:val="24"/>
              </w:rPr>
              <w:t>.</w:t>
            </w:r>
          </w:p>
        </w:tc>
      </w:tr>
    </w:tbl>
    <w:p w:rsidR="004329E9" w:rsidRDefault="004329E9" w:rsidP="004329E9">
      <w:pPr>
        <w:spacing w:after="0" w:line="240" w:lineRule="auto"/>
        <w:jc w:val="center"/>
        <w:rPr>
          <w:rFonts w:ascii="Times New Roman" w:hAnsi="Times New Roman"/>
          <w:b/>
          <w:sz w:val="24"/>
          <w:szCs w:val="24"/>
          <w:lang w:val="kk-KZ"/>
        </w:rPr>
      </w:pPr>
    </w:p>
    <w:p w:rsidR="004329E9" w:rsidRDefault="004329E9" w:rsidP="004329E9">
      <w:pPr>
        <w:spacing w:after="0" w:line="240" w:lineRule="auto"/>
        <w:jc w:val="center"/>
        <w:rPr>
          <w:rFonts w:ascii="Times New Roman" w:hAnsi="Times New Roman"/>
          <w:b/>
          <w:sz w:val="24"/>
          <w:szCs w:val="24"/>
          <w:lang w:val="kk-KZ"/>
        </w:rPr>
      </w:pPr>
    </w:p>
    <w:p w:rsidR="004329E9" w:rsidRDefault="004329E9" w:rsidP="004329E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202_ - 202_ оқу жылында __________  институты бойынша дипломдық жұмыстары мен дипломдық  жобалардың тақырыптары/ </w:t>
      </w:r>
    </w:p>
    <w:p w:rsidR="004329E9" w:rsidRDefault="004329E9" w:rsidP="004329E9">
      <w:pPr>
        <w:spacing w:after="0" w:line="240" w:lineRule="auto"/>
        <w:jc w:val="center"/>
        <w:rPr>
          <w:rFonts w:ascii="Times New Roman" w:hAnsi="Times New Roman"/>
          <w:b/>
          <w:sz w:val="28"/>
          <w:szCs w:val="28"/>
        </w:rPr>
      </w:pPr>
      <w:r>
        <w:rPr>
          <w:rFonts w:ascii="Times New Roman" w:hAnsi="Times New Roman"/>
          <w:b/>
          <w:sz w:val="28"/>
          <w:szCs w:val="28"/>
          <w:lang w:val="kk-KZ"/>
        </w:rPr>
        <w:t xml:space="preserve">Тематика дипломных работ и дипломных проектов по </w:t>
      </w:r>
      <w:r>
        <w:rPr>
          <w:rFonts w:ascii="Times New Roman" w:hAnsi="Times New Roman"/>
          <w:b/>
          <w:sz w:val="28"/>
          <w:szCs w:val="28"/>
        </w:rPr>
        <w:t>_________</w:t>
      </w:r>
      <w:r>
        <w:rPr>
          <w:rFonts w:ascii="Times New Roman" w:hAnsi="Times New Roman"/>
          <w:b/>
          <w:sz w:val="28"/>
          <w:szCs w:val="28"/>
          <w:lang w:val="kk-KZ"/>
        </w:rPr>
        <w:t xml:space="preserve">  институту на </w:t>
      </w:r>
      <w:r>
        <w:rPr>
          <w:rFonts w:ascii="Times New Roman" w:hAnsi="Times New Roman"/>
          <w:b/>
          <w:sz w:val="28"/>
          <w:szCs w:val="28"/>
        </w:rPr>
        <w:t xml:space="preserve"> 201_ - 202_ учебный год</w:t>
      </w:r>
    </w:p>
    <w:p w:rsidR="004329E9" w:rsidRDefault="004329E9" w:rsidP="004329E9">
      <w:pPr>
        <w:spacing w:after="0" w:line="240" w:lineRule="auto"/>
        <w:rPr>
          <w:rFonts w:ascii="Times New Roman" w:hAnsi="Times New Roman"/>
          <w:sz w:val="28"/>
          <w:szCs w:val="28"/>
          <w:lang w:val="kk-KZ"/>
        </w:rPr>
      </w:pPr>
    </w:p>
    <w:p w:rsidR="004329E9" w:rsidRDefault="004329E9" w:rsidP="004329E9">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___________________ білім беру бағдарламасы бойынша/ </w:t>
      </w:r>
    </w:p>
    <w:p w:rsidR="004329E9" w:rsidRDefault="004329E9" w:rsidP="004329E9">
      <w:pPr>
        <w:spacing w:after="0" w:line="240" w:lineRule="auto"/>
        <w:ind w:firstLine="708"/>
        <w:rPr>
          <w:rFonts w:ascii="Times New Roman" w:hAnsi="Times New Roman"/>
          <w:b/>
          <w:sz w:val="32"/>
          <w:szCs w:val="32"/>
          <w:vertAlign w:val="superscript"/>
          <w:lang w:val="kk-KZ"/>
        </w:rPr>
      </w:pPr>
      <w:r>
        <w:rPr>
          <w:rFonts w:ascii="Times New Roman" w:hAnsi="Times New Roman"/>
          <w:sz w:val="32"/>
          <w:szCs w:val="32"/>
          <w:vertAlign w:val="superscript"/>
          <w:lang w:val="kk-KZ"/>
        </w:rPr>
        <w:t>(шифр-Атауы)</w:t>
      </w:r>
    </w:p>
    <w:p w:rsidR="004329E9" w:rsidRDefault="004329E9" w:rsidP="004329E9">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по </w:t>
      </w:r>
      <w:r>
        <w:rPr>
          <w:rFonts w:ascii="Times New Roman" w:hAnsi="Times New Roman"/>
          <w:b/>
          <w:sz w:val="28"/>
          <w:szCs w:val="28"/>
        </w:rPr>
        <w:t>образовательной программе _______________________________________</w:t>
      </w:r>
    </w:p>
    <w:p w:rsidR="004329E9" w:rsidRDefault="004329E9" w:rsidP="004329E9">
      <w:pPr>
        <w:spacing w:after="0" w:line="240" w:lineRule="auto"/>
        <w:ind w:left="4956" w:firstLine="708"/>
        <w:rPr>
          <w:rFonts w:ascii="Times New Roman" w:hAnsi="Times New Roman"/>
          <w:sz w:val="32"/>
          <w:szCs w:val="32"/>
          <w:vertAlign w:val="superscript"/>
        </w:rPr>
      </w:pPr>
      <w:r>
        <w:rPr>
          <w:rFonts w:ascii="Times New Roman" w:hAnsi="Times New Roman"/>
          <w:sz w:val="32"/>
          <w:szCs w:val="32"/>
          <w:vertAlign w:val="superscript"/>
        </w:rPr>
        <w:t>(шифр-Наименование)</w:t>
      </w:r>
    </w:p>
    <w:p w:rsidR="004329E9" w:rsidRDefault="004329E9" w:rsidP="004329E9">
      <w:pPr>
        <w:spacing w:after="0" w:line="240" w:lineRule="auto"/>
        <w:rPr>
          <w:rFonts w:ascii="Times New Roman" w:hAnsi="Times New Roman"/>
          <w:sz w:val="28"/>
          <w:szCs w:val="28"/>
          <w:lang w:val="kk-KZ"/>
        </w:rPr>
      </w:pPr>
    </w:p>
    <w:p w:rsidR="004329E9" w:rsidRDefault="004329E9" w:rsidP="004329E9">
      <w:pPr>
        <w:spacing w:after="0" w:line="240" w:lineRule="auto"/>
        <w:rPr>
          <w:rFonts w:ascii="Times New Roman" w:hAnsi="Times New Roman"/>
          <w:sz w:val="28"/>
          <w:szCs w:val="28"/>
          <w:lang w:val="kk-KZ"/>
        </w:rPr>
      </w:pPr>
      <w:r>
        <w:rPr>
          <w:rFonts w:ascii="Times New Roman" w:hAnsi="Times New Roman"/>
          <w:sz w:val="28"/>
          <w:szCs w:val="28"/>
          <w:lang w:val="kk-KZ"/>
        </w:rPr>
        <w:t>1. каз / рус</w:t>
      </w:r>
    </w:p>
    <w:p w:rsidR="004329E9" w:rsidRDefault="004329E9" w:rsidP="004329E9">
      <w:pPr>
        <w:spacing w:after="0" w:line="240" w:lineRule="auto"/>
        <w:rPr>
          <w:rFonts w:ascii="Times New Roman" w:hAnsi="Times New Roman"/>
          <w:sz w:val="28"/>
          <w:szCs w:val="28"/>
          <w:lang w:val="kk-KZ"/>
        </w:rPr>
      </w:pPr>
      <w:r>
        <w:rPr>
          <w:rFonts w:ascii="Times New Roman" w:hAnsi="Times New Roman"/>
          <w:sz w:val="28"/>
          <w:szCs w:val="28"/>
          <w:lang w:val="kk-KZ"/>
        </w:rPr>
        <w:t>2.</w:t>
      </w:r>
    </w:p>
    <w:p w:rsidR="004329E9" w:rsidRDefault="004329E9" w:rsidP="004329E9">
      <w:pPr>
        <w:spacing w:after="0" w:line="240" w:lineRule="auto"/>
        <w:rPr>
          <w:rFonts w:ascii="Times New Roman" w:hAnsi="Times New Roman"/>
          <w:sz w:val="28"/>
          <w:szCs w:val="28"/>
          <w:lang w:val="kk-KZ"/>
        </w:rPr>
      </w:pPr>
      <w:r>
        <w:rPr>
          <w:rFonts w:ascii="Times New Roman" w:hAnsi="Times New Roman"/>
          <w:sz w:val="28"/>
          <w:szCs w:val="28"/>
          <w:lang w:val="kk-KZ"/>
        </w:rPr>
        <w:t>3.</w:t>
      </w:r>
    </w:p>
    <w:p w:rsidR="004329E9" w:rsidRDefault="004329E9" w:rsidP="004329E9">
      <w:pPr>
        <w:spacing w:after="0" w:line="240" w:lineRule="auto"/>
        <w:rPr>
          <w:rFonts w:ascii="Times New Roman" w:hAnsi="Times New Roman"/>
          <w:sz w:val="28"/>
          <w:szCs w:val="28"/>
          <w:lang w:val="kk-KZ"/>
        </w:rPr>
      </w:pPr>
      <w:r>
        <w:rPr>
          <w:rFonts w:ascii="Times New Roman" w:hAnsi="Times New Roman"/>
          <w:sz w:val="28"/>
          <w:szCs w:val="28"/>
          <w:lang w:val="kk-KZ"/>
        </w:rPr>
        <w:t>4...</w:t>
      </w:r>
    </w:p>
    <w:p w:rsidR="004329E9" w:rsidRDefault="004329E9" w:rsidP="004329E9">
      <w:pPr>
        <w:spacing w:after="0" w:line="240" w:lineRule="auto"/>
        <w:rPr>
          <w:rFonts w:ascii="Times New Roman" w:hAnsi="Times New Roman"/>
          <w:sz w:val="28"/>
          <w:szCs w:val="28"/>
          <w:lang w:val="kk-KZ"/>
        </w:rPr>
      </w:pPr>
    </w:p>
    <w:p w:rsidR="004329E9" w:rsidRDefault="004329E9" w:rsidP="004329E9">
      <w:pPr>
        <w:spacing w:after="0" w:line="240" w:lineRule="auto"/>
        <w:rPr>
          <w:rFonts w:ascii="Times New Roman" w:hAnsi="Times New Roman"/>
          <w:sz w:val="28"/>
          <w:szCs w:val="28"/>
          <w:lang w:val="kk-KZ"/>
        </w:rPr>
      </w:pPr>
    </w:p>
    <w:p w:rsidR="004329E9" w:rsidRDefault="004329E9" w:rsidP="004329E9">
      <w:pPr>
        <w:spacing w:after="0" w:line="240" w:lineRule="auto"/>
        <w:rPr>
          <w:rFonts w:ascii="Times New Roman" w:hAnsi="Times New Roman"/>
          <w:b/>
          <w:sz w:val="28"/>
          <w:szCs w:val="28"/>
          <w:lang w:val="kk-KZ"/>
        </w:rPr>
      </w:pPr>
      <w:r>
        <w:rPr>
          <w:rFonts w:ascii="Times New Roman" w:hAnsi="Times New Roman"/>
          <w:b/>
          <w:sz w:val="28"/>
          <w:szCs w:val="28"/>
          <w:lang w:val="kk-KZ"/>
        </w:rPr>
        <w:t>_______________ білім беру бағдарламасы бойынша</w:t>
      </w:r>
    </w:p>
    <w:p w:rsidR="004329E9" w:rsidRDefault="004329E9" w:rsidP="004329E9">
      <w:pPr>
        <w:spacing w:after="0" w:line="240" w:lineRule="auto"/>
        <w:rPr>
          <w:rFonts w:ascii="Times New Roman" w:hAnsi="Times New Roman"/>
          <w:b/>
          <w:sz w:val="28"/>
          <w:szCs w:val="28"/>
          <w:lang w:val="kk-KZ"/>
        </w:rPr>
      </w:pPr>
      <w:r>
        <w:rPr>
          <w:rFonts w:ascii="Times New Roman" w:hAnsi="Times New Roman"/>
          <w:sz w:val="32"/>
          <w:szCs w:val="32"/>
          <w:vertAlign w:val="superscript"/>
          <w:lang w:val="kk-KZ"/>
        </w:rPr>
        <w:t xml:space="preserve"> (шифр-Атауы) </w:t>
      </w:r>
    </w:p>
    <w:p w:rsidR="004329E9" w:rsidRDefault="004329E9" w:rsidP="004329E9">
      <w:pPr>
        <w:spacing w:after="0" w:line="240" w:lineRule="auto"/>
        <w:rPr>
          <w:rFonts w:ascii="Times New Roman" w:hAnsi="Times New Roman"/>
          <w:b/>
          <w:sz w:val="28"/>
          <w:szCs w:val="28"/>
        </w:rPr>
      </w:pPr>
    </w:p>
    <w:p w:rsidR="004329E9" w:rsidRDefault="004329E9" w:rsidP="004329E9">
      <w:pPr>
        <w:spacing w:after="0" w:line="240" w:lineRule="auto"/>
        <w:rPr>
          <w:rFonts w:ascii="Times New Roman" w:hAnsi="Times New Roman"/>
          <w:b/>
          <w:sz w:val="28"/>
          <w:szCs w:val="28"/>
        </w:rPr>
      </w:pPr>
      <w:r>
        <w:rPr>
          <w:rFonts w:ascii="Times New Roman" w:hAnsi="Times New Roman"/>
          <w:b/>
          <w:sz w:val="28"/>
          <w:szCs w:val="28"/>
        </w:rPr>
        <w:t>образовательной программе _________________________</w:t>
      </w:r>
    </w:p>
    <w:p w:rsidR="004329E9" w:rsidRDefault="004329E9" w:rsidP="004329E9">
      <w:pPr>
        <w:spacing w:after="0" w:line="240" w:lineRule="auto"/>
        <w:ind w:left="3540" w:firstLine="708"/>
        <w:rPr>
          <w:rFonts w:ascii="Times New Roman" w:hAnsi="Times New Roman"/>
          <w:sz w:val="36"/>
          <w:szCs w:val="36"/>
          <w:vertAlign w:val="superscript"/>
          <w:lang w:val="kk-KZ"/>
        </w:rPr>
      </w:pPr>
      <w:r>
        <w:rPr>
          <w:rFonts w:ascii="Times New Roman" w:hAnsi="Times New Roman"/>
          <w:sz w:val="36"/>
          <w:szCs w:val="36"/>
          <w:vertAlign w:val="superscript"/>
        </w:rPr>
        <w:t>(шифр-Наименование)</w:t>
      </w:r>
      <w:r>
        <w:rPr>
          <w:rFonts w:ascii="Times New Roman" w:hAnsi="Times New Roman"/>
          <w:sz w:val="36"/>
          <w:szCs w:val="36"/>
          <w:vertAlign w:val="superscript"/>
          <w:lang w:val="kk-KZ"/>
        </w:rPr>
        <w:t xml:space="preserve">  </w:t>
      </w:r>
    </w:p>
    <w:p w:rsidR="004329E9" w:rsidRDefault="004329E9" w:rsidP="004329E9">
      <w:pPr>
        <w:spacing w:after="0" w:line="240" w:lineRule="auto"/>
        <w:rPr>
          <w:rFonts w:ascii="Times New Roman" w:hAnsi="Times New Roman"/>
          <w:sz w:val="28"/>
          <w:szCs w:val="28"/>
          <w:lang w:val="kk-KZ"/>
        </w:rPr>
      </w:pPr>
      <w:r>
        <w:rPr>
          <w:rFonts w:ascii="Times New Roman" w:hAnsi="Times New Roman"/>
          <w:sz w:val="28"/>
          <w:szCs w:val="28"/>
          <w:lang w:val="kk-KZ"/>
        </w:rPr>
        <w:t>1.</w:t>
      </w:r>
    </w:p>
    <w:p w:rsidR="004329E9" w:rsidRDefault="004329E9" w:rsidP="004329E9">
      <w:pPr>
        <w:spacing w:after="0" w:line="240" w:lineRule="auto"/>
        <w:rPr>
          <w:rFonts w:ascii="Times New Roman" w:hAnsi="Times New Roman"/>
          <w:sz w:val="28"/>
          <w:szCs w:val="28"/>
          <w:lang w:val="kk-KZ"/>
        </w:rPr>
      </w:pPr>
      <w:r>
        <w:rPr>
          <w:rFonts w:ascii="Times New Roman" w:hAnsi="Times New Roman"/>
          <w:sz w:val="28"/>
          <w:szCs w:val="28"/>
          <w:lang w:val="kk-KZ"/>
        </w:rPr>
        <w:t>2.</w:t>
      </w:r>
    </w:p>
    <w:p w:rsidR="004329E9" w:rsidRDefault="004329E9" w:rsidP="004329E9">
      <w:pPr>
        <w:spacing w:after="0" w:line="240" w:lineRule="auto"/>
        <w:rPr>
          <w:rFonts w:ascii="Times New Roman" w:hAnsi="Times New Roman"/>
          <w:sz w:val="28"/>
          <w:szCs w:val="28"/>
          <w:lang w:val="kk-KZ"/>
        </w:rPr>
      </w:pPr>
      <w:r>
        <w:rPr>
          <w:rFonts w:ascii="Times New Roman" w:hAnsi="Times New Roman"/>
          <w:sz w:val="28"/>
          <w:szCs w:val="28"/>
          <w:lang w:val="kk-KZ"/>
        </w:rPr>
        <w:t>3.</w:t>
      </w:r>
    </w:p>
    <w:p w:rsidR="004329E9" w:rsidRDefault="004329E9" w:rsidP="004329E9">
      <w:pPr>
        <w:spacing w:after="0" w:line="240" w:lineRule="auto"/>
        <w:rPr>
          <w:rFonts w:ascii="Times New Roman" w:hAnsi="Times New Roman"/>
          <w:sz w:val="28"/>
          <w:szCs w:val="28"/>
          <w:lang w:val="kk-KZ"/>
        </w:rPr>
      </w:pPr>
      <w:r>
        <w:rPr>
          <w:rFonts w:ascii="Times New Roman" w:hAnsi="Times New Roman"/>
          <w:sz w:val="28"/>
          <w:szCs w:val="28"/>
          <w:lang w:val="kk-KZ"/>
        </w:rPr>
        <w:t>4...</w:t>
      </w:r>
    </w:p>
    <w:p w:rsidR="004329E9" w:rsidRDefault="004329E9" w:rsidP="004329E9">
      <w:pPr>
        <w:spacing w:after="0" w:line="240" w:lineRule="auto"/>
        <w:ind w:left="-180"/>
        <w:rPr>
          <w:rFonts w:ascii="Times New Roman" w:hAnsi="Times New Roman"/>
          <w:sz w:val="28"/>
          <w:szCs w:val="28"/>
          <w:lang w:val="kk-KZ"/>
        </w:rPr>
      </w:pPr>
    </w:p>
    <w:p w:rsidR="004329E9" w:rsidRDefault="004329E9" w:rsidP="004329E9">
      <w:pPr>
        <w:spacing w:after="0" w:line="240" w:lineRule="auto"/>
        <w:ind w:left="-180"/>
        <w:rPr>
          <w:rFonts w:ascii="Times New Roman" w:hAnsi="Times New Roman"/>
          <w:sz w:val="28"/>
          <w:szCs w:val="28"/>
          <w:lang w:val="kk-KZ"/>
        </w:rPr>
      </w:pPr>
    </w:p>
    <w:p w:rsidR="004329E9" w:rsidRDefault="004329E9" w:rsidP="004329E9">
      <w:pPr>
        <w:spacing w:after="0" w:line="240" w:lineRule="auto"/>
        <w:ind w:left="-180"/>
        <w:rPr>
          <w:rFonts w:ascii="Times New Roman" w:hAnsi="Times New Roman"/>
          <w:sz w:val="28"/>
          <w:szCs w:val="28"/>
          <w:lang w:val="kk-KZ"/>
        </w:rPr>
      </w:pPr>
    </w:p>
    <w:p w:rsidR="004329E9" w:rsidRDefault="004329E9" w:rsidP="004329E9">
      <w:pPr>
        <w:spacing w:after="0" w:line="240" w:lineRule="auto"/>
        <w:ind w:left="-180"/>
        <w:jc w:val="center"/>
        <w:rPr>
          <w:rFonts w:ascii="Times New Roman" w:hAnsi="Times New Roman"/>
          <w:b/>
          <w:sz w:val="28"/>
          <w:szCs w:val="28"/>
          <w:lang w:val="kk-KZ"/>
        </w:rPr>
      </w:pPr>
      <w:r>
        <w:rPr>
          <w:rFonts w:ascii="Times New Roman" w:hAnsi="Times New Roman"/>
          <w:b/>
          <w:sz w:val="28"/>
          <w:szCs w:val="28"/>
          <w:lang w:val="kk-KZ"/>
        </w:rPr>
        <w:t>Кеңес хатшысы/</w:t>
      </w:r>
      <w:r>
        <w:rPr>
          <w:rFonts w:ascii="Times New Roman" w:hAnsi="Times New Roman"/>
          <w:b/>
          <w:sz w:val="28"/>
          <w:szCs w:val="28"/>
        </w:rPr>
        <w:t>Секретарь совета __________________</w:t>
      </w:r>
      <w:r>
        <w:rPr>
          <w:rFonts w:ascii="Times New Roman" w:hAnsi="Times New Roman"/>
          <w:b/>
          <w:sz w:val="28"/>
          <w:szCs w:val="28"/>
          <w:lang w:val="kk-KZ"/>
        </w:rPr>
        <w:t xml:space="preserve">   аты-жөні</w:t>
      </w:r>
    </w:p>
    <w:p w:rsidR="004329E9" w:rsidRDefault="004329E9" w:rsidP="004329E9">
      <w:pPr>
        <w:spacing w:after="0" w:line="240" w:lineRule="auto"/>
        <w:ind w:left="-180"/>
        <w:jc w:val="center"/>
        <w:rPr>
          <w:rFonts w:ascii="Times New Roman" w:hAnsi="Times New Roman"/>
          <w:b/>
          <w:sz w:val="28"/>
          <w:szCs w:val="28"/>
        </w:rPr>
      </w:pPr>
    </w:p>
    <w:p w:rsidR="004329E9" w:rsidRPr="002D02E9" w:rsidRDefault="004329E9" w:rsidP="002D02E9">
      <w:pPr>
        <w:pStyle w:val="1"/>
        <w:jc w:val="center"/>
        <w:rPr>
          <w:rFonts w:ascii="Times New Roman" w:hAnsi="Times New Roman" w:cs="Times New Roman"/>
          <w:color w:val="auto"/>
        </w:rPr>
      </w:pPr>
      <w:bookmarkStart w:id="84" w:name="_Toc118296492"/>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С</w:t>
      </w:r>
      <w:bookmarkEnd w:id="84"/>
      <w:r w:rsidRPr="002D02E9">
        <w:rPr>
          <w:rFonts w:ascii="Times New Roman" w:hAnsi="Times New Roman" w:cs="Times New Roman"/>
          <w:color w:val="auto"/>
        </w:rPr>
        <w:t xml:space="preserve"> </w:t>
      </w:r>
    </w:p>
    <w:p w:rsidR="004329E9" w:rsidRDefault="004329E9" w:rsidP="004329E9">
      <w:pPr>
        <w:spacing w:after="0" w:line="240" w:lineRule="auto"/>
        <w:ind w:left="-180"/>
        <w:jc w:val="center"/>
        <w:rPr>
          <w:rFonts w:ascii="Times New Roman" w:hAnsi="Times New Roman"/>
          <w:b/>
          <w:sz w:val="28"/>
          <w:szCs w:val="28"/>
        </w:rPr>
      </w:pPr>
    </w:p>
    <w:p w:rsidR="004329E9" w:rsidRDefault="004329E9" w:rsidP="004329E9">
      <w:pPr>
        <w:spacing w:after="0" w:line="240" w:lineRule="auto"/>
        <w:ind w:left="-180"/>
        <w:jc w:val="center"/>
        <w:rPr>
          <w:rFonts w:ascii="Times New Roman" w:hAnsi="Times New Roman"/>
          <w:b/>
          <w:sz w:val="28"/>
          <w:szCs w:val="28"/>
          <w:lang w:val="kk-KZ"/>
        </w:rPr>
      </w:pPr>
      <w:r>
        <w:rPr>
          <w:rFonts w:ascii="Times New Roman" w:hAnsi="Times New Roman"/>
          <w:b/>
          <w:sz w:val="28"/>
          <w:szCs w:val="28"/>
        </w:rPr>
        <w:t>Форма заявления на дипломную работу (проект)</w:t>
      </w:r>
    </w:p>
    <w:p w:rsidR="004329E9" w:rsidRDefault="004329E9" w:rsidP="004329E9">
      <w:pPr>
        <w:spacing w:after="0" w:line="240" w:lineRule="auto"/>
        <w:ind w:left="-180" w:firstLine="8118"/>
        <w:jc w:val="center"/>
        <w:rPr>
          <w:rFonts w:ascii="Times New Roman" w:hAnsi="Times New Roman"/>
          <w:sz w:val="24"/>
          <w:szCs w:val="24"/>
        </w:rPr>
      </w:pPr>
    </w:p>
    <w:p w:rsidR="004329E9" w:rsidRDefault="004329E9" w:rsidP="004329E9">
      <w:pPr>
        <w:spacing w:after="0" w:line="240" w:lineRule="auto"/>
        <w:ind w:left="-180" w:firstLine="8118"/>
        <w:jc w:val="center"/>
        <w:rPr>
          <w:rFonts w:ascii="Times New Roman" w:hAnsi="Times New Roman"/>
          <w:sz w:val="24"/>
          <w:szCs w:val="24"/>
        </w:rPr>
      </w:pPr>
    </w:p>
    <w:tbl>
      <w:tblPr>
        <w:tblW w:w="0" w:type="auto"/>
        <w:tblLayout w:type="fixed"/>
        <w:tblLook w:val="04A0" w:firstRow="1" w:lastRow="0" w:firstColumn="1" w:lastColumn="0" w:noHBand="0" w:noVBand="1"/>
      </w:tblPr>
      <w:tblGrid>
        <w:gridCol w:w="4785"/>
        <w:gridCol w:w="4785"/>
      </w:tblGrid>
      <w:tr w:rsidR="004329E9" w:rsidTr="000A5FF0">
        <w:tc>
          <w:tcPr>
            <w:tcW w:w="4785" w:type="dxa"/>
          </w:tcPr>
          <w:p w:rsidR="004329E9" w:rsidRDefault="004329E9" w:rsidP="000A5FF0">
            <w:pPr>
              <w:spacing w:after="0" w:line="240" w:lineRule="auto"/>
              <w:rPr>
                <w:rFonts w:ascii="Times New Roman" w:hAnsi="Times New Roman"/>
                <w:sz w:val="28"/>
                <w:szCs w:val="28"/>
              </w:rPr>
            </w:pPr>
          </w:p>
        </w:tc>
        <w:tc>
          <w:tcPr>
            <w:tcW w:w="4785" w:type="dxa"/>
            <w:hideMark/>
          </w:tcPr>
          <w:p w:rsidR="004329E9" w:rsidRDefault="004329E9" w:rsidP="000A5FF0">
            <w:pPr>
              <w:spacing w:after="0" w:line="240" w:lineRule="auto"/>
              <w:jc w:val="both"/>
              <w:rPr>
                <w:rFonts w:ascii="Times New Roman" w:hAnsi="Times New Roman"/>
                <w:b/>
                <w:sz w:val="28"/>
                <w:szCs w:val="28"/>
              </w:rPr>
            </w:pPr>
            <w:r>
              <w:rPr>
                <w:rFonts w:ascii="Times New Roman" w:hAnsi="Times New Roman"/>
                <w:b/>
                <w:sz w:val="28"/>
                <w:szCs w:val="28"/>
              </w:rPr>
              <w:t>Заведующему кафедрой</w:t>
            </w:r>
          </w:p>
          <w:p w:rsidR="004329E9" w:rsidRDefault="004329E9" w:rsidP="000A5FF0">
            <w:pPr>
              <w:spacing w:after="0" w:line="240" w:lineRule="auto"/>
              <w:jc w:val="both"/>
              <w:rPr>
                <w:rFonts w:ascii="Times New Roman" w:hAnsi="Times New Roman"/>
                <w:b/>
                <w:sz w:val="28"/>
                <w:szCs w:val="28"/>
              </w:rPr>
            </w:pPr>
            <w:r>
              <w:rPr>
                <w:rFonts w:ascii="Times New Roman" w:hAnsi="Times New Roman"/>
                <w:b/>
                <w:sz w:val="28"/>
                <w:szCs w:val="28"/>
              </w:rPr>
              <w:t>_____________________________</w:t>
            </w:r>
          </w:p>
          <w:p w:rsidR="004329E9" w:rsidRDefault="004329E9" w:rsidP="000A5FF0">
            <w:pPr>
              <w:spacing w:after="0" w:line="240" w:lineRule="auto"/>
              <w:jc w:val="center"/>
              <w:rPr>
                <w:rFonts w:ascii="Times New Roman" w:hAnsi="Times New Roman"/>
                <w:sz w:val="20"/>
                <w:szCs w:val="20"/>
              </w:rPr>
            </w:pPr>
            <w:r>
              <w:rPr>
                <w:rFonts w:ascii="Times New Roman" w:hAnsi="Times New Roman"/>
                <w:sz w:val="20"/>
                <w:szCs w:val="20"/>
              </w:rPr>
              <w:t>(название кафедры)</w:t>
            </w:r>
          </w:p>
          <w:p w:rsidR="004329E9" w:rsidRDefault="004329E9" w:rsidP="000A5FF0">
            <w:pPr>
              <w:spacing w:after="0" w:line="240" w:lineRule="auto"/>
              <w:jc w:val="both"/>
              <w:rPr>
                <w:rFonts w:ascii="Times New Roman" w:hAnsi="Times New Roman"/>
                <w:b/>
                <w:sz w:val="28"/>
                <w:szCs w:val="28"/>
                <w:u w:val="single"/>
              </w:rPr>
            </w:pPr>
            <w:r>
              <w:rPr>
                <w:rFonts w:ascii="Times New Roman" w:hAnsi="Times New Roman"/>
                <w:b/>
                <w:sz w:val="28"/>
                <w:szCs w:val="28"/>
              </w:rPr>
              <w:t>_____________________________</w:t>
            </w:r>
          </w:p>
          <w:p w:rsidR="004329E9" w:rsidRDefault="004329E9" w:rsidP="000A5FF0">
            <w:pPr>
              <w:spacing w:after="0" w:line="240" w:lineRule="auto"/>
              <w:jc w:val="center"/>
              <w:rPr>
                <w:rFonts w:ascii="Times New Roman" w:hAnsi="Times New Roman"/>
                <w:sz w:val="20"/>
                <w:szCs w:val="20"/>
              </w:rPr>
            </w:pPr>
            <w:r>
              <w:rPr>
                <w:rFonts w:ascii="Times New Roman" w:hAnsi="Times New Roman"/>
                <w:sz w:val="20"/>
                <w:szCs w:val="20"/>
              </w:rPr>
              <w:t>(Ф.И.О.)</w:t>
            </w:r>
          </w:p>
          <w:p w:rsidR="004329E9" w:rsidRDefault="004329E9" w:rsidP="000A5FF0">
            <w:pPr>
              <w:spacing w:after="0"/>
              <w:rPr>
                <w:rFonts w:ascii="Times New Roman" w:hAnsi="Times New Roman"/>
                <w:b/>
                <w:sz w:val="28"/>
                <w:szCs w:val="28"/>
                <w:u w:val="single"/>
              </w:rPr>
            </w:pPr>
            <w:r>
              <w:rPr>
                <w:rFonts w:ascii="Times New Roman" w:hAnsi="Times New Roman"/>
                <w:b/>
                <w:sz w:val="28"/>
                <w:szCs w:val="28"/>
              </w:rPr>
              <w:t>от обучающегося________________  _______________________________</w:t>
            </w:r>
          </w:p>
          <w:p w:rsidR="004329E9" w:rsidRDefault="004329E9" w:rsidP="000A5FF0">
            <w:pPr>
              <w:spacing w:after="0" w:line="240" w:lineRule="auto"/>
              <w:jc w:val="center"/>
              <w:rPr>
                <w:rFonts w:ascii="Times New Roman" w:hAnsi="Times New Roman"/>
                <w:sz w:val="20"/>
                <w:szCs w:val="20"/>
              </w:rPr>
            </w:pPr>
            <w:r>
              <w:rPr>
                <w:rFonts w:ascii="Times New Roman" w:hAnsi="Times New Roman"/>
                <w:sz w:val="20"/>
                <w:szCs w:val="20"/>
              </w:rPr>
              <w:t>(Ф.И.О.)</w:t>
            </w:r>
          </w:p>
          <w:p w:rsidR="004329E9" w:rsidRDefault="004329E9" w:rsidP="000A5FF0">
            <w:pPr>
              <w:spacing w:after="0"/>
              <w:rPr>
                <w:rFonts w:ascii="Times New Roman" w:hAnsi="Times New Roman"/>
                <w:b/>
                <w:sz w:val="28"/>
                <w:szCs w:val="28"/>
                <w:u w:val="single"/>
              </w:rPr>
            </w:pPr>
            <w:r>
              <w:rPr>
                <w:rFonts w:ascii="Times New Roman" w:hAnsi="Times New Roman"/>
                <w:b/>
                <w:sz w:val="28"/>
                <w:szCs w:val="28"/>
              </w:rPr>
              <w:t>курса  _____  группы    ___________</w:t>
            </w:r>
          </w:p>
          <w:p w:rsidR="004329E9" w:rsidRDefault="004329E9" w:rsidP="000A5FF0">
            <w:pPr>
              <w:spacing w:after="0"/>
              <w:rPr>
                <w:rFonts w:ascii="Times New Roman" w:hAnsi="Times New Roman"/>
                <w:b/>
                <w:sz w:val="28"/>
                <w:szCs w:val="28"/>
              </w:rPr>
            </w:pPr>
            <w:r>
              <w:rPr>
                <w:rFonts w:ascii="Times New Roman" w:hAnsi="Times New Roman"/>
                <w:b/>
                <w:sz w:val="28"/>
                <w:szCs w:val="28"/>
              </w:rPr>
              <w:t xml:space="preserve">образовательной программы     </w:t>
            </w:r>
          </w:p>
          <w:p w:rsidR="004329E9" w:rsidRDefault="004329E9" w:rsidP="000A5FF0">
            <w:pPr>
              <w:spacing w:after="0"/>
              <w:rPr>
                <w:rFonts w:ascii="Times New Roman" w:hAnsi="Times New Roman"/>
                <w:b/>
                <w:sz w:val="28"/>
                <w:szCs w:val="28"/>
              </w:rPr>
            </w:pPr>
            <w:r>
              <w:rPr>
                <w:rFonts w:ascii="Times New Roman" w:hAnsi="Times New Roman"/>
                <w:b/>
                <w:sz w:val="28"/>
                <w:szCs w:val="28"/>
              </w:rPr>
              <w:t>_______________________________</w:t>
            </w:r>
          </w:p>
          <w:p w:rsidR="004329E9" w:rsidRDefault="004329E9" w:rsidP="000A5FF0">
            <w:pPr>
              <w:spacing w:after="0" w:line="120" w:lineRule="auto"/>
              <w:rPr>
                <w:rFonts w:ascii="Times New Roman" w:hAnsi="Times New Roman"/>
                <w:sz w:val="28"/>
                <w:szCs w:val="28"/>
                <w:u w:val="single"/>
              </w:rPr>
            </w:pPr>
            <w:r>
              <w:rPr>
                <w:rFonts w:ascii="Times New Roman" w:hAnsi="Times New Roman"/>
                <w:b/>
                <w:sz w:val="20"/>
                <w:szCs w:val="20"/>
              </w:rPr>
              <w:t xml:space="preserve">                            </w:t>
            </w:r>
            <w:r>
              <w:rPr>
                <w:rFonts w:ascii="Times New Roman" w:hAnsi="Times New Roman"/>
                <w:sz w:val="20"/>
                <w:szCs w:val="20"/>
              </w:rPr>
              <w:t>(Код-Наименование</w:t>
            </w:r>
            <w:r>
              <w:rPr>
                <w:rFonts w:ascii="Times New Roman" w:hAnsi="Times New Roman"/>
                <w:sz w:val="28"/>
                <w:szCs w:val="28"/>
                <w:u w:val="single"/>
              </w:rPr>
              <w:t>)</w:t>
            </w:r>
          </w:p>
        </w:tc>
      </w:tr>
    </w:tbl>
    <w:p w:rsidR="004329E9" w:rsidRDefault="004329E9" w:rsidP="004329E9">
      <w:pPr>
        <w:spacing w:after="0" w:line="240" w:lineRule="auto"/>
        <w:rPr>
          <w:rFonts w:ascii="Times New Roman" w:hAnsi="Times New Roman"/>
          <w:sz w:val="28"/>
          <w:szCs w:val="28"/>
        </w:rPr>
      </w:pPr>
    </w:p>
    <w:p w:rsidR="004329E9" w:rsidRDefault="004329E9" w:rsidP="004329E9">
      <w:pPr>
        <w:spacing w:after="0" w:line="240" w:lineRule="auto"/>
        <w:jc w:val="center"/>
        <w:rPr>
          <w:rFonts w:ascii="Times New Roman" w:hAnsi="Times New Roman"/>
          <w:b/>
          <w:sz w:val="28"/>
          <w:szCs w:val="28"/>
        </w:rPr>
      </w:pPr>
      <w:r>
        <w:rPr>
          <w:rFonts w:ascii="Times New Roman" w:hAnsi="Times New Roman"/>
          <w:b/>
          <w:sz w:val="28"/>
          <w:szCs w:val="28"/>
        </w:rPr>
        <w:t>З А Я В Л Е Н И Е</w:t>
      </w:r>
    </w:p>
    <w:p w:rsidR="004329E9" w:rsidRDefault="004329E9" w:rsidP="004329E9">
      <w:pPr>
        <w:spacing w:after="0" w:line="240" w:lineRule="auto"/>
        <w:jc w:val="center"/>
        <w:rPr>
          <w:rFonts w:ascii="Times New Roman" w:hAnsi="Times New Roman"/>
          <w:b/>
          <w:sz w:val="28"/>
          <w:szCs w:val="28"/>
        </w:rPr>
      </w:pPr>
    </w:p>
    <w:p w:rsidR="0083216E" w:rsidRDefault="004329E9" w:rsidP="0083216E">
      <w:pPr>
        <w:spacing w:after="0" w:line="240" w:lineRule="auto"/>
        <w:ind w:firstLine="720"/>
        <w:jc w:val="both"/>
        <w:rPr>
          <w:rFonts w:ascii="Times New Roman" w:hAnsi="Times New Roman"/>
          <w:sz w:val="28"/>
          <w:szCs w:val="28"/>
        </w:rPr>
      </w:pPr>
      <w:r>
        <w:rPr>
          <w:rFonts w:ascii="Times New Roman" w:hAnsi="Times New Roman"/>
          <w:sz w:val="28"/>
          <w:szCs w:val="28"/>
        </w:rPr>
        <w:t>Прошу Вас разрешить выполнение дипломной работы</w:t>
      </w:r>
      <w:r>
        <w:rPr>
          <w:rFonts w:ascii="Times New Roman" w:hAnsi="Times New Roman"/>
          <w:sz w:val="28"/>
          <w:szCs w:val="28"/>
          <w:lang w:val="kk-KZ"/>
        </w:rPr>
        <w:t xml:space="preserve"> (дипломного </w:t>
      </w:r>
      <w:r>
        <w:rPr>
          <w:rFonts w:ascii="Times New Roman" w:hAnsi="Times New Roman"/>
          <w:sz w:val="28"/>
          <w:szCs w:val="28"/>
        </w:rPr>
        <w:t>проекта) на кафедре</w:t>
      </w:r>
    </w:p>
    <w:p w:rsidR="004329E9" w:rsidRDefault="004329E9" w:rsidP="0083216E">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 </w:t>
      </w:r>
    </w:p>
    <w:p w:rsidR="004329E9" w:rsidRDefault="004329E9" w:rsidP="004329E9">
      <w:pPr>
        <w:spacing w:after="0" w:line="360" w:lineRule="auto"/>
        <w:rPr>
          <w:rFonts w:ascii="Times New Roman" w:hAnsi="Times New Roman"/>
          <w:sz w:val="28"/>
          <w:szCs w:val="28"/>
        </w:rPr>
      </w:pPr>
    </w:p>
    <w:p w:rsidR="004329E9" w:rsidRDefault="004329E9" w:rsidP="004329E9">
      <w:pPr>
        <w:spacing w:after="0" w:line="360" w:lineRule="auto"/>
        <w:rPr>
          <w:rFonts w:ascii="Times New Roman" w:hAnsi="Times New Roman"/>
          <w:sz w:val="28"/>
          <w:szCs w:val="28"/>
        </w:rPr>
      </w:pPr>
      <w:r>
        <w:rPr>
          <w:rFonts w:ascii="Times New Roman" w:hAnsi="Times New Roman"/>
          <w:sz w:val="28"/>
          <w:szCs w:val="28"/>
        </w:rPr>
        <w:t>по теме: ____________________________________________________________________________________________________________________________________________________________________________________________________________</w:t>
      </w:r>
    </w:p>
    <w:p w:rsidR="004329E9" w:rsidRDefault="004329E9" w:rsidP="004329E9">
      <w:pPr>
        <w:spacing w:after="0" w:line="144" w:lineRule="auto"/>
        <w:jc w:val="center"/>
        <w:rPr>
          <w:rFonts w:ascii="Times New Roman" w:hAnsi="Times New Roman"/>
          <w:sz w:val="20"/>
          <w:szCs w:val="20"/>
        </w:rPr>
      </w:pPr>
      <w:r>
        <w:rPr>
          <w:rFonts w:ascii="Times New Roman" w:hAnsi="Times New Roman"/>
          <w:sz w:val="20"/>
          <w:szCs w:val="20"/>
        </w:rPr>
        <w:t xml:space="preserve"> (название темы на </w:t>
      </w:r>
      <w:proofErr w:type="spellStart"/>
      <w:r>
        <w:rPr>
          <w:rFonts w:ascii="Times New Roman" w:hAnsi="Times New Roman"/>
          <w:sz w:val="20"/>
          <w:szCs w:val="20"/>
        </w:rPr>
        <w:t>каз</w:t>
      </w:r>
      <w:proofErr w:type="spellEnd"/>
      <w:r>
        <w:rPr>
          <w:rFonts w:ascii="Times New Roman" w:hAnsi="Times New Roman"/>
          <w:sz w:val="20"/>
          <w:szCs w:val="20"/>
        </w:rPr>
        <w:t>. /</w:t>
      </w:r>
      <w:proofErr w:type="gramStart"/>
      <w:r>
        <w:rPr>
          <w:rFonts w:ascii="Times New Roman" w:hAnsi="Times New Roman"/>
          <w:sz w:val="20"/>
          <w:szCs w:val="20"/>
        </w:rPr>
        <w:t>рус./</w:t>
      </w:r>
      <w:proofErr w:type="gramEnd"/>
      <w:r>
        <w:rPr>
          <w:rFonts w:ascii="Times New Roman" w:hAnsi="Times New Roman"/>
          <w:sz w:val="20"/>
          <w:szCs w:val="20"/>
        </w:rPr>
        <w:t xml:space="preserve"> англ. языках)</w:t>
      </w:r>
    </w:p>
    <w:p w:rsidR="004329E9" w:rsidRDefault="004329E9" w:rsidP="004329E9">
      <w:pPr>
        <w:spacing w:after="0" w:line="240" w:lineRule="auto"/>
        <w:rPr>
          <w:rFonts w:ascii="Times New Roman" w:hAnsi="Times New Roman"/>
          <w:sz w:val="28"/>
          <w:szCs w:val="28"/>
        </w:rPr>
      </w:pPr>
    </w:p>
    <w:p w:rsidR="004329E9" w:rsidRDefault="004329E9" w:rsidP="004329E9">
      <w:pPr>
        <w:spacing w:after="0" w:line="240" w:lineRule="auto"/>
        <w:rPr>
          <w:rFonts w:ascii="Times New Roman" w:hAnsi="Times New Roman"/>
          <w:sz w:val="28"/>
          <w:szCs w:val="28"/>
        </w:rPr>
      </w:pPr>
      <w:r>
        <w:rPr>
          <w:rFonts w:ascii="Times New Roman" w:hAnsi="Times New Roman"/>
          <w:sz w:val="28"/>
          <w:szCs w:val="28"/>
        </w:rPr>
        <w:t xml:space="preserve">и назначить руководителем: </w:t>
      </w:r>
      <w:r>
        <w:rPr>
          <w:rFonts w:ascii="Times New Roman" w:hAnsi="Times New Roman"/>
          <w:sz w:val="28"/>
          <w:szCs w:val="28"/>
          <w:lang w:val="kk-KZ"/>
        </w:rPr>
        <w:t xml:space="preserve">____________________________________________ </w:t>
      </w:r>
    </w:p>
    <w:p w:rsidR="004329E9" w:rsidRDefault="004329E9" w:rsidP="004329E9">
      <w:pPr>
        <w:spacing w:after="0" w:line="240" w:lineRule="auto"/>
        <w:rPr>
          <w:rFonts w:ascii="Times New Roman" w:hAnsi="Times New Roman"/>
          <w:sz w:val="28"/>
          <w:szCs w:val="28"/>
        </w:rPr>
      </w:pPr>
    </w:p>
    <w:p w:rsidR="004329E9" w:rsidRDefault="004329E9" w:rsidP="004329E9">
      <w:pPr>
        <w:spacing w:after="0" w:line="240" w:lineRule="auto"/>
        <w:rPr>
          <w:rFonts w:ascii="Times New Roman" w:hAnsi="Times New Roman"/>
          <w:sz w:val="28"/>
          <w:szCs w:val="28"/>
        </w:rPr>
      </w:pPr>
    </w:p>
    <w:p w:rsidR="004329E9" w:rsidRPr="002D02E9" w:rsidRDefault="004329E9" w:rsidP="002D02E9">
      <w:pPr>
        <w:spacing w:after="0" w:line="240" w:lineRule="auto"/>
        <w:rPr>
          <w:rFonts w:ascii="Times New Roman" w:hAnsi="Times New Roman"/>
          <w:sz w:val="28"/>
          <w:szCs w:val="28"/>
        </w:rPr>
      </w:pPr>
      <w:r w:rsidRPr="002D02E9">
        <w:rPr>
          <w:rFonts w:ascii="Times New Roman" w:hAnsi="Times New Roman"/>
          <w:sz w:val="28"/>
          <w:szCs w:val="28"/>
        </w:rPr>
        <w:t>Обучающийся    __________________               _______________</w:t>
      </w:r>
    </w:p>
    <w:p w:rsidR="004329E9" w:rsidRPr="002D02E9" w:rsidRDefault="0083216E" w:rsidP="0083216E">
      <w:pPr>
        <w:spacing w:after="0" w:line="240" w:lineRule="auto"/>
        <w:ind w:left="2124" w:firstLine="708"/>
        <w:rPr>
          <w:rFonts w:ascii="Times New Roman" w:hAnsi="Times New Roman"/>
          <w:sz w:val="28"/>
          <w:szCs w:val="28"/>
        </w:rPr>
      </w:pPr>
      <w:r>
        <w:rPr>
          <w:rFonts w:ascii="Times New Roman" w:hAnsi="Times New Roman"/>
          <w:sz w:val="28"/>
          <w:szCs w:val="28"/>
        </w:rPr>
        <w:t>Подпись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329E9" w:rsidRPr="002D02E9">
        <w:rPr>
          <w:rFonts w:ascii="Times New Roman" w:hAnsi="Times New Roman"/>
          <w:sz w:val="28"/>
          <w:szCs w:val="28"/>
        </w:rPr>
        <w:t>И.Фамилия</w:t>
      </w:r>
    </w:p>
    <w:p w:rsidR="004329E9" w:rsidRPr="002D02E9" w:rsidRDefault="004329E9" w:rsidP="002D02E9">
      <w:pPr>
        <w:spacing w:after="0" w:line="240" w:lineRule="auto"/>
        <w:rPr>
          <w:rFonts w:ascii="Times New Roman" w:hAnsi="Times New Roman"/>
          <w:sz w:val="28"/>
          <w:szCs w:val="28"/>
        </w:rPr>
      </w:pPr>
      <w:r w:rsidRPr="002D02E9">
        <w:rPr>
          <w:rFonts w:ascii="Times New Roman" w:hAnsi="Times New Roman"/>
          <w:sz w:val="28"/>
          <w:szCs w:val="28"/>
        </w:rPr>
        <w:t>«______» ______202_ г.</w:t>
      </w:r>
    </w:p>
    <w:p w:rsidR="004329E9" w:rsidRPr="002D02E9" w:rsidRDefault="004329E9" w:rsidP="002D02E9">
      <w:pPr>
        <w:spacing w:after="0" w:line="240" w:lineRule="auto"/>
        <w:rPr>
          <w:rFonts w:ascii="Times New Roman" w:hAnsi="Times New Roman"/>
          <w:sz w:val="28"/>
          <w:szCs w:val="28"/>
        </w:rPr>
      </w:pPr>
    </w:p>
    <w:p w:rsidR="004329E9" w:rsidRPr="002D02E9" w:rsidRDefault="004329E9" w:rsidP="002D02E9">
      <w:pPr>
        <w:spacing w:after="0" w:line="240" w:lineRule="auto"/>
        <w:rPr>
          <w:rFonts w:ascii="Times New Roman" w:hAnsi="Times New Roman"/>
          <w:sz w:val="28"/>
          <w:szCs w:val="28"/>
        </w:rPr>
      </w:pPr>
    </w:p>
    <w:p w:rsidR="004329E9" w:rsidRPr="002D02E9" w:rsidRDefault="004329E9" w:rsidP="002D02E9">
      <w:pPr>
        <w:spacing w:after="0" w:line="240" w:lineRule="auto"/>
        <w:rPr>
          <w:rFonts w:ascii="Times New Roman" w:hAnsi="Times New Roman"/>
          <w:sz w:val="28"/>
          <w:szCs w:val="28"/>
        </w:rPr>
      </w:pPr>
      <w:r w:rsidRPr="002D02E9">
        <w:rPr>
          <w:rFonts w:ascii="Times New Roman" w:hAnsi="Times New Roman"/>
          <w:sz w:val="28"/>
          <w:szCs w:val="28"/>
        </w:rPr>
        <w:t>Согласие руководителя: __________________                _______________</w:t>
      </w:r>
    </w:p>
    <w:p w:rsidR="004329E9" w:rsidRPr="002D02E9" w:rsidRDefault="004329E9" w:rsidP="002D02E9">
      <w:pPr>
        <w:spacing w:after="0" w:line="240" w:lineRule="auto"/>
        <w:rPr>
          <w:rFonts w:ascii="Times New Roman" w:hAnsi="Times New Roman"/>
          <w:sz w:val="28"/>
          <w:szCs w:val="28"/>
        </w:rPr>
      </w:pPr>
      <w:r w:rsidRPr="002D02E9">
        <w:rPr>
          <w:rFonts w:ascii="Times New Roman" w:hAnsi="Times New Roman"/>
          <w:sz w:val="28"/>
          <w:szCs w:val="28"/>
        </w:rPr>
        <w:t>Подпись</w:t>
      </w:r>
      <w:r w:rsidRPr="002D02E9">
        <w:rPr>
          <w:rFonts w:ascii="Times New Roman" w:hAnsi="Times New Roman"/>
          <w:sz w:val="28"/>
          <w:szCs w:val="28"/>
        </w:rPr>
        <w:tab/>
      </w:r>
      <w:r w:rsidRPr="002D02E9">
        <w:rPr>
          <w:rFonts w:ascii="Times New Roman" w:hAnsi="Times New Roman"/>
          <w:sz w:val="28"/>
          <w:szCs w:val="28"/>
        </w:rPr>
        <w:tab/>
      </w:r>
      <w:r w:rsidRPr="002D02E9">
        <w:rPr>
          <w:rFonts w:ascii="Times New Roman" w:hAnsi="Times New Roman"/>
          <w:sz w:val="28"/>
          <w:szCs w:val="28"/>
        </w:rPr>
        <w:tab/>
      </w:r>
      <w:r w:rsidRPr="002D02E9">
        <w:rPr>
          <w:rFonts w:ascii="Times New Roman" w:hAnsi="Times New Roman"/>
          <w:sz w:val="28"/>
          <w:szCs w:val="28"/>
        </w:rPr>
        <w:tab/>
        <w:t>И.Фамилия</w:t>
      </w:r>
    </w:p>
    <w:p w:rsidR="004329E9" w:rsidRPr="007A5EA1" w:rsidRDefault="004329E9" w:rsidP="007A5EA1">
      <w:pPr>
        <w:spacing w:after="0" w:line="240" w:lineRule="auto"/>
        <w:rPr>
          <w:rFonts w:ascii="Times New Roman" w:hAnsi="Times New Roman"/>
          <w:sz w:val="28"/>
          <w:szCs w:val="28"/>
        </w:rPr>
      </w:pPr>
      <w:r w:rsidRPr="007A5EA1">
        <w:rPr>
          <w:rFonts w:ascii="Times New Roman" w:hAnsi="Times New Roman"/>
          <w:sz w:val="28"/>
          <w:szCs w:val="28"/>
        </w:rPr>
        <w:t>«______» ______202_ г.</w:t>
      </w:r>
    </w:p>
    <w:p w:rsidR="002D02E9" w:rsidRDefault="002D02E9">
      <w:pPr>
        <w:spacing w:after="160" w:line="259" w:lineRule="auto"/>
      </w:pPr>
      <w:r>
        <w:br w:type="page"/>
      </w:r>
    </w:p>
    <w:p w:rsidR="004329E9" w:rsidRPr="002D02E9" w:rsidRDefault="004329E9" w:rsidP="002D02E9">
      <w:pPr>
        <w:pStyle w:val="1"/>
        <w:jc w:val="center"/>
        <w:rPr>
          <w:rFonts w:ascii="Times New Roman" w:hAnsi="Times New Roman" w:cs="Times New Roman"/>
          <w:color w:val="auto"/>
        </w:rPr>
      </w:pPr>
      <w:bookmarkStart w:id="85" w:name="_Toc118296493"/>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Т</w:t>
      </w:r>
      <w:bookmarkEnd w:id="85"/>
    </w:p>
    <w:p w:rsidR="004329E9" w:rsidRDefault="004329E9" w:rsidP="004329E9">
      <w:pPr>
        <w:jc w:val="center"/>
        <w:rPr>
          <w:rFonts w:ascii="Times New Roman" w:hAnsi="Times New Roman"/>
          <w:b/>
          <w:sz w:val="28"/>
          <w:szCs w:val="28"/>
        </w:rPr>
      </w:pPr>
      <w:r>
        <w:rPr>
          <w:rFonts w:ascii="Times New Roman" w:hAnsi="Times New Roman"/>
          <w:b/>
          <w:sz w:val="28"/>
          <w:szCs w:val="28"/>
        </w:rPr>
        <w:t>Образец представления на утверждение рецензентов дипломных работ и дипломных проектов</w:t>
      </w:r>
    </w:p>
    <w:tbl>
      <w:tblPr>
        <w:tblW w:w="10138" w:type="dxa"/>
        <w:tblInd w:w="-176" w:type="dxa"/>
        <w:tblLook w:val="04A0" w:firstRow="1" w:lastRow="0" w:firstColumn="1" w:lastColumn="0" w:noHBand="0" w:noVBand="1"/>
      </w:tblPr>
      <w:tblGrid>
        <w:gridCol w:w="3652"/>
        <w:gridCol w:w="2268"/>
        <w:gridCol w:w="4218"/>
      </w:tblGrid>
      <w:tr w:rsidR="004329E9" w:rsidTr="000A5FF0">
        <w:tc>
          <w:tcPr>
            <w:tcW w:w="3652" w:type="dxa"/>
          </w:tcPr>
          <w:p w:rsidR="004329E9" w:rsidRDefault="004329E9" w:rsidP="000A5FF0">
            <w:pPr>
              <w:spacing w:after="0" w:line="240" w:lineRule="auto"/>
              <w:ind w:left="-64" w:right="-1"/>
              <w:jc w:val="center"/>
              <w:rPr>
                <w:rFonts w:ascii="Times New Roman" w:hAnsi="Times New Roman"/>
                <w:spacing w:val="-2"/>
                <w:sz w:val="24"/>
                <w:szCs w:val="24"/>
                <w:lang w:val="kk-KZ"/>
              </w:rPr>
            </w:pPr>
            <w:r>
              <w:rPr>
                <w:rFonts w:ascii="Times New Roman" w:hAnsi="Times New Roman"/>
                <w:spacing w:val="-2"/>
                <w:sz w:val="24"/>
                <w:szCs w:val="24"/>
                <w:lang w:val="kk-KZ"/>
              </w:rPr>
              <w:t xml:space="preserve">А.Байтұрсынов атындағы ҚӨУ Ректоры – Басқарма Төрағасының </w:t>
            </w:r>
          </w:p>
          <w:p w:rsidR="004329E9" w:rsidRDefault="004329E9" w:rsidP="000A5FF0">
            <w:pPr>
              <w:tabs>
                <w:tab w:val="left" w:pos="0"/>
              </w:tabs>
              <w:spacing w:after="0" w:line="240" w:lineRule="auto"/>
              <w:ind w:right="851"/>
              <w:jc w:val="center"/>
              <w:rPr>
                <w:rFonts w:ascii="Times New Roman" w:hAnsi="Times New Roman"/>
                <w:spacing w:val="-2"/>
                <w:sz w:val="24"/>
                <w:szCs w:val="24"/>
                <w:lang w:val="kk-KZ"/>
              </w:rPr>
            </w:pPr>
            <w:r>
              <w:rPr>
                <w:rFonts w:ascii="Times New Roman" w:hAnsi="Times New Roman"/>
                <w:spacing w:val="-2"/>
                <w:sz w:val="24"/>
                <w:szCs w:val="24"/>
                <w:lang w:val="kk-KZ"/>
              </w:rPr>
              <w:t>м.а. А.Ж.Тегі</w:t>
            </w:r>
          </w:p>
          <w:p w:rsidR="004329E9" w:rsidRDefault="004329E9" w:rsidP="000A5FF0">
            <w:pPr>
              <w:tabs>
                <w:tab w:val="left" w:pos="0"/>
              </w:tabs>
              <w:spacing w:after="0" w:line="240" w:lineRule="auto"/>
              <w:ind w:right="851"/>
              <w:jc w:val="center"/>
              <w:rPr>
                <w:rFonts w:ascii="Times New Roman" w:hAnsi="Times New Roman"/>
                <w:spacing w:val="-2"/>
                <w:sz w:val="24"/>
                <w:szCs w:val="24"/>
                <w:lang w:val="kk-KZ"/>
              </w:rPr>
            </w:pPr>
            <w:r>
              <w:rPr>
                <w:rFonts w:ascii="Times New Roman" w:hAnsi="Times New Roman"/>
                <w:spacing w:val="-2"/>
                <w:sz w:val="24"/>
                <w:szCs w:val="24"/>
                <w:lang w:val="kk-KZ"/>
              </w:rPr>
              <w:t xml:space="preserve">экономика және құқық институтының директоры </w:t>
            </w:r>
          </w:p>
          <w:p w:rsidR="004329E9" w:rsidRDefault="004329E9" w:rsidP="000A5FF0">
            <w:pPr>
              <w:tabs>
                <w:tab w:val="left" w:pos="0"/>
              </w:tabs>
              <w:spacing w:after="0" w:line="240" w:lineRule="auto"/>
              <w:ind w:right="851"/>
              <w:jc w:val="center"/>
              <w:rPr>
                <w:rFonts w:ascii="Times New Roman" w:hAnsi="Times New Roman"/>
                <w:spacing w:val="-2"/>
                <w:sz w:val="24"/>
                <w:szCs w:val="24"/>
                <w:lang w:val="kk-KZ"/>
              </w:rPr>
            </w:pPr>
            <w:r>
              <w:rPr>
                <w:rFonts w:ascii="Times New Roman" w:hAnsi="Times New Roman"/>
                <w:spacing w:val="-2"/>
                <w:sz w:val="24"/>
                <w:szCs w:val="24"/>
                <w:lang w:val="kk-KZ"/>
              </w:rPr>
              <w:t>А.Ж.Тегі</w:t>
            </w:r>
          </w:p>
          <w:p w:rsidR="004329E9" w:rsidRDefault="004329E9" w:rsidP="000A5FF0">
            <w:pPr>
              <w:tabs>
                <w:tab w:val="left" w:pos="0"/>
              </w:tabs>
              <w:ind w:right="850"/>
              <w:jc w:val="center"/>
              <w:rPr>
                <w:rFonts w:ascii="Times New Roman" w:hAnsi="Times New Roman"/>
                <w:sz w:val="28"/>
                <w:szCs w:val="28"/>
                <w:lang w:val="kk-KZ"/>
              </w:rPr>
            </w:pPr>
          </w:p>
        </w:tc>
        <w:tc>
          <w:tcPr>
            <w:tcW w:w="2268" w:type="dxa"/>
            <w:hideMark/>
          </w:tcPr>
          <w:p w:rsidR="004329E9" w:rsidRDefault="004329E9" w:rsidP="000A5FF0">
            <w:pPr>
              <w:tabs>
                <w:tab w:val="left" w:pos="0"/>
              </w:tabs>
              <w:ind w:right="850"/>
              <w:jc w:val="center"/>
              <w:rPr>
                <w:rFonts w:ascii="Times New Roman" w:hAnsi="Times New Roman"/>
                <w:sz w:val="28"/>
                <w:szCs w:val="28"/>
                <w:lang w:val="kk-KZ"/>
              </w:rPr>
            </w:pPr>
            <w:r>
              <w:rPr>
                <w:noProof/>
                <w:lang w:eastAsia="ru-RU"/>
              </w:rPr>
              <w:drawing>
                <wp:anchor distT="0" distB="0" distL="114300" distR="114300" simplePos="0" relativeHeight="251661312" behindDoc="0" locked="0" layoutInCell="1" allowOverlap="1" wp14:anchorId="3774FC6B" wp14:editId="1E04736F">
                  <wp:simplePos x="0" y="0"/>
                  <wp:positionH relativeFrom="column">
                    <wp:posOffset>160020</wp:posOffset>
                  </wp:positionH>
                  <wp:positionV relativeFrom="paragraph">
                    <wp:posOffset>45720</wp:posOffset>
                  </wp:positionV>
                  <wp:extent cx="1346835" cy="120269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6835" cy="1202690"/>
                          </a:xfrm>
                          <a:prstGeom prst="rect">
                            <a:avLst/>
                          </a:prstGeom>
                          <a:noFill/>
                        </pic:spPr>
                      </pic:pic>
                    </a:graphicData>
                  </a:graphic>
                  <wp14:sizeRelH relativeFrom="page">
                    <wp14:pctWidth>0</wp14:pctWidth>
                  </wp14:sizeRelH>
                  <wp14:sizeRelV relativeFrom="page">
                    <wp14:pctHeight>0</wp14:pctHeight>
                  </wp14:sizeRelV>
                </wp:anchor>
              </w:drawing>
            </w:r>
          </w:p>
        </w:tc>
        <w:tc>
          <w:tcPr>
            <w:tcW w:w="4218" w:type="dxa"/>
            <w:hideMark/>
          </w:tcPr>
          <w:p w:rsidR="004329E9" w:rsidRDefault="004329E9" w:rsidP="000A5FF0">
            <w:pPr>
              <w:tabs>
                <w:tab w:val="left" w:pos="4962"/>
              </w:tabs>
              <w:spacing w:after="0" w:line="240" w:lineRule="auto"/>
              <w:ind w:right="-1"/>
              <w:jc w:val="center"/>
              <w:rPr>
                <w:rFonts w:ascii="Times New Roman" w:hAnsi="Times New Roman"/>
                <w:spacing w:val="-2"/>
                <w:sz w:val="24"/>
                <w:szCs w:val="24"/>
                <w:lang w:val="kk-KZ"/>
              </w:rPr>
            </w:pPr>
            <w:r>
              <w:rPr>
                <w:rFonts w:ascii="Times New Roman" w:hAnsi="Times New Roman"/>
                <w:spacing w:val="-2"/>
                <w:sz w:val="24"/>
                <w:szCs w:val="24"/>
                <w:lang w:val="kk-KZ"/>
              </w:rPr>
              <w:t>Председателю Правления-</w:t>
            </w:r>
          </w:p>
          <w:p w:rsidR="004329E9" w:rsidRDefault="004329E9" w:rsidP="000A5FF0">
            <w:pPr>
              <w:tabs>
                <w:tab w:val="left" w:pos="4962"/>
              </w:tabs>
              <w:spacing w:after="0" w:line="240" w:lineRule="auto"/>
              <w:ind w:right="-1"/>
              <w:jc w:val="center"/>
              <w:rPr>
                <w:rFonts w:ascii="Times New Roman" w:hAnsi="Times New Roman"/>
                <w:spacing w:val="-2"/>
                <w:sz w:val="24"/>
                <w:szCs w:val="24"/>
                <w:lang w:val="kk-KZ"/>
              </w:rPr>
            </w:pPr>
            <w:r>
              <w:rPr>
                <w:rFonts w:ascii="Times New Roman" w:hAnsi="Times New Roman"/>
                <w:spacing w:val="-2"/>
                <w:sz w:val="24"/>
                <w:szCs w:val="24"/>
                <w:lang w:val="kk-KZ"/>
              </w:rPr>
              <w:t>Ректору</w:t>
            </w:r>
          </w:p>
          <w:p w:rsidR="004329E9" w:rsidRPr="007A5EA1" w:rsidRDefault="004329E9" w:rsidP="000A5FF0">
            <w:pPr>
              <w:tabs>
                <w:tab w:val="left" w:pos="4962"/>
              </w:tabs>
              <w:spacing w:after="0" w:line="240" w:lineRule="auto"/>
              <w:ind w:right="-1"/>
              <w:jc w:val="center"/>
              <w:rPr>
                <w:rFonts w:ascii="Times New Roman" w:hAnsi="Times New Roman"/>
                <w:spacing w:val="1"/>
                <w:sz w:val="24"/>
                <w:szCs w:val="24"/>
              </w:rPr>
            </w:pPr>
            <w:r>
              <w:rPr>
                <w:rFonts w:ascii="Times New Roman" w:hAnsi="Times New Roman"/>
                <w:spacing w:val="-2"/>
                <w:sz w:val="24"/>
                <w:szCs w:val="24"/>
                <w:lang w:val="kk-KZ"/>
              </w:rPr>
              <w:t xml:space="preserve">КРУ </w:t>
            </w:r>
            <w:r w:rsidRPr="007A5EA1">
              <w:rPr>
                <w:rFonts w:ascii="Times New Roman" w:hAnsi="Times New Roman"/>
                <w:spacing w:val="1"/>
                <w:sz w:val="24"/>
                <w:szCs w:val="24"/>
              </w:rPr>
              <w:t>имени А.</w:t>
            </w:r>
            <w:r w:rsidRPr="007A5EA1">
              <w:rPr>
                <w:rFonts w:ascii="Times New Roman" w:hAnsi="Times New Roman"/>
                <w:spacing w:val="1"/>
                <w:sz w:val="24"/>
                <w:szCs w:val="24"/>
                <w:lang w:val="kk-KZ"/>
              </w:rPr>
              <w:t xml:space="preserve"> Б</w:t>
            </w:r>
            <w:proofErr w:type="spellStart"/>
            <w:r w:rsidRPr="007A5EA1">
              <w:rPr>
                <w:rFonts w:ascii="Times New Roman" w:hAnsi="Times New Roman"/>
                <w:spacing w:val="1"/>
                <w:sz w:val="24"/>
                <w:szCs w:val="24"/>
              </w:rPr>
              <w:t>айтурсынова</w:t>
            </w:r>
            <w:proofErr w:type="spellEnd"/>
            <w:r w:rsidRPr="007A5EA1">
              <w:rPr>
                <w:rFonts w:ascii="Times New Roman" w:hAnsi="Times New Roman"/>
                <w:spacing w:val="1"/>
                <w:sz w:val="24"/>
                <w:szCs w:val="24"/>
              </w:rPr>
              <w:t xml:space="preserve"> </w:t>
            </w:r>
          </w:p>
          <w:p w:rsidR="0083216E" w:rsidRDefault="0083216E" w:rsidP="000A5FF0">
            <w:pPr>
              <w:tabs>
                <w:tab w:val="left" w:pos="4962"/>
              </w:tabs>
              <w:spacing w:after="0" w:line="240" w:lineRule="auto"/>
              <w:ind w:right="-1"/>
              <w:jc w:val="center"/>
              <w:rPr>
                <w:rFonts w:ascii="Times New Roman" w:hAnsi="Times New Roman"/>
                <w:spacing w:val="1"/>
                <w:sz w:val="24"/>
                <w:szCs w:val="24"/>
                <w:lang w:val="kk-KZ"/>
              </w:rPr>
            </w:pPr>
            <w:r w:rsidRPr="007A5EA1">
              <w:rPr>
                <w:rFonts w:ascii="Times New Roman" w:hAnsi="Times New Roman"/>
                <w:spacing w:val="1"/>
                <w:sz w:val="24"/>
                <w:szCs w:val="24"/>
                <w:lang w:val="kk-KZ"/>
              </w:rPr>
              <w:t>Куанышбаеву С.Б.</w:t>
            </w:r>
          </w:p>
          <w:p w:rsidR="004329E9" w:rsidRDefault="004329E9" w:rsidP="000A5FF0">
            <w:pPr>
              <w:tabs>
                <w:tab w:val="left" w:pos="4962"/>
              </w:tabs>
              <w:spacing w:after="0" w:line="240" w:lineRule="auto"/>
              <w:ind w:right="-1"/>
              <w:jc w:val="center"/>
              <w:rPr>
                <w:rFonts w:ascii="Times New Roman" w:hAnsi="Times New Roman"/>
                <w:spacing w:val="1"/>
                <w:sz w:val="24"/>
                <w:szCs w:val="24"/>
                <w:lang w:val="kk-KZ"/>
              </w:rPr>
            </w:pPr>
            <w:r>
              <w:rPr>
                <w:rFonts w:ascii="Times New Roman" w:hAnsi="Times New Roman"/>
                <w:spacing w:val="1"/>
                <w:sz w:val="24"/>
                <w:szCs w:val="24"/>
                <w:lang w:val="kk-KZ"/>
              </w:rPr>
              <w:t xml:space="preserve">директора института </w:t>
            </w:r>
          </w:p>
          <w:p w:rsidR="004329E9" w:rsidRDefault="004329E9" w:rsidP="000A5FF0">
            <w:pPr>
              <w:tabs>
                <w:tab w:val="left" w:pos="4962"/>
              </w:tabs>
              <w:spacing w:after="0" w:line="240" w:lineRule="auto"/>
              <w:ind w:right="-1"/>
              <w:jc w:val="center"/>
              <w:rPr>
                <w:rFonts w:ascii="Times New Roman" w:hAnsi="Times New Roman"/>
                <w:spacing w:val="1"/>
                <w:sz w:val="24"/>
                <w:szCs w:val="24"/>
                <w:lang w:val="kk-KZ"/>
              </w:rPr>
            </w:pPr>
            <w:r>
              <w:rPr>
                <w:rFonts w:ascii="Times New Roman" w:hAnsi="Times New Roman"/>
                <w:spacing w:val="1"/>
                <w:sz w:val="24"/>
                <w:szCs w:val="24"/>
                <w:lang w:val="kk-KZ"/>
              </w:rPr>
              <w:t xml:space="preserve"> экономики и права</w:t>
            </w:r>
          </w:p>
          <w:p w:rsidR="004329E9" w:rsidRDefault="004329E9" w:rsidP="000A5FF0">
            <w:pPr>
              <w:tabs>
                <w:tab w:val="left" w:pos="0"/>
              </w:tabs>
              <w:ind w:right="-1"/>
              <w:jc w:val="center"/>
              <w:rPr>
                <w:rFonts w:ascii="Times New Roman" w:hAnsi="Times New Roman"/>
                <w:sz w:val="28"/>
                <w:szCs w:val="28"/>
              </w:rPr>
            </w:pPr>
            <w:r>
              <w:rPr>
                <w:rFonts w:ascii="Times New Roman" w:hAnsi="Times New Roman"/>
                <w:spacing w:val="1"/>
                <w:sz w:val="24"/>
                <w:szCs w:val="24"/>
                <w:lang w:val="kk-KZ"/>
              </w:rPr>
              <w:t>Фамилия И.О.</w:t>
            </w:r>
          </w:p>
        </w:tc>
      </w:tr>
    </w:tbl>
    <w:p w:rsidR="004329E9" w:rsidRDefault="004329E9" w:rsidP="004329E9">
      <w:pPr>
        <w:tabs>
          <w:tab w:val="left" w:pos="4962"/>
        </w:tabs>
        <w:spacing w:after="0" w:line="240" w:lineRule="auto"/>
        <w:ind w:right="211"/>
        <w:rPr>
          <w:rFonts w:ascii="Times New Roman" w:hAnsi="Times New Roman"/>
          <w:b/>
          <w:spacing w:val="-2"/>
          <w:sz w:val="24"/>
          <w:szCs w:val="24"/>
        </w:rPr>
      </w:pPr>
    </w:p>
    <w:p w:rsidR="004329E9" w:rsidRDefault="004329E9" w:rsidP="004329E9">
      <w:pPr>
        <w:tabs>
          <w:tab w:val="left" w:pos="4962"/>
        </w:tabs>
        <w:spacing w:after="0" w:line="240" w:lineRule="auto"/>
        <w:ind w:right="211"/>
        <w:rPr>
          <w:rFonts w:ascii="Times New Roman" w:hAnsi="Times New Roman"/>
          <w:b/>
          <w:spacing w:val="-2"/>
          <w:sz w:val="24"/>
          <w:szCs w:val="24"/>
          <w:lang w:val="kk-KZ"/>
        </w:rPr>
      </w:pPr>
      <w:r>
        <w:rPr>
          <w:rFonts w:ascii="Times New Roman" w:hAnsi="Times New Roman"/>
          <w:b/>
          <w:spacing w:val="-2"/>
          <w:sz w:val="24"/>
          <w:szCs w:val="24"/>
        </w:rPr>
        <w:t xml:space="preserve">             </w:t>
      </w:r>
      <w:r>
        <w:rPr>
          <w:rFonts w:ascii="Times New Roman" w:hAnsi="Times New Roman"/>
          <w:b/>
          <w:spacing w:val="-2"/>
          <w:sz w:val="24"/>
          <w:szCs w:val="24"/>
          <w:lang w:val="kk-KZ"/>
        </w:rPr>
        <w:t>ҰСЫНЫС</w:t>
      </w:r>
      <w:r>
        <w:rPr>
          <w:rFonts w:ascii="Times New Roman" w:hAnsi="Times New Roman"/>
          <w:b/>
          <w:spacing w:val="-2"/>
          <w:sz w:val="24"/>
          <w:szCs w:val="24"/>
          <w:lang w:val="kk-KZ"/>
        </w:rPr>
        <w:tab/>
      </w:r>
      <w:r>
        <w:rPr>
          <w:rFonts w:ascii="Times New Roman" w:hAnsi="Times New Roman"/>
          <w:b/>
          <w:spacing w:val="-2"/>
          <w:sz w:val="24"/>
          <w:szCs w:val="24"/>
          <w:lang w:val="kk-KZ"/>
        </w:rPr>
        <w:tab/>
      </w:r>
      <w:r>
        <w:rPr>
          <w:rFonts w:ascii="Times New Roman" w:hAnsi="Times New Roman"/>
          <w:b/>
          <w:spacing w:val="-2"/>
          <w:sz w:val="24"/>
          <w:szCs w:val="24"/>
          <w:lang w:val="kk-KZ"/>
        </w:rPr>
        <w:tab/>
        <w:t>ПРЕДСТАВЛЕНИЕ</w:t>
      </w:r>
    </w:p>
    <w:p w:rsidR="004329E9" w:rsidRDefault="004329E9" w:rsidP="004329E9">
      <w:pPr>
        <w:tabs>
          <w:tab w:val="left" w:pos="4962"/>
        </w:tabs>
        <w:spacing w:after="0" w:line="240" w:lineRule="auto"/>
        <w:ind w:right="211"/>
        <w:rPr>
          <w:rFonts w:ascii="Times New Roman" w:hAnsi="Times New Roman"/>
          <w:spacing w:val="-2"/>
          <w:sz w:val="24"/>
          <w:szCs w:val="24"/>
          <w:lang w:val="kk-KZ"/>
        </w:rPr>
      </w:pPr>
    </w:p>
    <w:p w:rsidR="004329E9" w:rsidRDefault="004329E9" w:rsidP="004329E9">
      <w:pPr>
        <w:tabs>
          <w:tab w:val="left" w:pos="4962"/>
        </w:tabs>
        <w:spacing w:after="0" w:line="240" w:lineRule="auto"/>
        <w:ind w:right="211"/>
        <w:rPr>
          <w:rFonts w:ascii="Times New Roman" w:hAnsi="Times New Roman"/>
          <w:spacing w:val="-2"/>
          <w:sz w:val="24"/>
          <w:szCs w:val="24"/>
          <w:lang w:val="kk-KZ"/>
        </w:rPr>
      </w:pPr>
      <w:r>
        <w:rPr>
          <w:rFonts w:ascii="Times New Roman" w:hAnsi="Times New Roman"/>
          <w:spacing w:val="-2"/>
          <w:sz w:val="24"/>
          <w:szCs w:val="24"/>
          <w:lang w:val="kk-KZ"/>
        </w:rPr>
        <w:t>_________________________ № ______ СТ</w:t>
      </w:r>
    </w:p>
    <w:p w:rsidR="004329E9" w:rsidRDefault="004329E9" w:rsidP="004329E9">
      <w:pPr>
        <w:tabs>
          <w:tab w:val="left" w:pos="4962"/>
        </w:tabs>
        <w:spacing w:after="0" w:line="240" w:lineRule="auto"/>
        <w:ind w:right="211"/>
        <w:rPr>
          <w:rFonts w:ascii="Times New Roman" w:hAnsi="Times New Roman"/>
          <w:spacing w:val="-2"/>
          <w:sz w:val="24"/>
          <w:szCs w:val="24"/>
          <w:lang w:val="kk-KZ"/>
        </w:rPr>
      </w:pPr>
    </w:p>
    <w:p w:rsidR="004329E9" w:rsidRDefault="004329E9" w:rsidP="004329E9">
      <w:pPr>
        <w:tabs>
          <w:tab w:val="left" w:pos="4962"/>
        </w:tabs>
        <w:spacing w:after="0" w:line="240" w:lineRule="auto"/>
        <w:ind w:right="211"/>
        <w:rPr>
          <w:rFonts w:ascii="Times New Roman" w:hAnsi="Times New Roman"/>
          <w:spacing w:val="-2"/>
          <w:sz w:val="24"/>
          <w:szCs w:val="24"/>
          <w:lang w:val="kk-KZ"/>
        </w:rPr>
      </w:pPr>
      <w:r>
        <w:rPr>
          <w:rFonts w:ascii="Times New Roman" w:hAnsi="Times New Roman"/>
          <w:spacing w:val="-2"/>
          <w:sz w:val="24"/>
          <w:szCs w:val="24"/>
          <w:lang w:val="kk-KZ"/>
        </w:rPr>
        <w:t>Қостанай қ.</w:t>
      </w:r>
      <w:r>
        <w:rPr>
          <w:rFonts w:ascii="Times New Roman" w:hAnsi="Times New Roman"/>
          <w:spacing w:val="-2"/>
          <w:sz w:val="24"/>
          <w:szCs w:val="24"/>
          <w:lang w:val="kk-KZ"/>
        </w:rPr>
        <w:tab/>
        <w:t xml:space="preserve">       </w:t>
      </w:r>
      <w:r>
        <w:rPr>
          <w:rFonts w:ascii="Times New Roman" w:hAnsi="Times New Roman"/>
          <w:spacing w:val="-2"/>
          <w:sz w:val="24"/>
          <w:szCs w:val="24"/>
          <w:lang w:val="kk-KZ"/>
        </w:rPr>
        <w:tab/>
        <w:t xml:space="preserve">                           г. Костанай</w:t>
      </w:r>
    </w:p>
    <w:p w:rsidR="004329E9" w:rsidRDefault="004329E9" w:rsidP="004329E9">
      <w:pPr>
        <w:spacing w:after="0" w:line="240" w:lineRule="auto"/>
        <w:ind w:firstLine="720"/>
        <w:jc w:val="both"/>
        <w:rPr>
          <w:rFonts w:ascii="Times New Roman" w:hAnsi="Times New Roman"/>
          <w:b/>
          <w:sz w:val="24"/>
          <w:szCs w:val="24"/>
          <w:lang w:val="kk-KZ"/>
        </w:rPr>
      </w:pPr>
    </w:p>
    <w:p w:rsidR="004329E9" w:rsidRDefault="004329E9" w:rsidP="004329E9">
      <w:pPr>
        <w:spacing w:after="0" w:line="240" w:lineRule="auto"/>
        <w:rPr>
          <w:rFonts w:ascii="Times New Roman" w:hAnsi="Times New Roman"/>
          <w:spacing w:val="-2"/>
          <w:sz w:val="24"/>
          <w:szCs w:val="24"/>
          <w:lang w:val="kk-KZ"/>
        </w:rPr>
      </w:pPr>
      <w:r>
        <w:rPr>
          <w:rFonts w:ascii="Times New Roman" w:hAnsi="Times New Roman"/>
          <w:b/>
          <w:sz w:val="24"/>
          <w:szCs w:val="24"/>
          <w:lang w:val="kk-KZ"/>
        </w:rPr>
        <w:t>Дипломдық жұмыстары  мен дипломдық жобалардын  рецензенттерін  бекіту туралы /Об утверждении рецензентов дипломных работ и дипломных проектов</w:t>
      </w:r>
    </w:p>
    <w:p w:rsidR="004329E9" w:rsidRDefault="004329E9" w:rsidP="004329E9">
      <w:pPr>
        <w:spacing w:after="0" w:line="240" w:lineRule="auto"/>
        <w:ind w:firstLine="708"/>
        <w:jc w:val="both"/>
        <w:rPr>
          <w:rFonts w:ascii="Times New Roman" w:hAnsi="Times New Roman"/>
          <w:b/>
          <w:sz w:val="24"/>
          <w:szCs w:val="24"/>
          <w:lang w:val="kk-KZ"/>
        </w:rPr>
      </w:pPr>
    </w:p>
    <w:p w:rsidR="004329E9" w:rsidRDefault="004329E9" w:rsidP="004329E9">
      <w:pPr>
        <w:spacing w:after="0" w:line="240" w:lineRule="auto"/>
        <w:ind w:firstLine="567"/>
        <w:jc w:val="both"/>
        <w:rPr>
          <w:rFonts w:ascii="Times New Roman" w:hAnsi="Times New Roman"/>
          <w:b/>
          <w:sz w:val="24"/>
          <w:szCs w:val="24"/>
          <w:lang w:val="kk-KZ"/>
        </w:rPr>
      </w:pPr>
      <w:r>
        <w:rPr>
          <w:rFonts w:ascii="Times New Roman" w:hAnsi="Times New Roman"/>
          <w:spacing w:val="2"/>
          <w:sz w:val="24"/>
          <w:szCs w:val="24"/>
          <w:lang w:val="kk-KZ"/>
        </w:rPr>
        <w:t xml:space="preserve">Экономика және құқық институтының </w:t>
      </w:r>
      <w:r>
        <w:rPr>
          <w:rFonts w:ascii="Times New Roman" w:hAnsi="Times New Roman"/>
          <w:sz w:val="24"/>
          <w:szCs w:val="24"/>
          <w:lang w:val="kk-KZ"/>
        </w:rPr>
        <w:t xml:space="preserve"> күндізгі оқу нысанындағы білім беру бағдарламалары бойынша студенттердің дипломдық жұмыстары мен дипломдық жобалардың  рецензенттері келесі құрамда </w:t>
      </w:r>
      <w:r>
        <w:rPr>
          <w:rFonts w:ascii="Times New Roman" w:hAnsi="Times New Roman"/>
          <w:b/>
          <w:sz w:val="24"/>
          <w:szCs w:val="24"/>
          <w:lang w:val="kk-KZ"/>
        </w:rPr>
        <w:t>бекітілсін:</w:t>
      </w:r>
    </w:p>
    <w:p w:rsidR="004329E9" w:rsidRDefault="004329E9" w:rsidP="004329E9">
      <w:pPr>
        <w:tabs>
          <w:tab w:val="left" w:pos="7560"/>
        </w:tabs>
        <w:spacing w:after="0" w:line="240" w:lineRule="auto"/>
        <w:ind w:firstLine="567"/>
        <w:jc w:val="both"/>
        <w:rPr>
          <w:rFonts w:ascii="Times New Roman" w:hAnsi="Times New Roman"/>
          <w:sz w:val="24"/>
          <w:szCs w:val="24"/>
        </w:rPr>
      </w:pPr>
      <w:r w:rsidRPr="0083216E">
        <w:rPr>
          <w:rFonts w:ascii="Times New Roman" w:hAnsi="Times New Roman"/>
          <w:b/>
          <w:sz w:val="24"/>
          <w:szCs w:val="24"/>
        </w:rPr>
        <w:t>У</w:t>
      </w:r>
      <w:r>
        <w:rPr>
          <w:rFonts w:ascii="Times New Roman" w:hAnsi="Times New Roman"/>
          <w:b/>
          <w:sz w:val="24"/>
          <w:szCs w:val="24"/>
        </w:rPr>
        <w:t xml:space="preserve">твердить </w:t>
      </w:r>
      <w:r>
        <w:rPr>
          <w:rFonts w:ascii="Times New Roman" w:hAnsi="Times New Roman"/>
          <w:sz w:val="24"/>
          <w:szCs w:val="24"/>
        </w:rPr>
        <w:t>рецензентов дипломных работ</w:t>
      </w:r>
      <w:r>
        <w:rPr>
          <w:rFonts w:ascii="Times New Roman" w:hAnsi="Times New Roman"/>
          <w:sz w:val="24"/>
          <w:szCs w:val="24"/>
          <w:lang w:val="kk-KZ"/>
        </w:rPr>
        <w:t xml:space="preserve"> и дипломных проектов</w:t>
      </w:r>
      <w:r>
        <w:rPr>
          <w:rFonts w:ascii="Times New Roman" w:hAnsi="Times New Roman"/>
          <w:sz w:val="24"/>
          <w:szCs w:val="24"/>
        </w:rPr>
        <w:t xml:space="preserve"> студентов очной форм</w:t>
      </w:r>
      <w:r>
        <w:rPr>
          <w:rFonts w:ascii="Times New Roman" w:hAnsi="Times New Roman"/>
          <w:sz w:val="24"/>
          <w:szCs w:val="24"/>
          <w:lang w:val="kk-KZ"/>
        </w:rPr>
        <w:t>ы</w:t>
      </w:r>
      <w:r>
        <w:rPr>
          <w:rFonts w:ascii="Times New Roman" w:hAnsi="Times New Roman"/>
          <w:sz w:val="24"/>
          <w:szCs w:val="24"/>
        </w:rPr>
        <w:t xml:space="preserve"> обучения </w:t>
      </w:r>
      <w:r>
        <w:rPr>
          <w:rFonts w:ascii="Times New Roman" w:hAnsi="Times New Roman"/>
          <w:sz w:val="24"/>
          <w:szCs w:val="24"/>
          <w:lang w:val="kk-KZ"/>
        </w:rPr>
        <w:t>института экономики и права по образовательным программам в следующем составе</w:t>
      </w:r>
      <w:r>
        <w:rPr>
          <w:rFonts w:ascii="Times New Roman" w:hAnsi="Times New Roman"/>
          <w:sz w:val="24"/>
          <w:szCs w:val="24"/>
        </w:rPr>
        <w:t>:</w:t>
      </w:r>
    </w:p>
    <w:p w:rsidR="004329E9" w:rsidRDefault="004329E9" w:rsidP="004329E9">
      <w:pPr>
        <w:tabs>
          <w:tab w:val="left" w:pos="7560"/>
        </w:tabs>
        <w:spacing w:after="0" w:line="240" w:lineRule="auto"/>
        <w:ind w:firstLine="567"/>
        <w:jc w:val="both"/>
        <w:rPr>
          <w:rFonts w:ascii="Times New Roman" w:hAnsi="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0"/>
        <w:gridCol w:w="2975"/>
        <w:gridCol w:w="1418"/>
        <w:gridCol w:w="2976"/>
      </w:tblGrid>
      <w:tr w:rsidR="004329E9" w:rsidTr="000A5FF0">
        <w:trPr>
          <w:trHeight w:val="1573"/>
        </w:trPr>
        <w:tc>
          <w:tcPr>
            <w:tcW w:w="426" w:type="dxa"/>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tabs>
                <w:tab w:val="left" w:pos="360"/>
              </w:tabs>
              <w:jc w:val="center"/>
              <w:rPr>
                <w:rFonts w:ascii="Times New Roman" w:hAnsi="Times New Roman"/>
                <w:lang w:val="kk-KZ"/>
              </w:rPr>
            </w:pPr>
            <w:r>
              <w:rPr>
                <w:rFonts w:ascii="Times New Roman" w:hAnsi="Times New Roman"/>
                <w:lang w:val="kk-KZ"/>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tabs>
                <w:tab w:val="left" w:pos="360"/>
              </w:tabs>
              <w:jc w:val="center"/>
              <w:rPr>
                <w:rFonts w:ascii="Times New Roman" w:hAnsi="Times New Roman"/>
                <w:lang w:val="kk-KZ"/>
              </w:rPr>
            </w:pPr>
            <w:r>
              <w:rPr>
                <w:rFonts w:ascii="Times New Roman" w:hAnsi="Times New Roman"/>
                <w:lang w:val="kk-KZ"/>
              </w:rPr>
              <w:t>Аты-жөні, тегі/ Ф.И.О.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tabs>
                <w:tab w:val="left" w:pos="360"/>
              </w:tabs>
              <w:jc w:val="center"/>
              <w:rPr>
                <w:rFonts w:ascii="Times New Roman" w:hAnsi="Times New Roman"/>
                <w:lang w:val="kk-KZ"/>
              </w:rPr>
            </w:pPr>
            <w:r>
              <w:rPr>
                <w:rFonts w:ascii="Times New Roman" w:hAnsi="Times New Roman"/>
                <w:lang w:val="kk-KZ"/>
              </w:rPr>
              <w:t>Жұмыс орны / Место работы</w:t>
            </w:r>
          </w:p>
        </w:tc>
        <w:tc>
          <w:tcPr>
            <w:tcW w:w="1418" w:type="dxa"/>
            <w:tcBorders>
              <w:top w:val="single" w:sz="4" w:space="0" w:color="auto"/>
              <w:left w:val="single" w:sz="4" w:space="0" w:color="auto"/>
              <w:bottom w:val="single" w:sz="4" w:space="0" w:color="auto"/>
              <w:right w:val="single" w:sz="4" w:space="0" w:color="auto"/>
            </w:tcBorders>
          </w:tcPr>
          <w:p w:rsidR="004329E9" w:rsidRDefault="004329E9" w:rsidP="000A5FF0">
            <w:pPr>
              <w:spacing w:line="278" w:lineRule="exact"/>
              <w:jc w:val="center"/>
              <w:rPr>
                <w:rFonts w:ascii="Times New Roman" w:hAnsi="Times New Roman"/>
                <w:lang w:val="kk-KZ"/>
              </w:rPr>
            </w:pPr>
          </w:p>
          <w:p w:rsidR="004329E9" w:rsidRDefault="004329E9" w:rsidP="000A5FF0">
            <w:pPr>
              <w:spacing w:line="278" w:lineRule="exact"/>
              <w:jc w:val="center"/>
              <w:rPr>
                <w:rFonts w:ascii="Times New Roman" w:hAnsi="Times New Roman"/>
                <w:lang w:val="kk-KZ"/>
              </w:rPr>
            </w:pPr>
            <w:r>
              <w:rPr>
                <w:rFonts w:ascii="Times New Roman" w:hAnsi="Times New Roman"/>
                <w:lang w:val="kk-KZ"/>
              </w:rPr>
              <w:t>Лауазымы / Должность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tabs>
                <w:tab w:val="left" w:pos="360"/>
              </w:tabs>
              <w:spacing w:after="0" w:line="240" w:lineRule="auto"/>
              <w:jc w:val="center"/>
              <w:rPr>
                <w:rFonts w:ascii="Times New Roman" w:hAnsi="Times New Roman"/>
                <w:lang w:val="kk-KZ"/>
              </w:rPr>
            </w:pPr>
            <w:r>
              <w:rPr>
                <w:rFonts w:ascii="Times New Roman" w:hAnsi="Times New Roman"/>
                <w:lang w:val="kk-KZ"/>
              </w:rPr>
              <w:t>Білімі (ғылыми немесе академикалық дәрежесі, негізгі білімі) / Образование (ученая или академическая степень, базовое образование)</w:t>
            </w:r>
          </w:p>
        </w:tc>
      </w:tr>
      <w:tr w:rsidR="004329E9" w:rsidTr="000A5FF0">
        <w:trPr>
          <w:trHeight w:val="327"/>
        </w:trPr>
        <w:tc>
          <w:tcPr>
            <w:tcW w:w="426" w:type="dxa"/>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tabs>
                <w:tab w:val="left" w:pos="360"/>
              </w:tabs>
              <w:spacing w:after="0"/>
              <w:jc w:val="center"/>
              <w:rPr>
                <w:rFonts w:ascii="Times New Roman" w:hAnsi="Times New Roman"/>
                <w:lang w:val="en-US"/>
              </w:rPr>
            </w:pPr>
            <w:r>
              <w:rPr>
                <w:rFonts w:ascii="Times New Roman" w:hAnsi="Times New Roman"/>
                <w:lang w:val="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tabs>
                <w:tab w:val="left" w:pos="360"/>
              </w:tabs>
              <w:spacing w:after="0"/>
              <w:jc w:val="center"/>
              <w:rPr>
                <w:rFonts w:ascii="Times New Roman" w:hAnsi="Times New Roman"/>
                <w:lang w:val="en-US"/>
              </w:rPr>
            </w:pPr>
            <w:r>
              <w:rPr>
                <w:rFonts w:ascii="Times New Roman" w:hAnsi="Times New Roman"/>
                <w:lang w:val="en-US"/>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tabs>
                <w:tab w:val="left" w:pos="360"/>
              </w:tabs>
              <w:spacing w:after="0"/>
              <w:jc w:val="center"/>
              <w:rPr>
                <w:rFonts w:ascii="Times New Roman" w:hAnsi="Times New Roman"/>
                <w:lang w:val="en-US"/>
              </w:rPr>
            </w:pPr>
            <w:r>
              <w:rPr>
                <w:rFonts w:ascii="Times New Roman" w:hAnsi="Times New Roman"/>
                <w:lang w:val="en-US"/>
              </w:rPr>
              <w:t>3</w:t>
            </w:r>
          </w:p>
        </w:tc>
        <w:tc>
          <w:tcPr>
            <w:tcW w:w="1418" w:type="dxa"/>
            <w:tcBorders>
              <w:top w:val="single" w:sz="4" w:space="0" w:color="auto"/>
              <w:left w:val="single" w:sz="4" w:space="0" w:color="auto"/>
              <w:bottom w:val="single" w:sz="4" w:space="0" w:color="auto"/>
              <w:right w:val="single" w:sz="4" w:space="0" w:color="auto"/>
            </w:tcBorders>
            <w:hideMark/>
          </w:tcPr>
          <w:p w:rsidR="004329E9" w:rsidRDefault="004329E9" w:rsidP="000A5FF0">
            <w:pPr>
              <w:spacing w:after="0" w:line="278" w:lineRule="exact"/>
              <w:jc w:val="center"/>
              <w:rPr>
                <w:rFonts w:ascii="Times New Roman" w:hAnsi="Times New Roman"/>
                <w:lang w:val="en-US"/>
              </w:rPr>
            </w:pPr>
            <w:r>
              <w:rPr>
                <w:rFonts w:ascii="Times New Roman" w:hAnsi="Times New Roman"/>
                <w:lang w:val="en-US"/>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tabs>
                <w:tab w:val="left" w:pos="360"/>
              </w:tabs>
              <w:spacing w:after="0"/>
              <w:jc w:val="center"/>
              <w:rPr>
                <w:rFonts w:ascii="Times New Roman" w:hAnsi="Times New Roman"/>
                <w:lang w:val="en-US"/>
              </w:rPr>
            </w:pPr>
            <w:r>
              <w:rPr>
                <w:rFonts w:ascii="Times New Roman" w:hAnsi="Times New Roman"/>
                <w:lang w:val="en-US"/>
              </w:rPr>
              <w:t>5</w:t>
            </w:r>
          </w:p>
        </w:tc>
      </w:tr>
      <w:tr w:rsidR="004329E9" w:rsidTr="000A5FF0">
        <w:trPr>
          <w:trHeight w:val="235"/>
        </w:trPr>
        <w:tc>
          <w:tcPr>
            <w:tcW w:w="9498" w:type="dxa"/>
            <w:gridSpan w:val="5"/>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spacing w:after="0" w:line="240" w:lineRule="auto"/>
              <w:jc w:val="center"/>
              <w:rPr>
                <w:rFonts w:ascii="Times New Roman" w:hAnsi="Times New Roman"/>
                <w:b/>
                <w:lang w:val="kk-KZ"/>
              </w:rPr>
            </w:pPr>
            <w:r>
              <w:rPr>
                <w:rFonts w:ascii="Times New Roman" w:hAnsi="Times New Roman"/>
                <w:b/>
                <w:lang w:val="kk-KZ"/>
              </w:rPr>
              <w:t>6В02201-Тарих/6В02201-История</w:t>
            </w:r>
          </w:p>
        </w:tc>
      </w:tr>
      <w:tr w:rsidR="004329E9" w:rsidTr="000A5FF0">
        <w:tc>
          <w:tcPr>
            <w:tcW w:w="426" w:type="dxa"/>
            <w:tcBorders>
              <w:top w:val="single" w:sz="4" w:space="0" w:color="auto"/>
              <w:left w:val="single" w:sz="4" w:space="0" w:color="auto"/>
              <w:bottom w:val="nil"/>
              <w:right w:val="single" w:sz="4" w:space="0" w:color="auto"/>
            </w:tcBorders>
            <w:hideMark/>
          </w:tcPr>
          <w:p w:rsidR="004329E9" w:rsidRDefault="004329E9" w:rsidP="000A5FF0">
            <w:pPr>
              <w:jc w:val="both"/>
              <w:rPr>
                <w:rFonts w:ascii="Times New Roman" w:hAnsi="Times New Roman"/>
              </w:rPr>
            </w:pPr>
            <w:r>
              <w:rPr>
                <w:rFonts w:ascii="Times New Roman" w:hAnsi="Times New Roman"/>
              </w:rPr>
              <w:t>1</w:t>
            </w:r>
          </w:p>
        </w:tc>
        <w:tc>
          <w:tcPr>
            <w:tcW w:w="1701" w:type="dxa"/>
            <w:tcBorders>
              <w:top w:val="single" w:sz="4" w:space="0" w:color="auto"/>
              <w:left w:val="single" w:sz="4" w:space="0" w:color="auto"/>
              <w:bottom w:val="nil"/>
              <w:right w:val="single" w:sz="4" w:space="0" w:color="auto"/>
            </w:tcBorders>
            <w:hideMark/>
          </w:tcPr>
          <w:p w:rsidR="004329E9" w:rsidRDefault="004329E9" w:rsidP="000A5FF0">
            <w:pPr>
              <w:spacing w:after="0" w:line="240" w:lineRule="auto"/>
              <w:jc w:val="both"/>
              <w:rPr>
                <w:rFonts w:ascii="Times New Roman" w:hAnsi="Times New Roman"/>
              </w:rPr>
            </w:pPr>
            <w:proofErr w:type="spellStart"/>
            <w:r>
              <w:rPr>
                <w:rFonts w:ascii="Times New Roman" w:hAnsi="Times New Roman"/>
              </w:rPr>
              <w:t>Мукатаева</w:t>
            </w:r>
            <w:proofErr w:type="spellEnd"/>
            <w:r>
              <w:rPr>
                <w:rFonts w:ascii="Times New Roman" w:hAnsi="Times New Roman"/>
              </w:rPr>
              <w:t xml:space="preserve"> </w:t>
            </w:r>
            <w:proofErr w:type="spellStart"/>
            <w:r>
              <w:rPr>
                <w:rFonts w:ascii="Times New Roman" w:hAnsi="Times New Roman"/>
              </w:rPr>
              <w:t>Лепуда</w:t>
            </w:r>
            <w:proofErr w:type="spellEnd"/>
            <w:r>
              <w:rPr>
                <w:rFonts w:ascii="Times New Roman" w:hAnsi="Times New Roman"/>
              </w:rPr>
              <w:t xml:space="preserve">  </w:t>
            </w:r>
            <w:proofErr w:type="spellStart"/>
            <w:r>
              <w:rPr>
                <w:rFonts w:ascii="Times New Roman" w:hAnsi="Times New Roman"/>
              </w:rPr>
              <w:t>Каримовна</w:t>
            </w:r>
            <w:proofErr w:type="spellEnd"/>
          </w:p>
        </w:tc>
        <w:tc>
          <w:tcPr>
            <w:tcW w:w="2976" w:type="dxa"/>
            <w:tcBorders>
              <w:top w:val="single" w:sz="4" w:space="0" w:color="auto"/>
              <w:left w:val="single" w:sz="4" w:space="0" w:color="auto"/>
              <w:bottom w:val="nil"/>
              <w:right w:val="single" w:sz="4" w:space="0" w:color="auto"/>
            </w:tcBorders>
            <w:hideMark/>
          </w:tcPr>
          <w:p w:rsidR="004329E9" w:rsidRDefault="004329E9" w:rsidP="000A5FF0">
            <w:pPr>
              <w:spacing w:after="0" w:line="240" w:lineRule="auto"/>
              <w:jc w:val="both"/>
              <w:rPr>
                <w:rFonts w:ascii="Times New Roman" w:hAnsi="Times New Roman"/>
                <w:lang w:val="kk-KZ"/>
              </w:rPr>
            </w:pPr>
            <w:r>
              <w:rPr>
                <w:rFonts w:ascii="Times New Roman" w:hAnsi="Times New Roman"/>
                <w:lang w:val="kk-KZ"/>
              </w:rPr>
              <w:t>Нарықбаев атындағы Қазақ мемлекеттік заң академиясы/Казахская государственная юридическая академия им.Нарикбаева</w:t>
            </w:r>
          </w:p>
        </w:tc>
        <w:tc>
          <w:tcPr>
            <w:tcW w:w="1418" w:type="dxa"/>
            <w:tcBorders>
              <w:top w:val="single" w:sz="4" w:space="0" w:color="auto"/>
              <w:left w:val="single" w:sz="4" w:space="0" w:color="auto"/>
              <w:bottom w:val="nil"/>
              <w:right w:val="single" w:sz="4" w:space="0" w:color="auto"/>
            </w:tcBorders>
            <w:hideMark/>
          </w:tcPr>
          <w:p w:rsidR="004329E9" w:rsidRDefault="004329E9" w:rsidP="000A5FF0">
            <w:pPr>
              <w:spacing w:after="0" w:line="240" w:lineRule="auto"/>
              <w:jc w:val="both"/>
              <w:rPr>
                <w:rFonts w:ascii="Times New Roman" w:hAnsi="Times New Roman"/>
                <w:lang w:val="kk-KZ"/>
              </w:rPr>
            </w:pPr>
            <w:r>
              <w:rPr>
                <w:rFonts w:ascii="Times New Roman" w:hAnsi="Times New Roman"/>
                <w:lang w:val="kk-KZ"/>
              </w:rPr>
              <w:t>к.и.н.,</w:t>
            </w:r>
          </w:p>
          <w:p w:rsidR="004329E9" w:rsidRDefault="004329E9" w:rsidP="000A5FF0">
            <w:pPr>
              <w:spacing w:after="0" w:line="240" w:lineRule="auto"/>
              <w:jc w:val="both"/>
              <w:rPr>
                <w:rFonts w:ascii="Times New Roman" w:hAnsi="Times New Roman"/>
                <w:lang w:val="kk-KZ"/>
              </w:rPr>
            </w:pPr>
            <w:r>
              <w:rPr>
                <w:rFonts w:ascii="Times New Roman" w:hAnsi="Times New Roman"/>
                <w:lang w:val="kk-KZ"/>
              </w:rPr>
              <w:t>профессор</w:t>
            </w:r>
          </w:p>
        </w:tc>
        <w:tc>
          <w:tcPr>
            <w:tcW w:w="2977" w:type="dxa"/>
            <w:tcBorders>
              <w:top w:val="single" w:sz="4" w:space="0" w:color="auto"/>
              <w:left w:val="single" w:sz="4" w:space="0" w:color="auto"/>
              <w:bottom w:val="nil"/>
              <w:right w:val="single" w:sz="4" w:space="0" w:color="auto"/>
            </w:tcBorders>
            <w:hideMark/>
          </w:tcPr>
          <w:p w:rsidR="004329E9" w:rsidRDefault="004329E9" w:rsidP="000A5FF0">
            <w:pPr>
              <w:spacing w:after="0" w:line="240" w:lineRule="auto"/>
              <w:rPr>
                <w:rFonts w:ascii="Times New Roman" w:hAnsi="Times New Roman"/>
                <w:lang w:val="kk-KZ"/>
              </w:rPr>
            </w:pPr>
            <w:r>
              <w:rPr>
                <w:rFonts w:ascii="Times New Roman" w:hAnsi="Times New Roman"/>
                <w:lang w:val="kk-KZ"/>
              </w:rPr>
              <w:t>ҚПИ 1975 ж., Тарих мамандығы/</w:t>
            </w:r>
          </w:p>
          <w:p w:rsidR="004329E9" w:rsidRDefault="004329E9" w:rsidP="000A5FF0">
            <w:pPr>
              <w:spacing w:after="0" w:line="240" w:lineRule="auto"/>
              <w:rPr>
                <w:rFonts w:ascii="Times New Roman" w:hAnsi="Times New Roman"/>
                <w:lang w:val="kk-KZ"/>
              </w:rPr>
            </w:pPr>
            <w:r>
              <w:rPr>
                <w:rFonts w:ascii="Times New Roman" w:hAnsi="Times New Roman"/>
                <w:lang w:val="kk-KZ"/>
              </w:rPr>
              <w:t>КПИ, специальность История, 1975 г.</w:t>
            </w:r>
          </w:p>
        </w:tc>
      </w:tr>
      <w:tr w:rsidR="004329E9" w:rsidTr="000A5FF0">
        <w:tc>
          <w:tcPr>
            <w:tcW w:w="426" w:type="dxa"/>
            <w:tcBorders>
              <w:top w:val="single" w:sz="4" w:space="0" w:color="auto"/>
              <w:left w:val="single" w:sz="4" w:space="0" w:color="auto"/>
              <w:bottom w:val="nil"/>
              <w:right w:val="single" w:sz="4" w:space="0" w:color="auto"/>
            </w:tcBorders>
            <w:hideMark/>
          </w:tcPr>
          <w:p w:rsidR="004329E9" w:rsidRDefault="004329E9" w:rsidP="000A5FF0">
            <w:pPr>
              <w:spacing w:after="0" w:line="240" w:lineRule="auto"/>
              <w:jc w:val="both"/>
              <w:rPr>
                <w:rFonts w:ascii="Times New Roman" w:hAnsi="Times New Roman"/>
                <w:lang w:val="kk-KZ"/>
              </w:rPr>
            </w:pPr>
            <w:r>
              <w:rPr>
                <w:rFonts w:ascii="Times New Roman" w:hAnsi="Times New Roman"/>
                <w:lang w:val="kk-KZ"/>
              </w:rPr>
              <w:t>2</w:t>
            </w:r>
          </w:p>
        </w:tc>
        <w:tc>
          <w:tcPr>
            <w:tcW w:w="1701" w:type="dxa"/>
            <w:tcBorders>
              <w:top w:val="single" w:sz="4" w:space="0" w:color="auto"/>
              <w:left w:val="single" w:sz="4" w:space="0" w:color="auto"/>
              <w:bottom w:val="nil"/>
              <w:right w:val="single" w:sz="4" w:space="0" w:color="auto"/>
            </w:tcBorders>
            <w:hideMark/>
          </w:tcPr>
          <w:p w:rsidR="004329E9" w:rsidRDefault="004329E9" w:rsidP="000A5FF0">
            <w:pPr>
              <w:spacing w:after="0" w:line="240" w:lineRule="auto"/>
              <w:jc w:val="both"/>
              <w:rPr>
                <w:rFonts w:ascii="Times New Roman" w:hAnsi="Times New Roman"/>
                <w:lang w:val="kk-KZ"/>
              </w:rPr>
            </w:pPr>
            <w:r>
              <w:rPr>
                <w:rFonts w:ascii="Times New Roman" w:hAnsi="Times New Roman"/>
                <w:lang w:val="kk-KZ"/>
              </w:rPr>
              <w:t>Нурбаев Жаслан Есеевич</w:t>
            </w:r>
          </w:p>
        </w:tc>
        <w:tc>
          <w:tcPr>
            <w:tcW w:w="2976" w:type="dxa"/>
            <w:tcBorders>
              <w:top w:val="single" w:sz="4" w:space="0" w:color="auto"/>
              <w:left w:val="single" w:sz="4" w:space="0" w:color="auto"/>
              <w:bottom w:val="nil"/>
              <w:right w:val="single" w:sz="4" w:space="0" w:color="auto"/>
            </w:tcBorders>
            <w:hideMark/>
          </w:tcPr>
          <w:p w:rsidR="004329E9" w:rsidRDefault="004329E9" w:rsidP="000A5FF0">
            <w:pPr>
              <w:spacing w:after="0" w:line="240" w:lineRule="auto"/>
              <w:jc w:val="both"/>
              <w:rPr>
                <w:rFonts w:ascii="Times New Roman" w:hAnsi="Times New Roman"/>
                <w:lang w:val="kk-KZ"/>
              </w:rPr>
            </w:pPr>
            <w:r>
              <w:rPr>
                <w:rFonts w:ascii="Times New Roman" w:hAnsi="Times New Roman"/>
                <w:lang w:val="kk-KZ"/>
              </w:rPr>
              <w:t xml:space="preserve">Л. Н. Гумилев атындағы Еуразия ұлттық университеті Л. Гумилев атындағы еұу,аймақтану кафедрасы /Евразийский национальный университет </w:t>
            </w:r>
          </w:p>
        </w:tc>
        <w:tc>
          <w:tcPr>
            <w:tcW w:w="1418" w:type="dxa"/>
            <w:tcBorders>
              <w:top w:val="single" w:sz="4" w:space="0" w:color="auto"/>
              <w:left w:val="single" w:sz="4" w:space="0" w:color="auto"/>
              <w:bottom w:val="nil"/>
              <w:right w:val="single" w:sz="4" w:space="0" w:color="auto"/>
            </w:tcBorders>
            <w:hideMark/>
          </w:tcPr>
          <w:p w:rsidR="004329E9" w:rsidRDefault="004329E9" w:rsidP="000A5FF0">
            <w:pPr>
              <w:spacing w:after="0" w:line="240" w:lineRule="auto"/>
              <w:jc w:val="both"/>
              <w:rPr>
                <w:rFonts w:ascii="Times New Roman" w:hAnsi="Times New Roman"/>
                <w:lang w:val="kk-KZ"/>
              </w:rPr>
            </w:pPr>
            <w:r>
              <w:rPr>
                <w:rFonts w:ascii="Times New Roman" w:hAnsi="Times New Roman"/>
                <w:lang w:val="kk-KZ"/>
              </w:rPr>
              <w:t>к.и.н.,</w:t>
            </w:r>
          </w:p>
          <w:p w:rsidR="004329E9" w:rsidRDefault="004329E9" w:rsidP="000A5FF0">
            <w:pPr>
              <w:spacing w:after="0" w:line="240" w:lineRule="auto"/>
              <w:jc w:val="both"/>
              <w:rPr>
                <w:rFonts w:ascii="Times New Roman" w:hAnsi="Times New Roman"/>
                <w:lang w:val="kk-KZ"/>
              </w:rPr>
            </w:pPr>
            <w:r>
              <w:rPr>
                <w:rFonts w:ascii="Times New Roman" w:hAnsi="Times New Roman"/>
                <w:lang w:val="kk-KZ"/>
              </w:rPr>
              <w:t>доцент</w:t>
            </w:r>
          </w:p>
        </w:tc>
        <w:tc>
          <w:tcPr>
            <w:tcW w:w="2977" w:type="dxa"/>
            <w:tcBorders>
              <w:top w:val="single" w:sz="4" w:space="0" w:color="auto"/>
              <w:left w:val="single" w:sz="4" w:space="0" w:color="auto"/>
              <w:bottom w:val="nil"/>
              <w:right w:val="single" w:sz="4" w:space="0" w:color="auto"/>
            </w:tcBorders>
            <w:hideMark/>
          </w:tcPr>
          <w:p w:rsidR="004329E9" w:rsidRDefault="004329E9" w:rsidP="000A5FF0">
            <w:pPr>
              <w:spacing w:after="0" w:line="240" w:lineRule="auto"/>
              <w:jc w:val="both"/>
              <w:rPr>
                <w:rFonts w:ascii="Times New Roman" w:hAnsi="Times New Roman"/>
                <w:lang w:val="kk-KZ"/>
              </w:rPr>
            </w:pPr>
            <w:r>
              <w:rPr>
                <w:rFonts w:ascii="Times New Roman" w:hAnsi="Times New Roman"/>
                <w:lang w:val="kk-KZ"/>
              </w:rPr>
              <w:t>А.Байтурсынов атындағы ҚМУ,</w:t>
            </w:r>
            <w:r>
              <w:rPr>
                <w:lang w:val="kk-KZ"/>
              </w:rPr>
              <w:t xml:space="preserve"> </w:t>
            </w:r>
            <w:r>
              <w:rPr>
                <w:rFonts w:ascii="Times New Roman" w:hAnsi="Times New Roman"/>
                <w:lang w:val="kk-KZ"/>
              </w:rPr>
              <w:t>Қазақстан тарихы,құқық және экономика негіздері, 2003 ж./КГУ им А.Байтурсынова, история,основы права и.</w:t>
            </w:r>
          </w:p>
        </w:tc>
      </w:tr>
    </w:tbl>
    <w:p w:rsidR="004329E9" w:rsidRDefault="004329E9" w:rsidP="004329E9">
      <w:pPr>
        <w:jc w:val="right"/>
        <w:rPr>
          <w:rFonts w:ascii="Times New Roman" w:hAnsi="Times New Roman"/>
          <w:b/>
          <w:bCs/>
          <w:sz w:val="28"/>
          <w:szCs w:val="28"/>
          <w:lang w:val="kk-KZ"/>
        </w:rPr>
      </w:pPr>
    </w:p>
    <w:p w:rsidR="004329E9" w:rsidRPr="00C270B8" w:rsidRDefault="004329E9" w:rsidP="004329E9">
      <w:pPr>
        <w:jc w:val="right"/>
        <w:rPr>
          <w:sz w:val="28"/>
          <w:szCs w:val="28"/>
        </w:rPr>
      </w:pPr>
      <w:r w:rsidRPr="00C270B8">
        <w:rPr>
          <w:rFonts w:ascii="Times New Roman" w:hAnsi="Times New Roman"/>
          <w:bCs/>
          <w:sz w:val="28"/>
          <w:szCs w:val="28"/>
          <w:lang w:val="kk-KZ"/>
        </w:rPr>
        <w:t xml:space="preserve">Продолжение приложения </w:t>
      </w:r>
      <w:r w:rsidR="00C270B8">
        <w:rPr>
          <w:rFonts w:ascii="Times New Roman" w:hAnsi="Times New Roman"/>
          <w:bCs/>
          <w:sz w:val="28"/>
          <w:szCs w:val="28"/>
          <w:lang w:val="kk-KZ"/>
        </w:rPr>
        <w:t>Т</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0"/>
        <w:gridCol w:w="2834"/>
        <w:gridCol w:w="1559"/>
        <w:gridCol w:w="2976"/>
      </w:tblGrid>
      <w:tr w:rsidR="004329E9" w:rsidTr="000A5FF0">
        <w:tc>
          <w:tcPr>
            <w:tcW w:w="426" w:type="dxa"/>
            <w:tcBorders>
              <w:top w:val="single" w:sz="4" w:space="0" w:color="auto"/>
              <w:left w:val="single" w:sz="4" w:space="0" w:color="auto"/>
              <w:bottom w:val="single" w:sz="4" w:space="0" w:color="auto"/>
              <w:right w:val="single" w:sz="4" w:space="0" w:color="auto"/>
            </w:tcBorders>
            <w:hideMark/>
          </w:tcPr>
          <w:p w:rsidR="004329E9" w:rsidRDefault="004329E9" w:rsidP="000A5FF0">
            <w:pPr>
              <w:tabs>
                <w:tab w:val="left" w:pos="360"/>
              </w:tabs>
              <w:spacing w:after="0" w:line="240" w:lineRule="auto"/>
              <w:jc w:val="center"/>
              <w:rPr>
                <w:rFonts w:ascii="Times New Roman" w:hAnsi="Times New Roman"/>
                <w:lang w:val="kk-KZ"/>
              </w:rPr>
            </w:pPr>
            <w:r>
              <w:rPr>
                <w:rFonts w:ascii="Times New Roman" w:hAnsi="Times New Roman"/>
                <w:lang w:val="kk-KZ"/>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4329E9" w:rsidRDefault="004329E9" w:rsidP="000A5FF0">
            <w:pPr>
              <w:tabs>
                <w:tab w:val="left" w:pos="360"/>
              </w:tabs>
              <w:spacing w:after="0" w:line="240" w:lineRule="auto"/>
              <w:jc w:val="center"/>
              <w:rPr>
                <w:rFonts w:ascii="Times New Roman" w:hAnsi="Times New Roman"/>
              </w:rPr>
            </w:pPr>
            <w:r>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4329E9" w:rsidRDefault="004329E9" w:rsidP="000A5FF0">
            <w:pPr>
              <w:tabs>
                <w:tab w:val="left" w:pos="360"/>
              </w:tabs>
              <w:spacing w:after="0" w:line="240" w:lineRule="auto"/>
              <w:jc w:val="center"/>
              <w:rPr>
                <w:rFonts w:ascii="Times New Roman" w:hAnsi="Times New Roman"/>
                <w:lang w:val="kk-KZ"/>
              </w:rPr>
            </w:pPr>
            <w:r>
              <w:rPr>
                <w:rFonts w:ascii="Times New Roman" w:hAnsi="Times New Roman"/>
                <w:lang w:val="kk-KZ"/>
              </w:rPr>
              <w:t>3</w:t>
            </w:r>
          </w:p>
        </w:tc>
        <w:tc>
          <w:tcPr>
            <w:tcW w:w="1559" w:type="dxa"/>
            <w:tcBorders>
              <w:top w:val="single" w:sz="4" w:space="0" w:color="auto"/>
              <w:left w:val="single" w:sz="4" w:space="0" w:color="auto"/>
              <w:bottom w:val="single" w:sz="4" w:space="0" w:color="auto"/>
              <w:right w:val="single" w:sz="4" w:space="0" w:color="auto"/>
            </w:tcBorders>
            <w:hideMark/>
          </w:tcPr>
          <w:p w:rsidR="004329E9" w:rsidRDefault="004329E9" w:rsidP="000A5FF0">
            <w:pPr>
              <w:tabs>
                <w:tab w:val="left" w:pos="360"/>
              </w:tabs>
              <w:spacing w:after="0" w:line="240" w:lineRule="auto"/>
              <w:jc w:val="center"/>
              <w:rPr>
                <w:rFonts w:ascii="Times New Roman" w:hAnsi="Times New Roman"/>
                <w:lang w:val="kk-KZ"/>
              </w:rPr>
            </w:pPr>
            <w:r>
              <w:rPr>
                <w:rFonts w:ascii="Times New Roman" w:hAnsi="Times New Roman"/>
                <w:lang w:val="kk-KZ"/>
              </w:rPr>
              <w:t>4</w:t>
            </w:r>
          </w:p>
        </w:tc>
        <w:tc>
          <w:tcPr>
            <w:tcW w:w="2977" w:type="dxa"/>
            <w:tcBorders>
              <w:top w:val="single" w:sz="4" w:space="0" w:color="auto"/>
              <w:left w:val="single" w:sz="4" w:space="0" w:color="auto"/>
              <w:bottom w:val="single" w:sz="4" w:space="0" w:color="auto"/>
              <w:right w:val="single" w:sz="4" w:space="0" w:color="auto"/>
            </w:tcBorders>
            <w:hideMark/>
          </w:tcPr>
          <w:p w:rsidR="004329E9" w:rsidRDefault="004329E9" w:rsidP="000A5FF0">
            <w:pPr>
              <w:spacing w:after="0" w:line="240" w:lineRule="auto"/>
              <w:jc w:val="center"/>
              <w:rPr>
                <w:rFonts w:ascii="Times New Roman" w:hAnsi="Times New Roman"/>
                <w:bCs/>
                <w:lang w:val="kk-KZ"/>
              </w:rPr>
            </w:pPr>
            <w:r>
              <w:rPr>
                <w:rFonts w:ascii="Times New Roman" w:hAnsi="Times New Roman"/>
                <w:bCs/>
                <w:lang w:val="kk-KZ"/>
              </w:rPr>
              <w:t>5</w:t>
            </w:r>
          </w:p>
        </w:tc>
      </w:tr>
      <w:tr w:rsidR="004329E9" w:rsidTr="000A5FF0">
        <w:tc>
          <w:tcPr>
            <w:tcW w:w="426" w:type="dxa"/>
            <w:tcBorders>
              <w:top w:val="single" w:sz="4" w:space="0" w:color="auto"/>
              <w:left w:val="single" w:sz="4" w:space="0" w:color="auto"/>
              <w:bottom w:val="single" w:sz="4" w:space="0" w:color="auto"/>
              <w:right w:val="single" w:sz="4" w:space="0" w:color="auto"/>
            </w:tcBorders>
          </w:tcPr>
          <w:p w:rsidR="004329E9" w:rsidRDefault="004329E9" w:rsidP="000A5FF0">
            <w:pPr>
              <w:spacing w:after="0" w:line="240" w:lineRule="auto"/>
              <w:jc w:val="both"/>
              <w:rPr>
                <w:rFonts w:ascii="Times New Roman" w:hAnsi="Times New Roman"/>
                <w:lang w:val="kk-KZ"/>
              </w:rPr>
            </w:pPr>
          </w:p>
        </w:tc>
        <w:tc>
          <w:tcPr>
            <w:tcW w:w="1701" w:type="dxa"/>
            <w:tcBorders>
              <w:top w:val="single" w:sz="4" w:space="0" w:color="auto"/>
              <w:left w:val="single" w:sz="4" w:space="0" w:color="auto"/>
              <w:bottom w:val="single" w:sz="4" w:space="0" w:color="auto"/>
              <w:right w:val="single" w:sz="4" w:space="0" w:color="auto"/>
            </w:tcBorders>
          </w:tcPr>
          <w:p w:rsidR="004329E9" w:rsidRDefault="004329E9" w:rsidP="000A5FF0">
            <w:pPr>
              <w:spacing w:after="0" w:line="240" w:lineRule="auto"/>
              <w:jc w:val="both"/>
              <w:rPr>
                <w:rFonts w:ascii="Times New Roman" w:hAnsi="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329E9" w:rsidRDefault="004329E9" w:rsidP="000A5FF0">
            <w:pPr>
              <w:spacing w:after="0" w:line="240" w:lineRule="auto"/>
              <w:jc w:val="both"/>
              <w:rPr>
                <w:rFonts w:ascii="Times New Roman" w:hAnsi="Times New Roman"/>
                <w:lang w:val="kk-KZ"/>
              </w:rPr>
            </w:pPr>
            <w:r>
              <w:rPr>
                <w:rFonts w:ascii="Times New Roman" w:hAnsi="Times New Roman"/>
                <w:lang w:val="kk-KZ"/>
              </w:rPr>
              <w:t>им.Л.Гумилева,кафедра  регионоведения</w:t>
            </w:r>
          </w:p>
        </w:tc>
        <w:tc>
          <w:tcPr>
            <w:tcW w:w="1559" w:type="dxa"/>
            <w:tcBorders>
              <w:top w:val="single" w:sz="4" w:space="0" w:color="auto"/>
              <w:left w:val="single" w:sz="4" w:space="0" w:color="auto"/>
              <w:bottom w:val="single" w:sz="4" w:space="0" w:color="auto"/>
              <w:right w:val="single" w:sz="4" w:space="0" w:color="auto"/>
            </w:tcBorders>
          </w:tcPr>
          <w:p w:rsidR="004329E9" w:rsidRDefault="004329E9" w:rsidP="000A5FF0">
            <w:pPr>
              <w:spacing w:after="0" w:line="240" w:lineRule="auto"/>
              <w:jc w:val="both"/>
              <w:rPr>
                <w:rFonts w:ascii="Times New Roman" w:hAnsi="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329E9" w:rsidRDefault="004329E9" w:rsidP="000A5FF0">
            <w:pPr>
              <w:spacing w:after="0" w:line="240" w:lineRule="auto"/>
              <w:jc w:val="both"/>
              <w:rPr>
                <w:rFonts w:ascii="Times New Roman" w:hAnsi="Times New Roman"/>
                <w:lang w:val="kk-KZ"/>
              </w:rPr>
            </w:pPr>
            <w:r>
              <w:rPr>
                <w:rFonts w:ascii="Times New Roman" w:hAnsi="Times New Roman"/>
                <w:lang w:val="kk-KZ"/>
              </w:rPr>
              <w:t>экономики, 2003 г</w:t>
            </w:r>
          </w:p>
        </w:tc>
      </w:tr>
      <w:tr w:rsidR="004329E9" w:rsidTr="000A5FF0">
        <w:tc>
          <w:tcPr>
            <w:tcW w:w="9498" w:type="dxa"/>
            <w:gridSpan w:val="5"/>
            <w:tcBorders>
              <w:top w:val="single" w:sz="4" w:space="0" w:color="auto"/>
              <w:left w:val="single" w:sz="4" w:space="0" w:color="auto"/>
              <w:bottom w:val="single" w:sz="4" w:space="0" w:color="auto"/>
              <w:right w:val="single" w:sz="4" w:space="0" w:color="auto"/>
            </w:tcBorders>
            <w:hideMark/>
          </w:tcPr>
          <w:p w:rsidR="004329E9" w:rsidRDefault="004329E9" w:rsidP="000A5FF0">
            <w:pPr>
              <w:spacing w:after="0" w:line="240" w:lineRule="auto"/>
              <w:jc w:val="center"/>
              <w:rPr>
                <w:rFonts w:ascii="Times New Roman" w:hAnsi="Times New Roman"/>
                <w:bCs/>
                <w:lang w:val="kk-KZ"/>
              </w:rPr>
            </w:pPr>
            <w:r>
              <w:rPr>
                <w:rFonts w:ascii="Times New Roman" w:hAnsi="Times New Roman"/>
                <w:b/>
                <w:sz w:val="24"/>
                <w:szCs w:val="24"/>
                <w:lang w:val="kk-KZ"/>
              </w:rPr>
              <w:t>6В02302– Переводческое дело/  6В02302– Аударма ісі</w:t>
            </w:r>
          </w:p>
        </w:tc>
      </w:tr>
      <w:tr w:rsidR="004329E9" w:rsidTr="000A5FF0">
        <w:tc>
          <w:tcPr>
            <w:tcW w:w="426" w:type="dxa"/>
            <w:tcBorders>
              <w:top w:val="single" w:sz="4" w:space="0" w:color="auto"/>
              <w:left w:val="single" w:sz="4" w:space="0" w:color="auto"/>
              <w:bottom w:val="single" w:sz="4" w:space="0" w:color="auto"/>
              <w:right w:val="single" w:sz="4" w:space="0" w:color="auto"/>
            </w:tcBorders>
            <w:hideMark/>
          </w:tcPr>
          <w:p w:rsidR="004329E9" w:rsidRDefault="004329E9" w:rsidP="000A5FF0">
            <w:pPr>
              <w:tabs>
                <w:tab w:val="left" w:pos="360"/>
              </w:tabs>
              <w:spacing w:after="0" w:line="240" w:lineRule="auto"/>
              <w:jc w:val="center"/>
              <w:rPr>
                <w:rFonts w:ascii="Times New Roman" w:hAnsi="Times New Roman"/>
                <w:lang w:val="kk-KZ"/>
              </w:rPr>
            </w:pPr>
            <w:r>
              <w:rPr>
                <w:rFonts w:ascii="Times New Roman" w:hAnsi="Times New Roman"/>
                <w:lang w:val="kk-KZ"/>
              </w:rPr>
              <w:t>1.</w:t>
            </w:r>
          </w:p>
        </w:tc>
        <w:tc>
          <w:tcPr>
            <w:tcW w:w="1701" w:type="dxa"/>
            <w:tcBorders>
              <w:top w:val="single" w:sz="4" w:space="0" w:color="auto"/>
              <w:left w:val="single" w:sz="4" w:space="0" w:color="auto"/>
              <w:bottom w:val="single" w:sz="4" w:space="0" w:color="auto"/>
              <w:right w:val="single" w:sz="4" w:space="0" w:color="auto"/>
            </w:tcBorders>
          </w:tcPr>
          <w:p w:rsidR="004329E9" w:rsidRDefault="004329E9" w:rsidP="000A5FF0">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Шматкова Галина Борисовна</w:t>
            </w:r>
          </w:p>
          <w:p w:rsidR="004329E9" w:rsidRDefault="004329E9" w:rsidP="000A5FF0">
            <w:pPr>
              <w:shd w:val="clear" w:color="auto" w:fill="FFFFFF"/>
              <w:spacing w:after="0" w:line="240"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329E9" w:rsidRDefault="004329E9" w:rsidP="000A5FF0">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«Алтел» АҚ КЖТ/ ГРК АО «Алтел»</w:t>
            </w:r>
          </w:p>
        </w:tc>
        <w:tc>
          <w:tcPr>
            <w:tcW w:w="1559" w:type="dxa"/>
            <w:tcBorders>
              <w:top w:val="single" w:sz="4" w:space="0" w:color="auto"/>
              <w:left w:val="single" w:sz="4" w:space="0" w:color="auto"/>
              <w:bottom w:val="single" w:sz="4" w:space="0" w:color="auto"/>
              <w:right w:val="single" w:sz="4" w:space="0" w:color="auto"/>
            </w:tcBorders>
            <w:hideMark/>
          </w:tcPr>
          <w:p w:rsidR="004329E9" w:rsidRDefault="004329E9" w:rsidP="000A5FF0">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Бас маманы/</w:t>
            </w:r>
          </w:p>
          <w:p w:rsidR="004329E9" w:rsidRDefault="004329E9" w:rsidP="000A5FF0">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Старший специалист</w:t>
            </w:r>
          </w:p>
        </w:tc>
        <w:tc>
          <w:tcPr>
            <w:tcW w:w="2977" w:type="dxa"/>
            <w:tcBorders>
              <w:top w:val="single" w:sz="4" w:space="0" w:color="auto"/>
              <w:left w:val="single" w:sz="4" w:space="0" w:color="auto"/>
              <w:bottom w:val="single" w:sz="4" w:space="0" w:color="auto"/>
              <w:right w:val="single" w:sz="4" w:space="0" w:color="auto"/>
            </w:tcBorders>
            <w:hideMark/>
          </w:tcPr>
          <w:p w:rsidR="004329E9" w:rsidRDefault="004329E9" w:rsidP="000A5FF0">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Қостанай мемлекеттік педагогикалық институты,«ағылшын және неміс тілі оқытушысы»,1989 ж.,/</w:t>
            </w:r>
          </w:p>
          <w:p w:rsidR="004329E9" w:rsidRDefault="004329E9" w:rsidP="000A5FF0">
            <w:pPr>
              <w:shd w:val="clear" w:color="auto" w:fill="FFFFFF"/>
              <w:spacing w:after="0" w:line="240" w:lineRule="auto"/>
              <w:rPr>
                <w:rFonts w:ascii="Times New Roman" w:hAnsi="Times New Roman"/>
                <w:sz w:val="24"/>
                <w:szCs w:val="24"/>
                <w:lang w:val="kk-KZ"/>
              </w:rPr>
            </w:pPr>
            <w:r>
              <w:rPr>
                <w:rFonts w:ascii="Times New Roman" w:hAnsi="Times New Roman"/>
                <w:sz w:val="24"/>
                <w:szCs w:val="24"/>
              </w:rPr>
              <w:t>Костанайский государственный педагогический институт,</w:t>
            </w:r>
            <w:r>
              <w:rPr>
                <w:rFonts w:ascii="Times New Roman" w:hAnsi="Times New Roman"/>
                <w:sz w:val="24"/>
                <w:szCs w:val="24"/>
                <w:lang w:val="kk-KZ"/>
              </w:rPr>
              <w:t xml:space="preserve"> </w:t>
            </w:r>
            <w:r>
              <w:rPr>
                <w:rFonts w:ascii="Times New Roman" w:hAnsi="Times New Roman"/>
                <w:sz w:val="24"/>
                <w:szCs w:val="24"/>
              </w:rPr>
              <w:t>«учитель английского и немецкого языков»,1989 г.</w:t>
            </w:r>
          </w:p>
        </w:tc>
      </w:tr>
      <w:tr w:rsidR="004329E9" w:rsidTr="000A5FF0">
        <w:tc>
          <w:tcPr>
            <w:tcW w:w="426" w:type="dxa"/>
            <w:tcBorders>
              <w:top w:val="single" w:sz="4" w:space="0" w:color="auto"/>
              <w:left w:val="single" w:sz="4" w:space="0" w:color="auto"/>
              <w:bottom w:val="single" w:sz="4" w:space="0" w:color="auto"/>
              <w:right w:val="single" w:sz="4" w:space="0" w:color="auto"/>
            </w:tcBorders>
            <w:hideMark/>
          </w:tcPr>
          <w:p w:rsidR="004329E9" w:rsidRDefault="004329E9" w:rsidP="000A5FF0">
            <w:pPr>
              <w:tabs>
                <w:tab w:val="left" w:pos="360"/>
              </w:tabs>
              <w:jc w:val="center"/>
              <w:rPr>
                <w:rFonts w:ascii="Times New Roman" w:hAnsi="Times New Roman"/>
                <w:lang w:val="kk-KZ"/>
              </w:rPr>
            </w:pPr>
            <w:r>
              <w:rPr>
                <w:rFonts w:ascii="Times New Roman" w:hAnsi="Times New Roman"/>
                <w:lang w:val="kk-KZ"/>
              </w:rPr>
              <w:t>2.</w:t>
            </w:r>
          </w:p>
        </w:tc>
        <w:tc>
          <w:tcPr>
            <w:tcW w:w="1701" w:type="dxa"/>
            <w:tcBorders>
              <w:top w:val="single" w:sz="4" w:space="0" w:color="auto"/>
              <w:left w:val="single" w:sz="4" w:space="0" w:color="auto"/>
              <w:bottom w:val="single" w:sz="4" w:space="0" w:color="auto"/>
              <w:right w:val="single" w:sz="4" w:space="0" w:color="auto"/>
            </w:tcBorders>
            <w:hideMark/>
          </w:tcPr>
          <w:p w:rsidR="004329E9" w:rsidRDefault="004329E9" w:rsidP="000A5FF0">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Гейко Наталья Романовна </w:t>
            </w:r>
          </w:p>
        </w:tc>
        <w:tc>
          <w:tcPr>
            <w:tcW w:w="2835" w:type="dxa"/>
            <w:tcBorders>
              <w:top w:val="single" w:sz="4" w:space="0" w:color="auto"/>
              <w:left w:val="single" w:sz="4" w:space="0" w:color="auto"/>
              <w:bottom w:val="single" w:sz="4" w:space="0" w:color="auto"/>
              <w:right w:val="single" w:sz="4" w:space="0" w:color="auto"/>
            </w:tcBorders>
            <w:hideMark/>
          </w:tcPr>
          <w:p w:rsidR="004329E9" w:rsidRDefault="004329E9" w:rsidP="000A5FF0">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Челябі мемлекеттік университеті Қостанай филиалы, филология кафедрасы / Костанайский филиал Челябинского Государственного Университета, кафедра филологии</w:t>
            </w:r>
          </w:p>
        </w:tc>
        <w:tc>
          <w:tcPr>
            <w:tcW w:w="1559" w:type="dxa"/>
            <w:tcBorders>
              <w:top w:val="single" w:sz="4" w:space="0" w:color="auto"/>
              <w:left w:val="single" w:sz="4" w:space="0" w:color="auto"/>
              <w:bottom w:val="single" w:sz="4" w:space="0" w:color="auto"/>
              <w:right w:val="single" w:sz="4" w:space="0" w:color="auto"/>
            </w:tcBorders>
            <w:hideMark/>
          </w:tcPr>
          <w:p w:rsidR="004329E9" w:rsidRDefault="004329E9" w:rsidP="000A5FF0">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Аға оқытушы / Старший преподава</w:t>
            </w:r>
          </w:p>
          <w:p w:rsidR="004329E9" w:rsidRDefault="004329E9" w:rsidP="000A5FF0">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тель</w:t>
            </w:r>
          </w:p>
        </w:tc>
        <w:tc>
          <w:tcPr>
            <w:tcW w:w="2977" w:type="dxa"/>
            <w:tcBorders>
              <w:top w:val="single" w:sz="4" w:space="0" w:color="auto"/>
              <w:left w:val="single" w:sz="4" w:space="0" w:color="auto"/>
              <w:bottom w:val="single" w:sz="4" w:space="0" w:color="auto"/>
              <w:right w:val="single" w:sz="4" w:space="0" w:color="auto"/>
            </w:tcBorders>
            <w:hideMark/>
          </w:tcPr>
          <w:p w:rsidR="004329E9" w:rsidRDefault="004329E9" w:rsidP="000A5FF0">
            <w:pPr>
              <w:shd w:val="clear" w:color="auto" w:fill="FFFFFF"/>
              <w:spacing w:after="0" w:line="240" w:lineRule="auto"/>
              <w:rPr>
                <w:rFonts w:ascii="Times New Roman" w:hAnsi="Times New Roman"/>
                <w:sz w:val="24"/>
                <w:szCs w:val="24"/>
                <w:lang w:val="kk-KZ"/>
              </w:rPr>
            </w:pPr>
            <w:proofErr w:type="spellStart"/>
            <w:r>
              <w:rPr>
                <w:rFonts w:ascii="Times New Roman" w:hAnsi="Times New Roman"/>
                <w:sz w:val="24"/>
                <w:szCs w:val="24"/>
              </w:rPr>
              <w:t>Қостанай</w:t>
            </w:r>
            <w:proofErr w:type="spellEnd"/>
            <w:r>
              <w:rPr>
                <w:rFonts w:ascii="Times New Roman" w:hAnsi="Times New Roman"/>
                <w:sz w:val="24"/>
                <w:szCs w:val="24"/>
              </w:rPr>
              <w:t xml:space="preserve"> </w:t>
            </w:r>
            <w:proofErr w:type="spellStart"/>
            <w:r>
              <w:rPr>
                <w:rFonts w:ascii="Times New Roman" w:hAnsi="Times New Roman"/>
                <w:sz w:val="24"/>
                <w:szCs w:val="24"/>
              </w:rPr>
              <w:t>әлеуметтік-техникалық</w:t>
            </w:r>
            <w:proofErr w:type="spellEnd"/>
            <w:r>
              <w:rPr>
                <w:rFonts w:ascii="Times New Roman" w:hAnsi="Times New Roman"/>
                <w:sz w:val="24"/>
                <w:szCs w:val="24"/>
              </w:rPr>
              <w:t xml:space="preserve"> </w:t>
            </w:r>
            <w:proofErr w:type="spellStart"/>
            <w:r>
              <w:rPr>
                <w:rFonts w:ascii="Times New Roman" w:hAnsi="Times New Roman"/>
                <w:sz w:val="24"/>
                <w:szCs w:val="24"/>
              </w:rPr>
              <w:t>университеті</w:t>
            </w:r>
            <w:proofErr w:type="spellEnd"/>
            <w:r>
              <w:rPr>
                <w:rFonts w:ascii="Times New Roman" w:hAnsi="Times New Roman"/>
                <w:sz w:val="24"/>
                <w:szCs w:val="24"/>
              </w:rPr>
              <w:t xml:space="preserve"> </w:t>
            </w:r>
            <w:r>
              <w:rPr>
                <w:rFonts w:ascii="Times New Roman" w:hAnsi="Times New Roman"/>
                <w:sz w:val="24"/>
                <w:szCs w:val="24"/>
                <w:lang w:val="kk-KZ"/>
              </w:rPr>
              <w:t>З.Алдамжар</w:t>
            </w:r>
            <w:r>
              <w:rPr>
                <w:rFonts w:ascii="Times New Roman" w:hAnsi="Times New Roman"/>
                <w:sz w:val="24"/>
                <w:szCs w:val="24"/>
              </w:rPr>
              <w:t xml:space="preserve"> </w:t>
            </w:r>
            <w:proofErr w:type="spellStart"/>
            <w:r>
              <w:rPr>
                <w:rFonts w:ascii="Times New Roman" w:hAnsi="Times New Roman"/>
                <w:sz w:val="24"/>
                <w:szCs w:val="24"/>
              </w:rPr>
              <w:t>ат</w:t>
            </w:r>
            <w:proofErr w:type="spellEnd"/>
            <w:r>
              <w:rPr>
                <w:rFonts w:ascii="Times New Roman" w:hAnsi="Times New Roman"/>
                <w:sz w:val="24"/>
                <w:szCs w:val="24"/>
              </w:rPr>
              <w:t>. «</w:t>
            </w:r>
            <w:r>
              <w:rPr>
                <w:rFonts w:ascii="Times New Roman" w:hAnsi="Times New Roman"/>
                <w:sz w:val="24"/>
                <w:szCs w:val="24"/>
                <w:lang w:val="kk-KZ"/>
              </w:rPr>
              <w:t>Аударма ісі», 2003ж.</w:t>
            </w:r>
            <w:r>
              <w:rPr>
                <w:rFonts w:ascii="Times New Roman" w:hAnsi="Times New Roman"/>
                <w:sz w:val="24"/>
                <w:szCs w:val="24"/>
              </w:rPr>
              <w:t xml:space="preserve"> / </w:t>
            </w:r>
            <w:r>
              <w:rPr>
                <w:rFonts w:ascii="Times New Roman" w:hAnsi="Times New Roman"/>
                <w:sz w:val="24"/>
                <w:szCs w:val="24"/>
                <w:lang w:val="kk-KZ"/>
              </w:rPr>
              <w:t>Костанайский социально-технический университет им. З.Алдамжара «Переводческое дело», 2003 г.</w:t>
            </w:r>
          </w:p>
        </w:tc>
      </w:tr>
    </w:tbl>
    <w:p w:rsidR="004329E9" w:rsidRDefault="004329E9" w:rsidP="004329E9">
      <w:pPr>
        <w:rPr>
          <w:rFonts w:ascii="Times New Roman" w:hAnsi="Times New Roman"/>
          <w:lang w:val="kk-KZ"/>
        </w:rPr>
      </w:pPr>
    </w:p>
    <w:p w:rsidR="004329E9" w:rsidRDefault="004329E9" w:rsidP="004329E9">
      <w:pPr>
        <w:shd w:val="clear" w:color="auto" w:fill="FFFFFF"/>
        <w:tabs>
          <w:tab w:val="left" w:pos="2198"/>
        </w:tabs>
        <w:jc w:val="both"/>
        <w:rPr>
          <w:rFonts w:ascii="Times New Roman" w:hAnsi="Times New Roman"/>
          <w:b/>
          <w:spacing w:val="2"/>
          <w:sz w:val="28"/>
          <w:szCs w:val="28"/>
          <w:lang w:val="kk-KZ"/>
        </w:rPr>
      </w:pPr>
      <w:r>
        <w:rPr>
          <w:rFonts w:ascii="Times New Roman" w:hAnsi="Times New Roman"/>
          <w:b/>
          <w:spacing w:val="2"/>
          <w:sz w:val="28"/>
          <w:szCs w:val="28"/>
          <w:lang w:val="kk-KZ"/>
        </w:rPr>
        <w:t xml:space="preserve">Ұсынысты әзірлеген / Представление вносит: </w:t>
      </w:r>
    </w:p>
    <w:p w:rsidR="004329E9" w:rsidRDefault="004329E9" w:rsidP="004329E9">
      <w:pPr>
        <w:shd w:val="clear" w:color="auto" w:fill="FFFFFF"/>
        <w:tabs>
          <w:tab w:val="left" w:pos="2198"/>
        </w:tabs>
        <w:ind w:firstLine="567"/>
        <w:jc w:val="center"/>
        <w:rPr>
          <w:rFonts w:ascii="Times New Roman" w:hAnsi="Times New Roman"/>
          <w:b/>
          <w:spacing w:val="2"/>
          <w:sz w:val="28"/>
          <w:szCs w:val="28"/>
          <w:lang w:val="kk-KZ"/>
        </w:rPr>
      </w:pPr>
      <w:r>
        <w:rPr>
          <w:rFonts w:ascii="Times New Roman" w:hAnsi="Times New Roman"/>
          <w:b/>
          <w:spacing w:val="2"/>
          <w:sz w:val="28"/>
          <w:szCs w:val="28"/>
          <w:lang w:val="kk-KZ"/>
        </w:rPr>
        <w:t>ЭжҚИ директоры/ Директор ИЭиП ________________ А.Тегі</w:t>
      </w:r>
      <w:r>
        <w:rPr>
          <w:rFonts w:ascii="Times New Roman" w:hAnsi="Times New Roman"/>
          <w:b/>
          <w:spacing w:val="2"/>
          <w:sz w:val="28"/>
          <w:szCs w:val="28"/>
          <w:lang w:val="kk-KZ"/>
        </w:rPr>
        <w:tab/>
      </w:r>
    </w:p>
    <w:p w:rsidR="002D02E9" w:rsidRDefault="004329E9" w:rsidP="004329E9">
      <w:pPr>
        <w:spacing w:after="0" w:line="240" w:lineRule="auto"/>
        <w:ind w:left="5664" w:firstLine="708"/>
        <w:jc w:val="both"/>
        <w:rPr>
          <w:rFonts w:ascii="Times New Roman" w:hAnsi="Times New Roman"/>
          <w:spacing w:val="2"/>
          <w:lang w:val="kk-KZ"/>
        </w:rPr>
      </w:pPr>
      <w:r>
        <w:rPr>
          <w:rFonts w:ascii="Times New Roman" w:hAnsi="Times New Roman"/>
          <w:spacing w:val="2"/>
          <w:lang w:val="kk-KZ"/>
        </w:rPr>
        <w:t>қолы/подпись</w:t>
      </w:r>
    </w:p>
    <w:p w:rsidR="002D02E9" w:rsidRDefault="002D02E9">
      <w:pPr>
        <w:spacing w:after="160" w:line="259" w:lineRule="auto"/>
        <w:rPr>
          <w:rFonts w:ascii="Times New Roman" w:hAnsi="Times New Roman"/>
          <w:spacing w:val="2"/>
          <w:lang w:val="kk-KZ"/>
        </w:rPr>
      </w:pPr>
      <w:r>
        <w:rPr>
          <w:rFonts w:ascii="Times New Roman" w:hAnsi="Times New Roman"/>
          <w:spacing w:val="2"/>
          <w:lang w:val="kk-KZ"/>
        </w:rPr>
        <w:br w:type="page"/>
      </w:r>
    </w:p>
    <w:p w:rsidR="004329E9" w:rsidRPr="002D02E9" w:rsidRDefault="004329E9" w:rsidP="002D02E9">
      <w:pPr>
        <w:pStyle w:val="1"/>
        <w:jc w:val="center"/>
        <w:rPr>
          <w:rFonts w:ascii="Times New Roman" w:hAnsi="Times New Roman" w:cs="Times New Roman"/>
          <w:color w:val="auto"/>
        </w:rPr>
      </w:pPr>
      <w:bookmarkStart w:id="86" w:name="_Toc118296494"/>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У</w:t>
      </w:r>
      <w:bookmarkEnd w:id="86"/>
    </w:p>
    <w:p w:rsidR="004329E9" w:rsidRDefault="004329E9" w:rsidP="004329E9">
      <w:pPr>
        <w:pStyle w:val="Web"/>
        <w:tabs>
          <w:tab w:val="left" w:pos="4260"/>
        </w:tabs>
        <w:spacing w:before="0" w:after="0"/>
        <w:jc w:val="both"/>
        <w:rPr>
          <w:rFonts w:ascii="Times New Roman" w:hAnsi="Times New Roman"/>
          <w:b/>
          <w:sz w:val="28"/>
          <w:szCs w:val="28"/>
        </w:rPr>
      </w:pPr>
    </w:p>
    <w:p w:rsidR="004329E9" w:rsidRDefault="00AA386D" w:rsidP="004329E9">
      <w:pPr>
        <w:pStyle w:val="bodytext"/>
        <w:ind w:firstLine="567"/>
        <w:jc w:val="center"/>
        <w:rPr>
          <w:rFonts w:ascii="Times New Roman" w:hAnsi="Times New Roman" w:cs="Times New Roman"/>
          <w:b/>
          <w:sz w:val="28"/>
          <w:szCs w:val="28"/>
        </w:rPr>
      </w:pPr>
      <w:r>
        <w:rPr>
          <w:rFonts w:ascii="Times New Roman" w:hAnsi="Times New Roman" w:cs="Times New Roman"/>
          <w:b/>
          <w:sz w:val="28"/>
          <w:szCs w:val="28"/>
        </w:rPr>
        <w:t>Форма</w:t>
      </w:r>
      <w:r w:rsidR="004329E9">
        <w:rPr>
          <w:rFonts w:ascii="Times New Roman" w:hAnsi="Times New Roman" w:cs="Times New Roman"/>
          <w:b/>
          <w:sz w:val="28"/>
          <w:szCs w:val="28"/>
        </w:rPr>
        <w:t xml:space="preserve"> заявления об утверждении темы магистерской диссертации (проекта) и научного руководителя</w:t>
      </w:r>
    </w:p>
    <w:p w:rsidR="004329E9" w:rsidRDefault="004329E9" w:rsidP="004329E9">
      <w:pPr>
        <w:pStyle w:val="bodytext"/>
        <w:ind w:firstLine="6237"/>
        <w:jc w:val="both"/>
        <w:rPr>
          <w:rFonts w:ascii="Times New Roman" w:hAnsi="Times New Roman" w:cs="Times New Roman"/>
          <w:sz w:val="28"/>
          <w:szCs w:val="28"/>
        </w:rPr>
      </w:pPr>
    </w:p>
    <w:p w:rsidR="004329E9" w:rsidRPr="007A5EA1" w:rsidRDefault="004329E9" w:rsidP="004329E9">
      <w:pPr>
        <w:pStyle w:val="bodytext"/>
        <w:ind w:firstLine="5529"/>
        <w:jc w:val="both"/>
        <w:rPr>
          <w:rFonts w:ascii="Times New Roman" w:hAnsi="Times New Roman" w:cs="Times New Roman"/>
          <w:sz w:val="28"/>
          <w:szCs w:val="28"/>
        </w:rPr>
      </w:pPr>
      <w:r w:rsidRPr="007A5EA1">
        <w:rPr>
          <w:rFonts w:ascii="Times New Roman" w:hAnsi="Times New Roman" w:cs="Times New Roman"/>
          <w:sz w:val="28"/>
          <w:szCs w:val="28"/>
        </w:rPr>
        <w:t>Председателю ученого совета</w:t>
      </w:r>
    </w:p>
    <w:p w:rsidR="004329E9" w:rsidRPr="007A5EA1" w:rsidRDefault="004329E9" w:rsidP="004329E9">
      <w:pPr>
        <w:pStyle w:val="bodytext"/>
        <w:ind w:firstLine="5529"/>
        <w:jc w:val="both"/>
        <w:rPr>
          <w:rFonts w:ascii="Times New Roman" w:hAnsi="Times New Roman" w:cs="Times New Roman"/>
          <w:sz w:val="28"/>
          <w:szCs w:val="28"/>
        </w:rPr>
      </w:pPr>
      <w:r w:rsidRPr="007A5EA1">
        <w:rPr>
          <w:rFonts w:ascii="Times New Roman" w:hAnsi="Times New Roman" w:cs="Times New Roman"/>
          <w:sz w:val="28"/>
          <w:szCs w:val="28"/>
        </w:rPr>
        <w:t>КРУ имени А.Байтурсынова</w:t>
      </w:r>
    </w:p>
    <w:p w:rsidR="006219B1" w:rsidRPr="007A5EA1" w:rsidRDefault="0083216E" w:rsidP="004329E9">
      <w:pPr>
        <w:spacing w:after="0" w:line="240" w:lineRule="auto"/>
        <w:ind w:left="5529"/>
        <w:jc w:val="both"/>
        <w:rPr>
          <w:rFonts w:ascii="Times New Roman" w:eastAsia="Times New Roman" w:hAnsi="Times New Roman" w:cs="Times New Roman"/>
          <w:sz w:val="28"/>
          <w:szCs w:val="28"/>
          <w:lang w:eastAsia="ru-RU"/>
        </w:rPr>
      </w:pPr>
      <w:proofErr w:type="spellStart"/>
      <w:r w:rsidRPr="007A5EA1">
        <w:rPr>
          <w:rFonts w:ascii="Times New Roman" w:eastAsia="Times New Roman" w:hAnsi="Times New Roman" w:cs="Times New Roman"/>
          <w:sz w:val="28"/>
          <w:szCs w:val="28"/>
          <w:lang w:eastAsia="ru-RU"/>
        </w:rPr>
        <w:t>Куанышбаеву</w:t>
      </w:r>
      <w:proofErr w:type="spellEnd"/>
      <w:r w:rsidRPr="007A5EA1">
        <w:rPr>
          <w:rFonts w:ascii="Times New Roman" w:eastAsia="Times New Roman" w:hAnsi="Times New Roman" w:cs="Times New Roman"/>
          <w:sz w:val="28"/>
          <w:szCs w:val="28"/>
          <w:lang w:eastAsia="ru-RU"/>
        </w:rPr>
        <w:t xml:space="preserve"> С.Б.</w:t>
      </w:r>
    </w:p>
    <w:p w:rsidR="004329E9" w:rsidRPr="007A5EA1" w:rsidRDefault="004329E9" w:rsidP="004329E9">
      <w:pPr>
        <w:spacing w:after="0" w:line="240" w:lineRule="auto"/>
        <w:ind w:left="5529"/>
        <w:jc w:val="both"/>
        <w:rPr>
          <w:rFonts w:ascii="Times New Roman" w:hAnsi="Times New Roman" w:cs="Times New Roman"/>
          <w:sz w:val="28"/>
          <w:szCs w:val="28"/>
        </w:rPr>
      </w:pPr>
      <w:r w:rsidRPr="007A5EA1">
        <w:rPr>
          <w:rFonts w:ascii="Times New Roman" w:hAnsi="Times New Roman" w:cs="Times New Roman"/>
          <w:sz w:val="28"/>
          <w:szCs w:val="28"/>
        </w:rPr>
        <w:t>магистранта 1 года обучения  образовательной программы Код-Наименование научно-педагогического / профильного направления</w:t>
      </w:r>
    </w:p>
    <w:p w:rsidR="004329E9" w:rsidRPr="001E27E0" w:rsidRDefault="004329E9" w:rsidP="004329E9">
      <w:pPr>
        <w:spacing w:after="0" w:line="240" w:lineRule="auto"/>
        <w:ind w:firstLine="5529"/>
        <w:jc w:val="both"/>
        <w:rPr>
          <w:rFonts w:ascii="Times New Roman" w:hAnsi="Times New Roman" w:cs="Times New Roman"/>
          <w:sz w:val="28"/>
          <w:szCs w:val="28"/>
        </w:rPr>
      </w:pPr>
      <w:r w:rsidRPr="007A5EA1">
        <w:rPr>
          <w:rFonts w:ascii="Times New Roman" w:hAnsi="Times New Roman" w:cs="Times New Roman"/>
          <w:sz w:val="28"/>
          <w:szCs w:val="28"/>
        </w:rPr>
        <w:t>Ф.И.О.</w:t>
      </w:r>
      <w:r w:rsidRPr="001E27E0">
        <w:rPr>
          <w:rFonts w:ascii="Times New Roman" w:hAnsi="Times New Roman" w:cs="Times New Roman"/>
          <w:sz w:val="28"/>
          <w:szCs w:val="28"/>
        </w:rPr>
        <w:t xml:space="preserve"> </w:t>
      </w:r>
    </w:p>
    <w:p w:rsidR="004329E9" w:rsidRDefault="004329E9" w:rsidP="004329E9">
      <w:pPr>
        <w:pStyle w:val="bodytext"/>
        <w:jc w:val="both"/>
        <w:rPr>
          <w:rFonts w:ascii="Times New Roman" w:hAnsi="Times New Roman" w:cs="Times New Roman"/>
          <w:sz w:val="26"/>
          <w:szCs w:val="26"/>
        </w:rPr>
      </w:pPr>
    </w:p>
    <w:p w:rsidR="004329E9" w:rsidRDefault="004329E9" w:rsidP="004329E9">
      <w:pPr>
        <w:pStyle w:val="bodytext"/>
        <w:ind w:firstLine="567"/>
        <w:jc w:val="center"/>
        <w:rPr>
          <w:rFonts w:ascii="Times New Roman" w:hAnsi="Times New Roman" w:cs="Times New Roman"/>
          <w:b/>
          <w:sz w:val="26"/>
          <w:szCs w:val="26"/>
        </w:rPr>
      </w:pPr>
      <w:r>
        <w:rPr>
          <w:rFonts w:ascii="Times New Roman" w:hAnsi="Times New Roman" w:cs="Times New Roman"/>
          <w:b/>
          <w:sz w:val="26"/>
          <w:szCs w:val="26"/>
        </w:rPr>
        <w:t>ЗАЯВЛЕНИЕ</w:t>
      </w:r>
    </w:p>
    <w:p w:rsidR="004329E9" w:rsidRDefault="004329E9" w:rsidP="004329E9">
      <w:pPr>
        <w:pStyle w:val="bodytext"/>
        <w:ind w:firstLine="567"/>
        <w:jc w:val="both"/>
        <w:rPr>
          <w:rFonts w:ascii="Times New Roman" w:hAnsi="Times New Roman" w:cs="Times New Roman"/>
          <w:sz w:val="26"/>
          <w:szCs w:val="26"/>
        </w:rPr>
      </w:pPr>
    </w:p>
    <w:p w:rsidR="004329E9" w:rsidRDefault="004329E9" w:rsidP="004329E9">
      <w:pPr>
        <w:pStyle w:val="bodytext"/>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Прошу утвердить тему магистерской диссертации (проекта)</w:t>
      </w:r>
    </w:p>
    <w:p w:rsidR="004329E9" w:rsidRDefault="004329E9" w:rsidP="004329E9">
      <w:pPr>
        <w:pStyle w:val="bodytext"/>
        <w:jc w:val="both"/>
        <w:rPr>
          <w:rFonts w:ascii="Times New Roman" w:hAnsi="Times New Roman" w:cs="Times New Roman"/>
          <w:sz w:val="28"/>
          <w:szCs w:val="28"/>
        </w:rPr>
      </w:pPr>
      <w:r>
        <w:rPr>
          <w:rFonts w:ascii="Times New Roman" w:hAnsi="Times New Roman" w:cs="Times New Roman"/>
          <w:sz w:val="28"/>
          <w:szCs w:val="28"/>
        </w:rPr>
        <w:t xml:space="preserve">______________________ /_______________________ /____________________ ,  </w:t>
      </w:r>
    </w:p>
    <w:p w:rsidR="004329E9" w:rsidRDefault="004329E9" w:rsidP="004329E9">
      <w:pPr>
        <w:pStyle w:val="bodytext"/>
        <w:ind w:firstLine="567"/>
        <w:jc w:val="center"/>
        <w:rPr>
          <w:rFonts w:ascii="Times New Roman" w:hAnsi="Times New Roman" w:cs="Times New Roman"/>
          <w:sz w:val="22"/>
          <w:szCs w:val="22"/>
        </w:rPr>
      </w:pPr>
      <w:r>
        <w:rPr>
          <w:rFonts w:ascii="Times New Roman" w:hAnsi="Times New Roman" w:cs="Times New Roman"/>
          <w:sz w:val="22"/>
          <w:szCs w:val="22"/>
        </w:rPr>
        <w:t>(тема указывается на государственном, русском и английском языках)</w:t>
      </w:r>
    </w:p>
    <w:p w:rsidR="004329E9" w:rsidRDefault="004329E9" w:rsidP="004329E9">
      <w:pPr>
        <w:pStyle w:val="bodytext"/>
        <w:jc w:val="both"/>
        <w:rPr>
          <w:rFonts w:ascii="Times New Roman" w:hAnsi="Times New Roman" w:cs="Times New Roman"/>
          <w:sz w:val="28"/>
          <w:szCs w:val="28"/>
        </w:rPr>
      </w:pPr>
      <w:proofErr w:type="gramStart"/>
      <w:r>
        <w:rPr>
          <w:rFonts w:ascii="Times New Roman" w:hAnsi="Times New Roman" w:cs="Times New Roman"/>
          <w:sz w:val="28"/>
          <w:szCs w:val="28"/>
        </w:rPr>
        <w:t>научного  руководителя</w:t>
      </w:r>
      <w:proofErr w:type="gramEnd"/>
      <w:r>
        <w:rPr>
          <w:rFonts w:ascii="Times New Roman" w:hAnsi="Times New Roman" w:cs="Times New Roman"/>
          <w:sz w:val="28"/>
          <w:szCs w:val="28"/>
        </w:rPr>
        <w:t xml:space="preserve">  ______________________________________________ ,</w:t>
      </w:r>
    </w:p>
    <w:p w:rsidR="004329E9" w:rsidRDefault="004329E9" w:rsidP="004329E9">
      <w:pPr>
        <w:pStyle w:val="bodytext"/>
        <w:ind w:firstLine="567"/>
        <w:jc w:val="center"/>
        <w:rPr>
          <w:rFonts w:ascii="Times New Roman" w:hAnsi="Times New Roman" w:cs="Times New Roman"/>
          <w:sz w:val="22"/>
          <w:szCs w:val="22"/>
        </w:rPr>
      </w:pPr>
      <w:r>
        <w:rPr>
          <w:rFonts w:ascii="Times New Roman" w:hAnsi="Times New Roman" w:cs="Times New Roman"/>
          <w:sz w:val="28"/>
          <w:szCs w:val="28"/>
        </w:rPr>
        <w:t xml:space="preserve">                     </w:t>
      </w:r>
      <w:r>
        <w:rPr>
          <w:rFonts w:ascii="Times New Roman" w:hAnsi="Times New Roman" w:cs="Times New Roman"/>
          <w:sz w:val="22"/>
          <w:szCs w:val="22"/>
        </w:rPr>
        <w:t>(Ф.И.О., ученая степень, ученое звание, место работы)</w:t>
      </w:r>
    </w:p>
    <w:p w:rsidR="004329E9" w:rsidRDefault="004329E9" w:rsidP="004329E9">
      <w:pPr>
        <w:pStyle w:val="bodytext"/>
        <w:jc w:val="both"/>
        <w:rPr>
          <w:rFonts w:ascii="Times New Roman" w:hAnsi="Times New Roman" w:cs="Times New Roman"/>
          <w:sz w:val="28"/>
          <w:szCs w:val="28"/>
        </w:rPr>
      </w:pPr>
      <w:r>
        <w:rPr>
          <w:rFonts w:ascii="Times New Roman" w:hAnsi="Times New Roman" w:cs="Times New Roman"/>
          <w:sz w:val="28"/>
          <w:szCs w:val="28"/>
        </w:rPr>
        <w:t>научного консультанта________________________________________________________.</w:t>
      </w:r>
    </w:p>
    <w:p w:rsidR="004329E9" w:rsidRDefault="004329E9" w:rsidP="004329E9">
      <w:pPr>
        <w:pStyle w:val="bodytext"/>
        <w:ind w:firstLine="567"/>
        <w:jc w:val="center"/>
        <w:rPr>
          <w:rFonts w:ascii="Times New Roman" w:hAnsi="Times New Roman" w:cs="Times New Roman"/>
          <w:sz w:val="22"/>
          <w:szCs w:val="22"/>
        </w:rPr>
      </w:pPr>
      <w:r>
        <w:rPr>
          <w:rFonts w:ascii="Times New Roman" w:hAnsi="Times New Roman" w:cs="Times New Roman"/>
          <w:sz w:val="28"/>
          <w:szCs w:val="28"/>
        </w:rPr>
        <w:tab/>
      </w:r>
      <w:r>
        <w:rPr>
          <w:rFonts w:ascii="Times New Roman" w:hAnsi="Times New Roman" w:cs="Times New Roman"/>
          <w:sz w:val="22"/>
          <w:szCs w:val="22"/>
        </w:rPr>
        <w:t>(Ф.И.О., ученая степень, ученое звание, место работы)</w:t>
      </w:r>
    </w:p>
    <w:p w:rsidR="004329E9" w:rsidRDefault="004329E9" w:rsidP="004329E9">
      <w:pPr>
        <w:pStyle w:val="bodytext"/>
        <w:tabs>
          <w:tab w:val="left" w:pos="6687"/>
        </w:tabs>
        <w:ind w:firstLine="567"/>
        <w:jc w:val="both"/>
        <w:rPr>
          <w:rFonts w:ascii="Times New Roman" w:hAnsi="Times New Roman" w:cs="Times New Roman"/>
          <w:sz w:val="28"/>
          <w:szCs w:val="28"/>
        </w:rPr>
      </w:pPr>
    </w:p>
    <w:p w:rsidR="004329E9" w:rsidRDefault="004329E9" w:rsidP="004329E9">
      <w:pPr>
        <w:pStyle w:val="bodytext"/>
        <w:jc w:val="both"/>
        <w:rPr>
          <w:rFonts w:ascii="Times New Roman" w:hAnsi="Times New Roman" w:cs="Times New Roman"/>
          <w:sz w:val="28"/>
          <w:szCs w:val="28"/>
        </w:rPr>
      </w:pPr>
      <w:r>
        <w:rPr>
          <w:rFonts w:ascii="Times New Roman" w:hAnsi="Times New Roman" w:cs="Times New Roman"/>
          <w:sz w:val="28"/>
          <w:szCs w:val="28"/>
        </w:rPr>
        <w:t xml:space="preserve">Дата                                                                                                       подпись </w:t>
      </w:r>
    </w:p>
    <w:p w:rsidR="004329E9" w:rsidRDefault="004329E9" w:rsidP="004329E9">
      <w:pPr>
        <w:pStyle w:val="bodytext"/>
        <w:ind w:firstLine="567"/>
        <w:jc w:val="both"/>
        <w:rPr>
          <w:rFonts w:ascii="Times New Roman" w:hAnsi="Times New Roman" w:cs="Times New Roman"/>
          <w:sz w:val="28"/>
          <w:szCs w:val="28"/>
        </w:rPr>
      </w:pPr>
    </w:p>
    <w:p w:rsidR="004329E9" w:rsidRDefault="004329E9" w:rsidP="004329E9">
      <w:pPr>
        <w:pStyle w:val="bodytext"/>
        <w:ind w:firstLine="567"/>
        <w:jc w:val="both"/>
        <w:rPr>
          <w:rFonts w:ascii="Times New Roman" w:hAnsi="Times New Roman" w:cs="Times New Roman"/>
          <w:sz w:val="28"/>
          <w:szCs w:val="28"/>
        </w:rPr>
      </w:pPr>
      <w:r>
        <w:rPr>
          <w:rFonts w:ascii="Times New Roman" w:hAnsi="Times New Roman" w:cs="Times New Roman"/>
          <w:sz w:val="28"/>
          <w:szCs w:val="28"/>
        </w:rPr>
        <w:t>Визы согласования:</w:t>
      </w:r>
    </w:p>
    <w:p w:rsidR="004329E9" w:rsidRDefault="004329E9" w:rsidP="004329E9">
      <w:pPr>
        <w:pStyle w:val="bodytext"/>
        <w:ind w:firstLine="567"/>
        <w:jc w:val="both"/>
        <w:rPr>
          <w:rFonts w:ascii="Times New Roman" w:hAnsi="Times New Roman" w:cs="Times New Roman"/>
          <w:sz w:val="28"/>
          <w:szCs w:val="28"/>
        </w:rPr>
      </w:pPr>
    </w:p>
    <w:p w:rsidR="004329E9" w:rsidRPr="001E27E0" w:rsidRDefault="006219B1" w:rsidP="004329E9">
      <w:pPr>
        <w:pStyle w:val="ab"/>
        <w:tabs>
          <w:tab w:val="left" w:pos="6450"/>
        </w:tabs>
        <w:spacing w:before="0" w:beforeAutospacing="0" w:after="0" w:afterAutospacing="0"/>
        <w:ind w:left="4536" w:hanging="3969"/>
        <w:jc w:val="both"/>
        <w:rPr>
          <w:sz w:val="28"/>
          <w:szCs w:val="28"/>
        </w:rPr>
      </w:pPr>
      <w:r w:rsidRPr="007A5EA1">
        <w:rPr>
          <w:sz w:val="28"/>
          <w:szCs w:val="28"/>
        </w:rPr>
        <w:t xml:space="preserve">Начальник </w:t>
      </w:r>
      <w:proofErr w:type="spellStart"/>
      <w:r w:rsidRPr="007A5EA1">
        <w:rPr>
          <w:sz w:val="28"/>
          <w:szCs w:val="28"/>
        </w:rPr>
        <w:t>УНиК</w:t>
      </w:r>
      <w:proofErr w:type="spellEnd"/>
      <w:r>
        <w:rPr>
          <w:sz w:val="28"/>
          <w:szCs w:val="28"/>
        </w:rPr>
        <w:t xml:space="preserve">   </w:t>
      </w:r>
      <w:r w:rsidR="004329E9" w:rsidRPr="001E27E0">
        <w:rPr>
          <w:sz w:val="28"/>
          <w:szCs w:val="28"/>
        </w:rPr>
        <w:t xml:space="preserve">                             подпись</w:t>
      </w:r>
      <w:r w:rsidR="004329E9" w:rsidRPr="001E27E0">
        <w:rPr>
          <w:sz w:val="28"/>
          <w:szCs w:val="28"/>
        </w:rPr>
        <w:tab/>
        <w:t xml:space="preserve">   И. Фамилия      </w:t>
      </w:r>
    </w:p>
    <w:p w:rsidR="004329E9" w:rsidRPr="001E27E0" w:rsidRDefault="004329E9" w:rsidP="004329E9">
      <w:pPr>
        <w:pStyle w:val="ab"/>
        <w:tabs>
          <w:tab w:val="left" w:pos="6450"/>
        </w:tabs>
        <w:spacing w:before="0" w:beforeAutospacing="0" w:after="0" w:afterAutospacing="0"/>
        <w:ind w:left="4536" w:firstLine="567"/>
        <w:jc w:val="both"/>
        <w:rPr>
          <w:sz w:val="28"/>
          <w:szCs w:val="28"/>
        </w:rPr>
      </w:pPr>
    </w:p>
    <w:p w:rsidR="004329E9" w:rsidRPr="001E27E0" w:rsidRDefault="004329E9" w:rsidP="004329E9">
      <w:pPr>
        <w:pStyle w:val="ab"/>
        <w:tabs>
          <w:tab w:val="left" w:pos="6450"/>
        </w:tabs>
        <w:spacing w:before="0" w:beforeAutospacing="0" w:after="0" w:afterAutospacing="0"/>
        <w:ind w:firstLine="567"/>
        <w:jc w:val="both"/>
        <w:rPr>
          <w:sz w:val="28"/>
          <w:szCs w:val="28"/>
        </w:rPr>
      </w:pPr>
      <w:r w:rsidRPr="001E27E0">
        <w:rPr>
          <w:sz w:val="28"/>
          <w:szCs w:val="28"/>
        </w:rPr>
        <w:t>Директор института                            подпись</w:t>
      </w:r>
      <w:r w:rsidRPr="001E27E0">
        <w:rPr>
          <w:sz w:val="28"/>
          <w:szCs w:val="28"/>
        </w:rPr>
        <w:tab/>
        <w:t xml:space="preserve">   И. Фамилия</w:t>
      </w:r>
    </w:p>
    <w:p w:rsidR="004329E9" w:rsidRPr="001E27E0" w:rsidRDefault="004329E9" w:rsidP="004329E9">
      <w:pPr>
        <w:pStyle w:val="ab"/>
        <w:tabs>
          <w:tab w:val="left" w:pos="6450"/>
        </w:tabs>
        <w:spacing w:before="0" w:beforeAutospacing="0" w:after="0" w:afterAutospacing="0"/>
        <w:ind w:firstLine="567"/>
        <w:jc w:val="both"/>
        <w:rPr>
          <w:sz w:val="28"/>
          <w:szCs w:val="28"/>
        </w:rPr>
      </w:pPr>
      <w:r w:rsidRPr="001E27E0">
        <w:rPr>
          <w:sz w:val="28"/>
          <w:szCs w:val="28"/>
        </w:rPr>
        <w:t>_____________________</w:t>
      </w:r>
    </w:p>
    <w:p w:rsidR="004329E9" w:rsidRPr="001E27E0" w:rsidRDefault="004329E9" w:rsidP="004329E9">
      <w:pPr>
        <w:pStyle w:val="ab"/>
        <w:tabs>
          <w:tab w:val="left" w:pos="6450"/>
        </w:tabs>
        <w:spacing w:before="0" w:beforeAutospacing="0" w:after="0" w:afterAutospacing="0"/>
        <w:ind w:firstLine="567"/>
        <w:jc w:val="both"/>
        <w:rPr>
          <w:sz w:val="28"/>
          <w:szCs w:val="28"/>
        </w:rPr>
      </w:pPr>
      <w:r w:rsidRPr="001E27E0">
        <w:rPr>
          <w:sz w:val="28"/>
          <w:szCs w:val="28"/>
        </w:rPr>
        <w:t>(наименование института)</w:t>
      </w:r>
      <w:r w:rsidRPr="001E27E0">
        <w:rPr>
          <w:sz w:val="28"/>
          <w:szCs w:val="28"/>
        </w:rPr>
        <w:br/>
      </w:r>
    </w:p>
    <w:p w:rsidR="004329E9" w:rsidRPr="001E27E0" w:rsidRDefault="004329E9" w:rsidP="004329E9">
      <w:pPr>
        <w:pStyle w:val="ab"/>
        <w:tabs>
          <w:tab w:val="left" w:pos="6600"/>
        </w:tabs>
        <w:spacing w:before="0" w:beforeAutospacing="0" w:after="0" w:afterAutospacing="0"/>
        <w:ind w:firstLine="567"/>
        <w:jc w:val="both"/>
        <w:rPr>
          <w:sz w:val="28"/>
          <w:szCs w:val="28"/>
        </w:rPr>
      </w:pPr>
      <w:r w:rsidRPr="001E27E0">
        <w:rPr>
          <w:sz w:val="28"/>
          <w:szCs w:val="28"/>
        </w:rPr>
        <w:t>Заведующий кафедрой                        подпись</w:t>
      </w:r>
      <w:r w:rsidRPr="001E27E0">
        <w:rPr>
          <w:sz w:val="28"/>
          <w:szCs w:val="28"/>
        </w:rPr>
        <w:tab/>
        <w:t xml:space="preserve">  И. Фамилия</w:t>
      </w:r>
    </w:p>
    <w:p w:rsidR="004329E9" w:rsidRPr="001E27E0" w:rsidRDefault="004329E9" w:rsidP="004329E9">
      <w:pPr>
        <w:pStyle w:val="ab"/>
        <w:tabs>
          <w:tab w:val="left" w:pos="6600"/>
        </w:tabs>
        <w:spacing w:before="0" w:beforeAutospacing="0" w:after="0" w:afterAutospacing="0"/>
        <w:ind w:firstLine="567"/>
        <w:jc w:val="both"/>
        <w:rPr>
          <w:sz w:val="28"/>
          <w:szCs w:val="28"/>
        </w:rPr>
      </w:pPr>
      <w:r w:rsidRPr="001E27E0">
        <w:rPr>
          <w:sz w:val="28"/>
          <w:szCs w:val="28"/>
        </w:rPr>
        <w:t>_____________________</w:t>
      </w:r>
    </w:p>
    <w:p w:rsidR="004329E9" w:rsidRPr="001E27E0" w:rsidRDefault="004329E9" w:rsidP="004329E9">
      <w:pPr>
        <w:pStyle w:val="bodytext"/>
        <w:ind w:firstLine="567"/>
        <w:jc w:val="both"/>
        <w:rPr>
          <w:rFonts w:ascii="Times New Roman" w:hAnsi="Times New Roman" w:cs="Times New Roman"/>
          <w:sz w:val="28"/>
          <w:szCs w:val="28"/>
        </w:rPr>
      </w:pPr>
      <w:r w:rsidRPr="001E27E0">
        <w:rPr>
          <w:rFonts w:ascii="Times New Roman" w:hAnsi="Times New Roman" w:cs="Times New Roman"/>
          <w:sz w:val="28"/>
          <w:szCs w:val="28"/>
        </w:rPr>
        <w:t>(наименование кафедры)</w:t>
      </w:r>
      <w:r w:rsidRPr="001E27E0">
        <w:rPr>
          <w:rFonts w:ascii="Times New Roman" w:hAnsi="Times New Roman" w:cs="Times New Roman"/>
          <w:sz w:val="28"/>
          <w:szCs w:val="28"/>
        </w:rPr>
        <w:br/>
      </w:r>
    </w:p>
    <w:p w:rsidR="004329E9" w:rsidRPr="001E27E0" w:rsidRDefault="004329E9" w:rsidP="004329E9">
      <w:pPr>
        <w:pStyle w:val="bodytext"/>
        <w:ind w:firstLine="567"/>
        <w:jc w:val="both"/>
        <w:rPr>
          <w:rFonts w:ascii="Times New Roman" w:hAnsi="Times New Roman" w:cs="Times New Roman"/>
          <w:sz w:val="28"/>
          <w:szCs w:val="28"/>
        </w:rPr>
      </w:pPr>
      <w:r w:rsidRPr="001E27E0">
        <w:rPr>
          <w:rFonts w:ascii="Times New Roman" w:hAnsi="Times New Roman" w:cs="Times New Roman"/>
          <w:sz w:val="28"/>
          <w:szCs w:val="28"/>
        </w:rPr>
        <w:t xml:space="preserve">Научный руководитель          </w:t>
      </w:r>
      <w:r w:rsidR="006219B1">
        <w:rPr>
          <w:rFonts w:ascii="Times New Roman" w:hAnsi="Times New Roman" w:cs="Times New Roman"/>
          <w:sz w:val="28"/>
          <w:szCs w:val="28"/>
        </w:rPr>
        <w:t xml:space="preserve">            </w:t>
      </w:r>
      <w:r w:rsidRPr="001E27E0">
        <w:rPr>
          <w:rFonts w:ascii="Times New Roman" w:hAnsi="Times New Roman" w:cs="Times New Roman"/>
          <w:sz w:val="28"/>
          <w:szCs w:val="28"/>
        </w:rPr>
        <w:t xml:space="preserve"> подпись        </w:t>
      </w:r>
      <w:r w:rsidR="006219B1">
        <w:rPr>
          <w:rFonts w:ascii="Times New Roman" w:hAnsi="Times New Roman" w:cs="Times New Roman"/>
          <w:sz w:val="28"/>
          <w:szCs w:val="28"/>
        </w:rPr>
        <w:t xml:space="preserve">   </w:t>
      </w:r>
      <w:r w:rsidRPr="001E27E0">
        <w:rPr>
          <w:rFonts w:ascii="Times New Roman" w:hAnsi="Times New Roman" w:cs="Times New Roman"/>
          <w:sz w:val="28"/>
          <w:szCs w:val="28"/>
        </w:rPr>
        <w:t>И. Фамилия</w:t>
      </w:r>
    </w:p>
    <w:p w:rsidR="004329E9" w:rsidRDefault="004329E9" w:rsidP="004329E9">
      <w:pPr>
        <w:rPr>
          <w:rFonts w:ascii="Times New Roman" w:eastAsia="Times New Roman" w:hAnsi="Times New Roman" w:cs="Times New Roman"/>
          <w:b/>
          <w:sz w:val="28"/>
          <w:szCs w:val="28"/>
        </w:rPr>
      </w:pPr>
      <w:r>
        <w:rPr>
          <w:rFonts w:ascii="Times New Roman" w:hAnsi="Times New Roman" w:cs="Times New Roman"/>
          <w:b/>
          <w:sz w:val="28"/>
          <w:szCs w:val="28"/>
        </w:rPr>
        <w:br w:type="page"/>
      </w:r>
    </w:p>
    <w:p w:rsidR="004329E9" w:rsidRPr="002D02E9" w:rsidRDefault="004329E9" w:rsidP="002D02E9">
      <w:pPr>
        <w:pStyle w:val="1"/>
        <w:jc w:val="center"/>
        <w:rPr>
          <w:rFonts w:ascii="Times New Roman" w:hAnsi="Times New Roman" w:cs="Times New Roman"/>
          <w:color w:val="auto"/>
        </w:rPr>
      </w:pPr>
      <w:bookmarkStart w:id="87" w:name="_Toc118296495"/>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Ф</w:t>
      </w:r>
      <w:bookmarkEnd w:id="87"/>
    </w:p>
    <w:p w:rsidR="004329E9" w:rsidRDefault="004329E9" w:rsidP="004329E9">
      <w:pPr>
        <w:pStyle w:val="bodytext"/>
        <w:jc w:val="center"/>
        <w:rPr>
          <w:rFonts w:ascii="Times New Roman" w:hAnsi="Times New Roman" w:cs="Times New Roman"/>
          <w:b/>
          <w:sz w:val="28"/>
          <w:szCs w:val="28"/>
        </w:rPr>
      </w:pPr>
    </w:p>
    <w:p w:rsidR="004329E9" w:rsidRDefault="004329E9" w:rsidP="004329E9">
      <w:pPr>
        <w:pStyle w:val="bodytext"/>
        <w:jc w:val="center"/>
        <w:rPr>
          <w:rFonts w:ascii="Times New Roman" w:hAnsi="Times New Roman" w:cs="Times New Roman"/>
          <w:b/>
          <w:sz w:val="28"/>
          <w:szCs w:val="28"/>
        </w:rPr>
      </w:pPr>
      <w:r>
        <w:rPr>
          <w:rFonts w:ascii="Times New Roman" w:hAnsi="Times New Roman" w:cs="Times New Roman"/>
          <w:b/>
          <w:sz w:val="28"/>
          <w:szCs w:val="28"/>
        </w:rPr>
        <w:t xml:space="preserve">Форма заявления о </w:t>
      </w:r>
      <w:proofErr w:type="spellStart"/>
      <w:r>
        <w:rPr>
          <w:rFonts w:ascii="Times New Roman" w:hAnsi="Times New Roman" w:cs="Times New Roman"/>
          <w:b/>
          <w:sz w:val="28"/>
          <w:szCs w:val="28"/>
        </w:rPr>
        <w:t>переутверждении</w:t>
      </w:r>
      <w:proofErr w:type="spellEnd"/>
      <w:r>
        <w:rPr>
          <w:rFonts w:ascii="Times New Roman" w:hAnsi="Times New Roman" w:cs="Times New Roman"/>
          <w:b/>
          <w:sz w:val="28"/>
          <w:szCs w:val="28"/>
        </w:rPr>
        <w:t xml:space="preserve"> темы магистерской диссертации (проекта)</w:t>
      </w:r>
    </w:p>
    <w:p w:rsidR="004329E9" w:rsidRDefault="004329E9" w:rsidP="004329E9">
      <w:pPr>
        <w:pStyle w:val="bodytext"/>
        <w:jc w:val="center"/>
        <w:rPr>
          <w:rFonts w:ascii="Times New Roman" w:hAnsi="Times New Roman" w:cs="Times New Roman"/>
          <w:b/>
          <w:sz w:val="28"/>
          <w:szCs w:val="28"/>
        </w:rPr>
      </w:pPr>
    </w:p>
    <w:p w:rsidR="004329E9" w:rsidRPr="007A5EA1" w:rsidRDefault="004329E9" w:rsidP="004329E9">
      <w:pPr>
        <w:pStyle w:val="bodytext"/>
        <w:ind w:firstLine="5529"/>
        <w:jc w:val="both"/>
        <w:rPr>
          <w:rFonts w:ascii="Times New Roman" w:hAnsi="Times New Roman" w:cs="Times New Roman"/>
          <w:sz w:val="28"/>
          <w:szCs w:val="28"/>
        </w:rPr>
      </w:pPr>
      <w:r w:rsidRPr="007A5EA1">
        <w:rPr>
          <w:rFonts w:ascii="Times New Roman" w:hAnsi="Times New Roman" w:cs="Times New Roman"/>
          <w:sz w:val="28"/>
          <w:szCs w:val="28"/>
        </w:rPr>
        <w:t>Председателю ученого совета</w:t>
      </w:r>
    </w:p>
    <w:p w:rsidR="004329E9" w:rsidRPr="007A5EA1" w:rsidRDefault="004329E9" w:rsidP="004329E9">
      <w:pPr>
        <w:pStyle w:val="bodytext"/>
        <w:ind w:firstLine="5529"/>
        <w:jc w:val="both"/>
        <w:rPr>
          <w:rFonts w:ascii="Times New Roman" w:hAnsi="Times New Roman" w:cs="Times New Roman"/>
          <w:sz w:val="28"/>
          <w:szCs w:val="28"/>
        </w:rPr>
      </w:pPr>
      <w:r w:rsidRPr="007A5EA1">
        <w:rPr>
          <w:rFonts w:ascii="Times New Roman" w:hAnsi="Times New Roman" w:cs="Times New Roman"/>
          <w:sz w:val="28"/>
          <w:szCs w:val="28"/>
        </w:rPr>
        <w:t>КРУ имени А.Байтурсынова</w:t>
      </w:r>
    </w:p>
    <w:p w:rsidR="006219B1" w:rsidRDefault="006219B1" w:rsidP="004329E9">
      <w:pPr>
        <w:spacing w:after="0" w:line="240" w:lineRule="auto"/>
        <w:ind w:left="5529"/>
        <w:jc w:val="both"/>
        <w:rPr>
          <w:rFonts w:ascii="Times New Roman" w:eastAsia="Times New Roman" w:hAnsi="Times New Roman" w:cs="Times New Roman"/>
          <w:sz w:val="28"/>
          <w:szCs w:val="28"/>
          <w:lang w:eastAsia="ru-RU"/>
        </w:rPr>
      </w:pPr>
      <w:proofErr w:type="spellStart"/>
      <w:r w:rsidRPr="007A5EA1">
        <w:rPr>
          <w:rFonts w:ascii="Times New Roman" w:eastAsia="Times New Roman" w:hAnsi="Times New Roman" w:cs="Times New Roman"/>
          <w:sz w:val="28"/>
          <w:szCs w:val="28"/>
          <w:lang w:eastAsia="ru-RU"/>
        </w:rPr>
        <w:t>Куанышбаеву</w:t>
      </w:r>
      <w:proofErr w:type="spellEnd"/>
      <w:r w:rsidRPr="007A5EA1">
        <w:rPr>
          <w:rFonts w:ascii="Times New Roman" w:eastAsia="Times New Roman" w:hAnsi="Times New Roman" w:cs="Times New Roman"/>
          <w:sz w:val="28"/>
          <w:szCs w:val="28"/>
          <w:lang w:eastAsia="ru-RU"/>
        </w:rPr>
        <w:t xml:space="preserve"> С.Б.</w:t>
      </w:r>
    </w:p>
    <w:p w:rsidR="004329E9" w:rsidRDefault="004329E9" w:rsidP="004329E9">
      <w:pPr>
        <w:spacing w:after="0" w:line="240" w:lineRule="auto"/>
        <w:ind w:left="5529"/>
        <w:jc w:val="both"/>
        <w:rPr>
          <w:rFonts w:ascii="Times New Roman" w:hAnsi="Times New Roman" w:cs="Times New Roman"/>
          <w:sz w:val="28"/>
          <w:szCs w:val="28"/>
        </w:rPr>
      </w:pPr>
      <w:r w:rsidRPr="001E27E0">
        <w:rPr>
          <w:rFonts w:ascii="Times New Roman" w:hAnsi="Times New Roman" w:cs="Times New Roman"/>
          <w:sz w:val="28"/>
          <w:szCs w:val="28"/>
        </w:rPr>
        <w:t xml:space="preserve">магистранта ____ года обучения образовательной программы Код-Наименование </w:t>
      </w:r>
    </w:p>
    <w:p w:rsidR="004329E9" w:rsidRPr="001E27E0" w:rsidRDefault="004329E9" w:rsidP="004329E9">
      <w:pPr>
        <w:spacing w:after="0" w:line="240" w:lineRule="auto"/>
        <w:ind w:left="5529"/>
        <w:jc w:val="both"/>
        <w:rPr>
          <w:rFonts w:ascii="Times New Roman" w:hAnsi="Times New Roman" w:cs="Times New Roman"/>
          <w:sz w:val="28"/>
          <w:szCs w:val="28"/>
        </w:rPr>
      </w:pPr>
      <w:r w:rsidRPr="001E27E0">
        <w:rPr>
          <w:rFonts w:ascii="Times New Roman" w:hAnsi="Times New Roman" w:cs="Times New Roman"/>
          <w:sz w:val="28"/>
          <w:szCs w:val="28"/>
        </w:rPr>
        <w:t>научно-педагогического / профильного направления</w:t>
      </w:r>
    </w:p>
    <w:p w:rsidR="004329E9" w:rsidRPr="001E27E0" w:rsidRDefault="004329E9" w:rsidP="004329E9">
      <w:pPr>
        <w:spacing w:after="0" w:line="240" w:lineRule="auto"/>
        <w:ind w:firstLine="5529"/>
        <w:jc w:val="both"/>
        <w:rPr>
          <w:rFonts w:ascii="Times New Roman" w:hAnsi="Times New Roman" w:cs="Times New Roman"/>
          <w:sz w:val="28"/>
          <w:szCs w:val="28"/>
        </w:rPr>
      </w:pPr>
      <w:r w:rsidRPr="001E27E0">
        <w:rPr>
          <w:rFonts w:ascii="Times New Roman" w:hAnsi="Times New Roman" w:cs="Times New Roman"/>
          <w:sz w:val="28"/>
          <w:szCs w:val="28"/>
        </w:rPr>
        <w:t xml:space="preserve">Ф.И.О. </w:t>
      </w:r>
    </w:p>
    <w:p w:rsidR="004329E9" w:rsidRDefault="004329E9" w:rsidP="004329E9">
      <w:pPr>
        <w:pStyle w:val="bodytext"/>
        <w:ind w:firstLine="567"/>
        <w:jc w:val="both"/>
        <w:rPr>
          <w:rFonts w:ascii="Times New Roman" w:hAnsi="Times New Roman" w:cs="Times New Roman"/>
          <w:b/>
          <w:sz w:val="28"/>
          <w:szCs w:val="28"/>
        </w:rPr>
      </w:pPr>
    </w:p>
    <w:p w:rsidR="004329E9" w:rsidRDefault="004329E9" w:rsidP="004329E9">
      <w:pPr>
        <w:pStyle w:val="bodytext"/>
        <w:ind w:firstLine="567"/>
        <w:jc w:val="both"/>
        <w:rPr>
          <w:rFonts w:ascii="Times New Roman" w:hAnsi="Times New Roman" w:cs="Times New Roman"/>
          <w:b/>
          <w:sz w:val="28"/>
          <w:szCs w:val="28"/>
        </w:rPr>
      </w:pPr>
    </w:p>
    <w:p w:rsidR="004329E9" w:rsidRDefault="004329E9" w:rsidP="004329E9">
      <w:pPr>
        <w:pStyle w:val="bodytext"/>
        <w:ind w:firstLine="567"/>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4329E9" w:rsidRDefault="004329E9" w:rsidP="004329E9">
      <w:pPr>
        <w:pStyle w:val="bodytext"/>
        <w:ind w:firstLine="567"/>
        <w:jc w:val="both"/>
        <w:rPr>
          <w:rFonts w:ascii="Times New Roman" w:hAnsi="Times New Roman" w:cs="Times New Roman"/>
          <w:sz w:val="28"/>
          <w:szCs w:val="28"/>
        </w:rPr>
      </w:pPr>
    </w:p>
    <w:p w:rsidR="004329E9" w:rsidRDefault="004329E9" w:rsidP="004329E9">
      <w:pPr>
        <w:pStyle w:val="bodytext"/>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Прошу </w:t>
      </w:r>
      <w:proofErr w:type="spellStart"/>
      <w:r>
        <w:rPr>
          <w:rFonts w:ascii="Times New Roman" w:hAnsi="Times New Roman" w:cs="Times New Roman"/>
          <w:sz w:val="28"/>
          <w:szCs w:val="28"/>
        </w:rPr>
        <w:t>переутвердить</w:t>
      </w:r>
      <w:proofErr w:type="spellEnd"/>
      <w:r>
        <w:rPr>
          <w:rFonts w:ascii="Times New Roman" w:hAnsi="Times New Roman" w:cs="Times New Roman"/>
          <w:sz w:val="28"/>
          <w:szCs w:val="28"/>
        </w:rPr>
        <w:t xml:space="preserve"> тему магистерской диссертации (проекта) </w:t>
      </w:r>
    </w:p>
    <w:p w:rsidR="004329E9" w:rsidRDefault="004329E9" w:rsidP="004329E9">
      <w:pPr>
        <w:pStyle w:val="bodytext"/>
        <w:jc w:val="both"/>
        <w:rPr>
          <w:rFonts w:ascii="Times New Roman" w:hAnsi="Times New Roman" w:cs="Times New Roman"/>
          <w:sz w:val="28"/>
          <w:szCs w:val="28"/>
        </w:rPr>
      </w:pPr>
      <w:r>
        <w:rPr>
          <w:rFonts w:ascii="Times New Roman" w:hAnsi="Times New Roman" w:cs="Times New Roman"/>
          <w:sz w:val="28"/>
          <w:szCs w:val="28"/>
        </w:rPr>
        <w:t>__________________________ /________________________ /________________</w:t>
      </w:r>
    </w:p>
    <w:p w:rsidR="004329E9" w:rsidRDefault="004329E9" w:rsidP="004329E9">
      <w:pPr>
        <w:pStyle w:val="bodytext"/>
        <w:ind w:firstLine="567"/>
        <w:jc w:val="center"/>
        <w:rPr>
          <w:rFonts w:ascii="Times New Roman" w:hAnsi="Times New Roman" w:cs="Times New Roman"/>
          <w:sz w:val="20"/>
          <w:szCs w:val="20"/>
        </w:rPr>
      </w:pPr>
      <w:r>
        <w:rPr>
          <w:rFonts w:ascii="Times New Roman" w:hAnsi="Times New Roman" w:cs="Times New Roman"/>
          <w:sz w:val="20"/>
          <w:szCs w:val="20"/>
        </w:rPr>
        <w:t>(утвержденная тема на государственном, русском и английском языках)</w:t>
      </w:r>
    </w:p>
    <w:p w:rsidR="004329E9" w:rsidRDefault="004329E9" w:rsidP="004329E9">
      <w:pPr>
        <w:pStyle w:val="bodytext"/>
        <w:jc w:val="both"/>
        <w:rPr>
          <w:rFonts w:ascii="Times New Roman" w:hAnsi="Times New Roman" w:cs="Times New Roman"/>
          <w:sz w:val="28"/>
          <w:szCs w:val="28"/>
        </w:rPr>
      </w:pPr>
      <w:r>
        <w:rPr>
          <w:rFonts w:ascii="Times New Roman" w:hAnsi="Times New Roman" w:cs="Times New Roman"/>
          <w:sz w:val="28"/>
          <w:szCs w:val="28"/>
        </w:rPr>
        <w:t>на ______________________/ _________________________/ ________________.</w:t>
      </w:r>
    </w:p>
    <w:p w:rsidR="004329E9" w:rsidRDefault="004329E9" w:rsidP="004329E9">
      <w:pPr>
        <w:pStyle w:val="bodytext"/>
        <w:ind w:firstLine="567"/>
        <w:jc w:val="center"/>
        <w:rPr>
          <w:rFonts w:ascii="Times New Roman" w:hAnsi="Times New Roman" w:cs="Times New Roman"/>
          <w:sz w:val="20"/>
          <w:szCs w:val="20"/>
        </w:rPr>
      </w:pPr>
      <w:r>
        <w:rPr>
          <w:rFonts w:ascii="Times New Roman" w:hAnsi="Times New Roman" w:cs="Times New Roman"/>
          <w:sz w:val="20"/>
          <w:szCs w:val="20"/>
        </w:rPr>
        <w:t>(утверждаемая тема на государственном, русском и английском языках)</w:t>
      </w:r>
    </w:p>
    <w:p w:rsidR="004329E9" w:rsidRDefault="004329E9" w:rsidP="004329E9">
      <w:pPr>
        <w:pStyle w:val="bodytext"/>
        <w:ind w:firstLine="567"/>
        <w:jc w:val="both"/>
        <w:rPr>
          <w:rFonts w:ascii="Times New Roman" w:hAnsi="Times New Roman" w:cs="Times New Roman"/>
          <w:sz w:val="28"/>
          <w:szCs w:val="28"/>
        </w:rPr>
      </w:pPr>
    </w:p>
    <w:p w:rsidR="004329E9" w:rsidRDefault="004329E9" w:rsidP="004329E9">
      <w:pPr>
        <w:pStyle w:val="bodytext"/>
        <w:jc w:val="both"/>
        <w:rPr>
          <w:rFonts w:ascii="Times New Roman" w:hAnsi="Times New Roman" w:cs="Times New Roman"/>
          <w:sz w:val="28"/>
          <w:szCs w:val="28"/>
        </w:rPr>
      </w:pPr>
      <w:r>
        <w:rPr>
          <w:rFonts w:ascii="Times New Roman" w:hAnsi="Times New Roman" w:cs="Times New Roman"/>
          <w:sz w:val="28"/>
          <w:szCs w:val="28"/>
        </w:rPr>
        <w:t xml:space="preserve">Дата                                                                                                     подпись </w:t>
      </w:r>
    </w:p>
    <w:p w:rsidR="004329E9" w:rsidRDefault="004329E9" w:rsidP="004329E9">
      <w:pPr>
        <w:pStyle w:val="bodytext"/>
        <w:jc w:val="both"/>
        <w:rPr>
          <w:rFonts w:ascii="Times New Roman" w:hAnsi="Times New Roman" w:cs="Times New Roman"/>
          <w:sz w:val="28"/>
          <w:szCs w:val="28"/>
        </w:rPr>
      </w:pPr>
    </w:p>
    <w:p w:rsidR="004329E9" w:rsidRDefault="004329E9" w:rsidP="004329E9">
      <w:pPr>
        <w:pStyle w:val="bodytext"/>
        <w:jc w:val="both"/>
        <w:rPr>
          <w:rFonts w:ascii="Times New Roman" w:hAnsi="Times New Roman" w:cs="Times New Roman"/>
          <w:sz w:val="28"/>
          <w:szCs w:val="28"/>
        </w:rPr>
      </w:pPr>
    </w:p>
    <w:p w:rsidR="004329E9" w:rsidRDefault="004329E9" w:rsidP="004329E9">
      <w:pPr>
        <w:pStyle w:val="bodytext"/>
        <w:ind w:firstLine="567"/>
        <w:jc w:val="both"/>
        <w:rPr>
          <w:rFonts w:ascii="Times New Roman" w:hAnsi="Times New Roman" w:cs="Times New Roman"/>
          <w:sz w:val="28"/>
          <w:szCs w:val="28"/>
        </w:rPr>
      </w:pPr>
      <w:r>
        <w:rPr>
          <w:rFonts w:ascii="Times New Roman" w:hAnsi="Times New Roman" w:cs="Times New Roman"/>
          <w:sz w:val="28"/>
          <w:szCs w:val="28"/>
        </w:rPr>
        <w:t>Визы согласования:</w:t>
      </w:r>
    </w:p>
    <w:p w:rsidR="004329E9" w:rsidRDefault="004329E9" w:rsidP="004329E9">
      <w:pPr>
        <w:pStyle w:val="bodytext"/>
        <w:ind w:firstLine="567"/>
        <w:jc w:val="both"/>
        <w:rPr>
          <w:rFonts w:ascii="Times New Roman" w:hAnsi="Times New Roman" w:cs="Times New Roman"/>
          <w:sz w:val="28"/>
          <w:szCs w:val="28"/>
        </w:rPr>
      </w:pPr>
    </w:p>
    <w:p w:rsidR="004329E9" w:rsidRPr="001E27E0" w:rsidRDefault="004329E9" w:rsidP="004329E9">
      <w:pPr>
        <w:pStyle w:val="ab"/>
        <w:tabs>
          <w:tab w:val="left" w:pos="6450"/>
        </w:tabs>
        <w:spacing w:before="0" w:beforeAutospacing="0" w:after="0" w:afterAutospacing="0"/>
        <w:ind w:left="4536" w:hanging="3969"/>
        <w:jc w:val="both"/>
        <w:rPr>
          <w:sz w:val="26"/>
          <w:szCs w:val="26"/>
        </w:rPr>
      </w:pPr>
      <w:r>
        <w:rPr>
          <w:sz w:val="26"/>
          <w:szCs w:val="26"/>
        </w:rPr>
        <w:t xml:space="preserve">Начальник </w:t>
      </w:r>
      <w:proofErr w:type="spellStart"/>
      <w:r>
        <w:rPr>
          <w:sz w:val="26"/>
          <w:szCs w:val="26"/>
        </w:rPr>
        <w:t>УНиК</w:t>
      </w:r>
      <w:proofErr w:type="spellEnd"/>
      <w:r>
        <w:rPr>
          <w:sz w:val="26"/>
          <w:szCs w:val="26"/>
        </w:rPr>
        <w:t xml:space="preserve"> </w:t>
      </w:r>
      <w:r w:rsidRPr="001E27E0">
        <w:rPr>
          <w:sz w:val="26"/>
          <w:szCs w:val="26"/>
        </w:rPr>
        <w:t xml:space="preserve">                              подпись</w:t>
      </w:r>
      <w:r w:rsidRPr="001E27E0">
        <w:rPr>
          <w:sz w:val="26"/>
          <w:szCs w:val="26"/>
        </w:rPr>
        <w:tab/>
        <w:t xml:space="preserve">   И. Фамилия      </w:t>
      </w:r>
    </w:p>
    <w:p w:rsidR="004329E9" w:rsidRPr="001E27E0" w:rsidRDefault="004329E9" w:rsidP="004329E9">
      <w:pPr>
        <w:pStyle w:val="ab"/>
        <w:tabs>
          <w:tab w:val="left" w:pos="6450"/>
        </w:tabs>
        <w:spacing w:before="0" w:beforeAutospacing="0" w:after="0" w:afterAutospacing="0"/>
        <w:ind w:left="4536" w:firstLine="567"/>
        <w:jc w:val="both"/>
        <w:rPr>
          <w:sz w:val="26"/>
          <w:szCs w:val="26"/>
        </w:rPr>
      </w:pPr>
      <w:r w:rsidRPr="001E27E0">
        <w:rPr>
          <w:sz w:val="26"/>
          <w:szCs w:val="26"/>
        </w:rPr>
        <w:t xml:space="preserve">                                                                              </w:t>
      </w:r>
    </w:p>
    <w:p w:rsidR="004329E9" w:rsidRPr="001E27E0" w:rsidRDefault="004329E9" w:rsidP="004329E9">
      <w:pPr>
        <w:pStyle w:val="ab"/>
        <w:tabs>
          <w:tab w:val="left" w:pos="6450"/>
        </w:tabs>
        <w:spacing w:before="0" w:beforeAutospacing="0" w:after="0" w:afterAutospacing="0"/>
        <w:ind w:firstLine="567"/>
        <w:jc w:val="both"/>
        <w:rPr>
          <w:sz w:val="26"/>
          <w:szCs w:val="26"/>
        </w:rPr>
      </w:pPr>
      <w:r w:rsidRPr="001E27E0">
        <w:rPr>
          <w:sz w:val="26"/>
          <w:szCs w:val="26"/>
        </w:rPr>
        <w:t>Директор института                            подпись</w:t>
      </w:r>
      <w:r w:rsidRPr="001E27E0">
        <w:rPr>
          <w:sz w:val="26"/>
          <w:szCs w:val="26"/>
        </w:rPr>
        <w:tab/>
        <w:t xml:space="preserve">   И. Фамилия</w:t>
      </w:r>
    </w:p>
    <w:p w:rsidR="004329E9" w:rsidRPr="001E27E0" w:rsidRDefault="004329E9" w:rsidP="004329E9">
      <w:pPr>
        <w:pStyle w:val="ab"/>
        <w:tabs>
          <w:tab w:val="left" w:pos="6450"/>
        </w:tabs>
        <w:spacing w:before="0" w:beforeAutospacing="0" w:after="0" w:afterAutospacing="0"/>
        <w:ind w:firstLine="567"/>
        <w:jc w:val="both"/>
        <w:rPr>
          <w:sz w:val="26"/>
          <w:szCs w:val="26"/>
        </w:rPr>
      </w:pPr>
      <w:r w:rsidRPr="001E27E0">
        <w:rPr>
          <w:sz w:val="26"/>
          <w:szCs w:val="26"/>
        </w:rPr>
        <w:t>_____________________</w:t>
      </w:r>
    </w:p>
    <w:p w:rsidR="004329E9" w:rsidRPr="001E27E0" w:rsidRDefault="004329E9" w:rsidP="004329E9">
      <w:pPr>
        <w:pStyle w:val="ab"/>
        <w:tabs>
          <w:tab w:val="left" w:pos="6450"/>
        </w:tabs>
        <w:spacing w:before="0" w:beforeAutospacing="0" w:after="0" w:afterAutospacing="0"/>
        <w:ind w:firstLine="567"/>
        <w:jc w:val="both"/>
        <w:rPr>
          <w:sz w:val="26"/>
          <w:szCs w:val="26"/>
        </w:rPr>
      </w:pPr>
      <w:r w:rsidRPr="001E27E0">
        <w:rPr>
          <w:sz w:val="26"/>
          <w:szCs w:val="26"/>
        </w:rPr>
        <w:t>(наименование института)</w:t>
      </w:r>
      <w:r w:rsidRPr="001E27E0">
        <w:rPr>
          <w:sz w:val="26"/>
          <w:szCs w:val="26"/>
        </w:rPr>
        <w:br/>
        <w:t xml:space="preserve">                                                                                                     </w:t>
      </w:r>
    </w:p>
    <w:p w:rsidR="004329E9" w:rsidRPr="001E27E0" w:rsidRDefault="004329E9" w:rsidP="004329E9">
      <w:pPr>
        <w:pStyle w:val="ab"/>
        <w:tabs>
          <w:tab w:val="left" w:pos="6600"/>
        </w:tabs>
        <w:spacing w:before="0" w:beforeAutospacing="0" w:after="0" w:afterAutospacing="0"/>
        <w:ind w:firstLine="567"/>
        <w:jc w:val="both"/>
        <w:rPr>
          <w:sz w:val="26"/>
          <w:szCs w:val="26"/>
        </w:rPr>
      </w:pPr>
      <w:r w:rsidRPr="001E27E0">
        <w:rPr>
          <w:sz w:val="26"/>
          <w:szCs w:val="26"/>
        </w:rPr>
        <w:t>Заведующий кафедрой                        подпись</w:t>
      </w:r>
      <w:r w:rsidRPr="001E27E0">
        <w:rPr>
          <w:sz w:val="26"/>
          <w:szCs w:val="26"/>
        </w:rPr>
        <w:tab/>
        <w:t xml:space="preserve">  И. Фамилия</w:t>
      </w:r>
    </w:p>
    <w:p w:rsidR="004329E9" w:rsidRPr="001E27E0" w:rsidRDefault="004329E9" w:rsidP="004329E9">
      <w:pPr>
        <w:pStyle w:val="ab"/>
        <w:tabs>
          <w:tab w:val="left" w:pos="6600"/>
        </w:tabs>
        <w:spacing w:before="0" w:beforeAutospacing="0" w:after="0" w:afterAutospacing="0"/>
        <w:ind w:firstLine="567"/>
        <w:jc w:val="both"/>
        <w:rPr>
          <w:sz w:val="26"/>
          <w:szCs w:val="26"/>
        </w:rPr>
      </w:pPr>
      <w:r w:rsidRPr="001E27E0">
        <w:rPr>
          <w:sz w:val="26"/>
          <w:szCs w:val="26"/>
        </w:rPr>
        <w:t>_____________________</w:t>
      </w:r>
    </w:p>
    <w:p w:rsidR="004329E9" w:rsidRPr="001E27E0" w:rsidRDefault="004329E9" w:rsidP="004329E9">
      <w:pPr>
        <w:pStyle w:val="bodytext"/>
        <w:ind w:firstLine="567"/>
        <w:jc w:val="both"/>
        <w:rPr>
          <w:rFonts w:ascii="Times New Roman" w:hAnsi="Times New Roman" w:cs="Times New Roman"/>
          <w:sz w:val="26"/>
          <w:szCs w:val="26"/>
        </w:rPr>
      </w:pPr>
      <w:r w:rsidRPr="001E27E0">
        <w:rPr>
          <w:rFonts w:ascii="Times New Roman" w:hAnsi="Times New Roman" w:cs="Times New Roman"/>
          <w:sz w:val="26"/>
          <w:szCs w:val="26"/>
        </w:rPr>
        <w:t>(наименование кафедры)</w:t>
      </w:r>
      <w:r w:rsidRPr="001E27E0">
        <w:rPr>
          <w:rFonts w:ascii="Times New Roman" w:hAnsi="Times New Roman" w:cs="Times New Roman"/>
          <w:sz w:val="26"/>
          <w:szCs w:val="26"/>
        </w:rPr>
        <w:br/>
      </w:r>
    </w:p>
    <w:p w:rsidR="004329E9" w:rsidRDefault="004329E9" w:rsidP="004329E9">
      <w:pPr>
        <w:pStyle w:val="bodytext"/>
        <w:jc w:val="both"/>
        <w:rPr>
          <w:rFonts w:ascii="Times New Roman" w:hAnsi="Times New Roman" w:cs="Times New Roman"/>
          <w:sz w:val="24"/>
          <w:szCs w:val="24"/>
        </w:rPr>
      </w:pPr>
      <w:r>
        <w:rPr>
          <w:rFonts w:ascii="Times New Roman" w:hAnsi="Times New Roman" w:cs="Times New Roman"/>
          <w:sz w:val="24"/>
          <w:szCs w:val="24"/>
        </w:rPr>
        <w:t xml:space="preserve">Примечание: к заявлению  прилагаются обоснование </w:t>
      </w:r>
      <w:proofErr w:type="spellStart"/>
      <w:r>
        <w:rPr>
          <w:rFonts w:ascii="Times New Roman" w:hAnsi="Times New Roman" w:cs="Times New Roman"/>
          <w:sz w:val="24"/>
          <w:szCs w:val="24"/>
        </w:rPr>
        <w:t>переутверждения</w:t>
      </w:r>
      <w:proofErr w:type="spellEnd"/>
      <w:r>
        <w:rPr>
          <w:rFonts w:ascii="Times New Roman" w:hAnsi="Times New Roman" w:cs="Times New Roman"/>
          <w:sz w:val="24"/>
          <w:szCs w:val="24"/>
        </w:rPr>
        <w:t xml:space="preserve"> темы диссертации (проекта), подписанное научным руководителем и выписка из протокола заседания совета института</w:t>
      </w:r>
    </w:p>
    <w:p w:rsidR="004329E9" w:rsidRDefault="004329E9" w:rsidP="004329E9">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4329E9" w:rsidRPr="002D02E9" w:rsidRDefault="004329E9" w:rsidP="002D02E9">
      <w:pPr>
        <w:pStyle w:val="1"/>
        <w:jc w:val="center"/>
        <w:rPr>
          <w:rFonts w:ascii="Times New Roman" w:hAnsi="Times New Roman" w:cs="Times New Roman"/>
          <w:color w:val="auto"/>
        </w:rPr>
      </w:pPr>
      <w:bookmarkStart w:id="88" w:name="_Toc118296496"/>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Х</w:t>
      </w:r>
      <w:bookmarkEnd w:id="88"/>
    </w:p>
    <w:p w:rsidR="004329E9" w:rsidRDefault="004329E9" w:rsidP="004329E9">
      <w:pPr>
        <w:pStyle w:val="bodytext"/>
        <w:ind w:firstLine="567"/>
        <w:jc w:val="center"/>
        <w:rPr>
          <w:rFonts w:ascii="Times New Roman" w:hAnsi="Times New Roman" w:cs="Times New Roman"/>
          <w:b/>
          <w:sz w:val="28"/>
          <w:szCs w:val="28"/>
        </w:rPr>
      </w:pPr>
    </w:p>
    <w:p w:rsidR="004329E9" w:rsidRDefault="004329E9" w:rsidP="004329E9">
      <w:pPr>
        <w:pStyle w:val="bodytext"/>
        <w:jc w:val="center"/>
        <w:rPr>
          <w:rFonts w:ascii="Times New Roman" w:hAnsi="Times New Roman" w:cs="Times New Roman"/>
          <w:b/>
          <w:sz w:val="28"/>
          <w:szCs w:val="28"/>
        </w:rPr>
      </w:pPr>
      <w:r>
        <w:rPr>
          <w:rFonts w:ascii="Times New Roman" w:hAnsi="Times New Roman" w:cs="Times New Roman"/>
          <w:b/>
          <w:sz w:val="28"/>
          <w:szCs w:val="28"/>
        </w:rPr>
        <w:t xml:space="preserve">Форма обоснования </w:t>
      </w:r>
      <w:proofErr w:type="spellStart"/>
      <w:r>
        <w:rPr>
          <w:rFonts w:ascii="Times New Roman" w:hAnsi="Times New Roman" w:cs="Times New Roman"/>
          <w:b/>
          <w:sz w:val="28"/>
          <w:szCs w:val="28"/>
        </w:rPr>
        <w:t>переутверждения</w:t>
      </w:r>
      <w:proofErr w:type="spellEnd"/>
      <w:r>
        <w:rPr>
          <w:rFonts w:ascii="Times New Roman" w:hAnsi="Times New Roman" w:cs="Times New Roman"/>
          <w:b/>
          <w:sz w:val="28"/>
          <w:szCs w:val="28"/>
        </w:rPr>
        <w:t xml:space="preserve"> темы магистерской диссертации (проекта)</w:t>
      </w:r>
    </w:p>
    <w:p w:rsidR="004329E9" w:rsidRDefault="004329E9" w:rsidP="004329E9">
      <w:pPr>
        <w:pStyle w:val="bodytext"/>
        <w:jc w:val="center"/>
        <w:rPr>
          <w:rFonts w:ascii="Times New Roman" w:hAnsi="Times New Roman" w:cs="Times New Roman"/>
          <w:b/>
          <w:sz w:val="28"/>
          <w:szCs w:val="28"/>
        </w:rPr>
      </w:pPr>
    </w:p>
    <w:p w:rsidR="004329E9" w:rsidRDefault="004329E9" w:rsidP="004329E9">
      <w:pPr>
        <w:pStyle w:val="bodytext"/>
        <w:ind w:firstLine="567"/>
        <w:jc w:val="right"/>
        <w:rPr>
          <w:rFonts w:ascii="Times New Roman" w:hAnsi="Times New Roman" w:cs="Times New Roman"/>
          <w:sz w:val="28"/>
          <w:szCs w:val="28"/>
        </w:rPr>
      </w:pPr>
      <w:r>
        <w:rPr>
          <w:rFonts w:ascii="Times New Roman" w:hAnsi="Times New Roman" w:cs="Times New Roman"/>
          <w:sz w:val="28"/>
          <w:szCs w:val="28"/>
        </w:rPr>
        <w:tab/>
        <w:t xml:space="preserve">       Ф.4-52</w:t>
      </w:r>
    </w:p>
    <w:p w:rsidR="004329E9" w:rsidRDefault="004329E9" w:rsidP="004329E9">
      <w:pPr>
        <w:pStyle w:val="bodytext"/>
        <w:ind w:firstLine="6237"/>
        <w:jc w:val="both"/>
        <w:rPr>
          <w:rFonts w:ascii="Times New Roman" w:hAnsi="Times New Roman" w:cs="Times New Roman"/>
          <w:sz w:val="28"/>
          <w:szCs w:val="28"/>
        </w:rPr>
      </w:pPr>
    </w:p>
    <w:p w:rsidR="004329E9" w:rsidRPr="007A5EA1" w:rsidRDefault="004329E9" w:rsidP="004329E9">
      <w:pPr>
        <w:pStyle w:val="bodytext"/>
        <w:ind w:firstLine="5103"/>
        <w:jc w:val="both"/>
        <w:rPr>
          <w:rFonts w:ascii="Times New Roman" w:hAnsi="Times New Roman" w:cs="Times New Roman"/>
          <w:sz w:val="28"/>
          <w:szCs w:val="28"/>
        </w:rPr>
      </w:pPr>
      <w:r w:rsidRPr="007A5EA1">
        <w:rPr>
          <w:rFonts w:ascii="Times New Roman" w:hAnsi="Times New Roman" w:cs="Times New Roman"/>
          <w:sz w:val="28"/>
          <w:szCs w:val="28"/>
        </w:rPr>
        <w:t>Председателю ученого совета</w:t>
      </w:r>
    </w:p>
    <w:p w:rsidR="004329E9" w:rsidRPr="007A5EA1" w:rsidRDefault="004329E9" w:rsidP="004329E9">
      <w:pPr>
        <w:pStyle w:val="bodytext"/>
        <w:ind w:firstLine="5103"/>
        <w:jc w:val="both"/>
        <w:rPr>
          <w:rFonts w:ascii="Times New Roman" w:hAnsi="Times New Roman" w:cs="Times New Roman"/>
          <w:sz w:val="28"/>
          <w:szCs w:val="28"/>
        </w:rPr>
      </w:pPr>
      <w:r w:rsidRPr="007A5EA1">
        <w:rPr>
          <w:rFonts w:ascii="Times New Roman" w:hAnsi="Times New Roman" w:cs="Times New Roman"/>
          <w:sz w:val="28"/>
          <w:szCs w:val="28"/>
        </w:rPr>
        <w:t>КРУ имени А.Байтурсынова</w:t>
      </w:r>
    </w:p>
    <w:p w:rsidR="004329E9" w:rsidRDefault="006219B1" w:rsidP="004329E9">
      <w:pPr>
        <w:pStyle w:val="bodytext"/>
        <w:ind w:firstLine="5103"/>
        <w:jc w:val="both"/>
        <w:rPr>
          <w:rFonts w:ascii="Times New Roman" w:hAnsi="Times New Roman" w:cs="Times New Roman"/>
          <w:sz w:val="28"/>
          <w:szCs w:val="28"/>
        </w:rPr>
      </w:pPr>
      <w:proofErr w:type="spellStart"/>
      <w:r w:rsidRPr="007A5EA1">
        <w:rPr>
          <w:rFonts w:ascii="Times New Roman" w:hAnsi="Times New Roman" w:cs="Times New Roman"/>
          <w:sz w:val="28"/>
          <w:szCs w:val="28"/>
        </w:rPr>
        <w:t>Куанышбаеву</w:t>
      </w:r>
      <w:proofErr w:type="spellEnd"/>
      <w:r w:rsidRPr="007A5EA1">
        <w:rPr>
          <w:rFonts w:ascii="Times New Roman" w:hAnsi="Times New Roman" w:cs="Times New Roman"/>
          <w:sz w:val="28"/>
          <w:szCs w:val="28"/>
        </w:rPr>
        <w:t xml:space="preserve"> С.Б.</w:t>
      </w:r>
    </w:p>
    <w:p w:rsidR="006219B1" w:rsidRPr="001E27E0" w:rsidRDefault="006219B1" w:rsidP="004329E9">
      <w:pPr>
        <w:pStyle w:val="bodytext"/>
        <w:ind w:firstLine="5103"/>
        <w:jc w:val="both"/>
        <w:rPr>
          <w:rFonts w:ascii="Times New Roman" w:hAnsi="Times New Roman" w:cs="Times New Roman"/>
          <w:sz w:val="24"/>
          <w:szCs w:val="24"/>
        </w:rPr>
      </w:pPr>
    </w:p>
    <w:p w:rsidR="004329E9" w:rsidRPr="001E27E0" w:rsidRDefault="004329E9" w:rsidP="004329E9">
      <w:pPr>
        <w:pStyle w:val="bodytext"/>
        <w:jc w:val="both"/>
        <w:rPr>
          <w:rFonts w:ascii="Times New Roman" w:hAnsi="Times New Roman" w:cs="Times New Roman"/>
          <w:sz w:val="24"/>
          <w:szCs w:val="24"/>
        </w:rPr>
      </w:pPr>
    </w:p>
    <w:p w:rsidR="004329E9" w:rsidRDefault="004329E9" w:rsidP="004329E9">
      <w:pPr>
        <w:pStyle w:val="bodytext"/>
        <w:jc w:val="center"/>
        <w:rPr>
          <w:rFonts w:ascii="Times New Roman" w:hAnsi="Times New Roman" w:cs="Times New Roman"/>
          <w:b/>
          <w:sz w:val="28"/>
          <w:szCs w:val="28"/>
        </w:rPr>
      </w:pPr>
      <w:r>
        <w:rPr>
          <w:rFonts w:ascii="Times New Roman" w:hAnsi="Times New Roman" w:cs="Times New Roman"/>
          <w:b/>
          <w:sz w:val="28"/>
          <w:szCs w:val="28"/>
        </w:rPr>
        <w:t>ОБОСНОВАНИЕ</w:t>
      </w:r>
    </w:p>
    <w:p w:rsidR="004329E9" w:rsidRDefault="004329E9" w:rsidP="004329E9">
      <w:pPr>
        <w:pStyle w:val="bodytex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4329E9" w:rsidRDefault="004329E9" w:rsidP="004329E9">
      <w:pPr>
        <w:pStyle w:val="bodytext"/>
        <w:jc w:val="center"/>
        <w:rPr>
          <w:rFonts w:ascii="Times New Roman" w:hAnsi="Times New Roman" w:cs="Times New Roman"/>
          <w:sz w:val="28"/>
          <w:szCs w:val="28"/>
        </w:rPr>
      </w:pPr>
      <w:r>
        <w:rPr>
          <w:rFonts w:ascii="Times New Roman" w:hAnsi="Times New Roman" w:cs="Times New Roman"/>
          <w:sz w:val="24"/>
          <w:szCs w:val="24"/>
        </w:rPr>
        <w:t xml:space="preserve">(указать причину </w:t>
      </w:r>
      <w:proofErr w:type="spellStart"/>
      <w:r>
        <w:rPr>
          <w:rFonts w:ascii="Times New Roman" w:hAnsi="Times New Roman" w:cs="Times New Roman"/>
          <w:sz w:val="24"/>
          <w:szCs w:val="24"/>
        </w:rPr>
        <w:t>переутверждения</w:t>
      </w:r>
      <w:proofErr w:type="spellEnd"/>
      <w:r>
        <w:rPr>
          <w:rFonts w:ascii="Times New Roman" w:hAnsi="Times New Roman" w:cs="Times New Roman"/>
          <w:sz w:val="24"/>
          <w:szCs w:val="24"/>
        </w:rPr>
        <w:t xml:space="preserve"> темы диссертации (проекта))</w:t>
      </w:r>
    </w:p>
    <w:p w:rsidR="004329E9" w:rsidRDefault="004329E9" w:rsidP="004329E9">
      <w:pPr>
        <w:pStyle w:val="bodytex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29E9" w:rsidRDefault="004329E9" w:rsidP="004329E9">
      <w:pPr>
        <w:pStyle w:val="bodytex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29E9" w:rsidRDefault="004329E9" w:rsidP="004329E9"/>
    <w:p w:rsidR="004329E9" w:rsidRDefault="004329E9" w:rsidP="004329E9">
      <w:pPr>
        <w:pStyle w:val="bodytext"/>
      </w:pPr>
    </w:p>
    <w:p w:rsidR="004329E9" w:rsidRDefault="004329E9" w:rsidP="004329E9">
      <w:pPr>
        <w:pStyle w:val="bodytext"/>
        <w:ind w:firstLine="567"/>
        <w:rPr>
          <w:rFonts w:ascii="Times New Roman" w:hAnsi="Times New Roman" w:cs="Times New Roman"/>
          <w:sz w:val="28"/>
          <w:szCs w:val="28"/>
        </w:rPr>
      </w:pPr>
      <w:r>
        <w:rPr>
          <w:rFonts w:ascii="Times New Roman" w:hAnsi="Times New Roman" w:cs="Times New Roman"/>
          <w:b/>
          <w:sz w:val="28"/>
          <w:szCs w:val="28"/>
        </w:rPr>
        <w:t>Научный руководитель</w:t>
      </w:r>
      <w:r>
        <w:rPr>
          <w:rFonts w:ascii="Times New Roman" w:hAnsi="Times New Roman" w:cs="Times New Roman"/>
          <w:sz w:val="28"/>
          <w:szCs w:val="28"/>
        </w:rPr>
        <w:t xml:space="preserve">          подпись            </w:t>
      </w:r>
      <w:r>
        <w:rPr>
          <w:rFonts w:ascii="Times New Roman" w:hAnsi="Times New Roman" w:cs="Times New Roman"/>
          <w:b/>
          <w:sz w:val="28"/>
          <w:szCs w:val="28"/>
        </w:rPr>
        <w:t>И. Фамилия</w:t>
      </w:r>
    </w:p>
    <w:p w:rsidR="004329E9" w:rsidRDefault="004329E9" w:rsidP="004329E9">
      <w:pPr>
        <w:pStyle w:val="bodytext"/>
        <w:rPr>
          <w:rFonts w:ascii="Times New Roman" w:hAnsi="Times New Roman" w:cs="Times New Roman"/>
          <w:sz w:val="24"/>
          <w:szCs w:val="24"/>
        </w:rPr>
      </w:pPr>
      <w:r>
        <w:rPr>
          <w:rFonts w:ascii="Times New Roman" w:hAnsi="Times New Roman" w:cs="Times New Roman"/>
          <w:sz w:val="24"/>
          <w:szCs w:val="24"/>
        </w:rPr>
        <w:t xml:space="preserve">                                                                     </w:t>
      </w:r>
    </w:p>
    <w:p w:rsidR="004329E9" w:rsidRDefault="004329E9" w:rsidP="004329E9">
      <w:pPr>
        <w:rPr>
          <w:rFonts w:ascii="Arial" w:eastAsia="Times New Roman" w:hAnsi="Arial" w:cs="Arial"/>
          <w:sz w:val="18"/>
          <w:szCs w:val="18"/>
        </w:rPr>
      </w:pPr>
      <w:r>
        <w:rPr>
          <w:rFonts w:ascii="Arial" w:eastAsia="Times New Roman" w:hAnsi="Arial" w:cs="Arial"/>
          <w:sz w:val="18"/>
          <w:szCs w:val="18"/>
        </w:rPr>
        <w:br w:type="page"/>
      </w:r>
    </w:p>
    <w:p w:rsidR="004329E9" w:rsidRPr="002D02E9" w:rsidRDefault="004329E9" w:rsidP="002D02E9">
      <w:pPr>
        <w:pStyle w:val="1"/>
        <w:jc w:val="center"/>
        <w:rPr>
          <w:rFonts w:ascii="Times New Roman" w:hAnsi="Times New Roman" w:cs="Times New Roman"/>
          <w:color w:val="auto"/>
        </w:rPr>
      </w:pPr>
      <w:bookmarkStart w:id="89" w:name="_Toc118296497"/>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Ц</w:t>
      </w:r>
      <w:bookmarkEnd w:id="89"/>
    </w:p>
    <w:p w:rsidR="004329E9" w:rsidRDefault="004329E9" w:rsidP="004329E9">
      <w:pPr>
        <w:spacing w:after="0"/>
        <w:jc w:val="center"/>
        <w:rPr>
          <w:rFonts w:ascii="Times New Roman" w:hAnsi="Times New Roman" w:cs="Times New Roman"/>
          <w:b/>
          <w:sz w:val="28"/>
          <w:szCs w:val="28"/>
        </w:rPr>
      </w:pPr>
    </w:p>
    <w:p w:rsidR="004329E9" w:rsidRDefault="004329E9" w:rsidP="004329E9">
      <w:pPr>
        <w:spacing w:after="0"/>
        <w:jc w:val="center"/>
        <w:rPr>
          <w:rFonts w:ascii="Times New Roman" w:hAnsi="Times New Roman" w:cs="Times New Roman"/>
          <w:sz w:val="28"/>
          <w:szCs w:val="28"/>
        </w:rPr>
      </w:pPr>
      <w:r>
        <w:rPr>
          <w:rFonts w:ascii="Times New Roman" w:hAnsi="Times New Roman" w:cs="Times New Roman"/>
          <w:b/>
          <w:sz w:val="28"/>
          <w:szCs w:val="28"/>
        </w:rPr>
        <w:t>Форма отзыва на дипломную работу (проект) / магистерскую диссертацию (проект)</w:t>
      </w:r>
    </w:p>
    <w:p w:rsidR="004329E9" w:rsidRDefault="004329E9" w:rsidP="004329E9">
      <w:pPr>
        <w:spacing w:after="0"/>
        <w:jc w:val="center"/>
        <w:rPr>
          <w:rFonts w:ascii="Times New Roman" w:hAnsi="Times New Roman" w:cs="Times New Roman"/>
          <w:sz w:val="28"/>
          <w:szCs w:val="28"/>
        </w:rPr>
      </w:pPr>
    </w:p>
    <w:p w:rsidR="004329E9" w:rsidRPr="00A94DD9" w:rsidRDefault="004329E9" w:rsidP="004329E9">
      <w:pPr>
        <w:spacing w:after="0" w:line="240" w:lineRule="auto"/>
        <w:jc w:val="center"/>
        <w:rPr>
          <w:rFonts w:ascii="Times New Roman" w:hAnsi="Times New Roman"/>
          <w:sz w:val="28"/>
          <w:szCs w:val="28"/>
        </w:rPr>
      </w:pPr>
      <w:r w:rsidRPr="00A94DD9">
        <w:rPr>
          <w:rFonts w:ascii="Times New Roman" w:hAnsi="Times New Roman"/>
          <w:sz w:val="28"/>
          <w:szCs w:val="28"/>
        </w:rPr>
        <w:t>Костанайский региональный университет имени А.Байтурсынова</w:t>
      </w:r>
    </w:p>
    <w:p w:rsidR="004329E9" w:rsidRPr="00A94DD9" w:rsidRDefault="004329E9" w:rsidP="004329E9">
      <w:pPr>
        <w:spacing w:after="0"/>
        <w:jc w:val="center"/>
        <w:rPr>
          <w:rFonts w:ascii="Times New Roman" w:hAnsi="Times New Roman" w:cs="Times New Roman"/>
          <w:b/>
          <w:sz w:val="28"/>
          <w:szCs w:val="28"/>
        </w:rPr>
      </w:pPr>
    </w:p>
    <w:p w:rsidR="004329E9" w:rsidRDefault="004329E9" w:rsidP="004329E9">
      <w:pPr>
        <w:spacing w:after="0"/>
        <w:jc w:val="center"/>
        <w:rPr>
          <w:rFonts w:ascii="Times New Roman" w:hAnsi="Times New Roman" w:cs="Times New Roman"/>
          <w:b/>
          <w:sz w:val="28"/>
          <w:szCs w:val="28"/>
        </w:rPr>
      </w:pPr>
      <w:r>
        <w:rPr>
          <w:rFonts w:ascii="Times New Roman" w:hAnsi="Times New Roman" w:cs="Times New Roman"/>
          <w:b/>
          <w:sz w:val="28"/>
          <w:szCs w:val="28"/>
        </w:rPr>
        <w:t>ОТЗЫВ</w:t>
      </w:r>
    </w:p>
    <w:p w:rsidR="004329E9" w:rsidRDefault="004329E9" w:rsidP="004329E9">
      <w:pPr>
        <w:spacing w:after="0"/>
        <w:jc w:val="both"/>
        <w:rPr>
          <w:rFonts w:ascii="Times New Roman" w:hAnsi="Times New Roman" w:cs="Times New Roman"/>
          <w:b/>
          <w:sz w:val="28"/>
          <w:szCs w:val="28"/>
        </w:rPr>
      </w:pPr>
    </w:p>
    <w:p w:rsidR="004329E9" w:rsidRPr="00A94DD9" w:rsidRDefault="004329E9" w:rsidP="004329E9">
      <w:pPr>
        <w:spacing w:after="0"/>
        <w:jc w:val="center"/>
        <w:rPr>
          <w:rFonts w:ascii="Times New Roman" w:hAnsi="Times New Roman" w:cs="Times New Roman"/>
          <w:sz w:val="28"/>
          <w:szCs w:val="28"/>
        </w:rPr>
      </w:pPr>
      <w:r w:rsidRPr="00A94DD9">
        <w:rPr>
          <w:rFonts w:ascii="Times New Roman" w:hAnsi="Times New Roman" w:cs="Times New Roman"/>
          <w:sz w:val="28"/>
          <w:szCs w:val="28"/>
        </w:rPr>
        <w:t xml:space="preserve">научного руководителя на дипломную работу / дипломный проект / магистерскую диссертацию / магистерский проект </w:t>
      </w:r>
      <w:r w:rsidRPr="00A94DD9">
        <w:rPr>
          <w:rFonts w:ascii="Times New Roman" w:hAnsi="Times New Roman" w:cs="Times New Roman"/>
          <w:i/>
          <w:sz w:val="28"/>
          <w:szCs w:val="28"/>
        </w:rPr>
        <w:t>(оставить нужное)</w:t>
      </w:r>
      <w:r w:rsidRPr="00A94DD9">
        <w:rPr>
          <w:rFonts w:ascii="Times New Roman" w:hAnsi="Times New Roman" w:cs="Times New Roman"/>
          <w:sz w:val="28"/>
          <w:szCs w:val="28"/>
        </w:rPr>
        <w:t xml:space="preserve">  </w:t>
      </w:r>
    </w:p>
    <w:p w:rsidR="004329E9" w:rsidRDefault="004329E9" w:rsidP="004329E9">
      <w:pPr>
        <w:spacing w:after="0"/>
        <w:rPr>
          <w:rFonts w:ascii="Times New Roman" w:hAnsi="Times New Roman" w:cs="Times New Roman"/>
          <w:b/>
          <w:sz w:val="28"/>
          <w:szCs w:val="28"/>
        </w:rPr>
      </w:pPr>
    </w:p>
    <w:p w:rsidR="004329E9" w:rsidRDefault="004329E9" w:rsidP="004329E9">
      <w:pPr>
        <w:spacing w:after="0"/>
        <w:rPr>
          <w:rFonts w:ascii="Times New Roman" w:hAnsi="Times New Roman" w:cs="Times New Roman"/>
          <w:b/>
          <w:sz w:val="28"/>
          <w:szCs w:val="28"/>
        </w:rPr>
      </w:pPr>
      <w:r>
        <w:rPr>
          <w:rFonts w:ascii="Times New Roman" w:hAnsi="Times New Roman" w:cs="Times New Roman"/>
          <w:b/>
          <w:sz w:val="28"/>
          <w:szCs w:val="28"/>
        </w:rPr>
        <w:t>Ф.И.О. обучающегося ________________________________________________</w:t>
      </w:r>
    </w:p>
    <w:p w:rsidR="004329E9" w:rsidRDefault="004329E9" w:rsidP="004329E9">
      <w:pPr>
        <w:spacing w:after="0" w:line="240" w:lineRule="auto"/>
        <w:rPr>
          <w:rFonts w:ascii="Times New Roman" w:hAnsi="Times New Roman"/>
          <w:sz w:val="28"/>
          <w:szCs w:val="28"/>
        </w:rPr>
      </w:pPr>
      <w:r>
        <w:rPr>
          <w:rFonts w:ascii="Times New Roman" w:hAnsi="Times New Roman"/>
          <w:b/>
          <w:sz w:val="28"/>
          <w:szCs w:val="28"/>
        </w:rPr>
        <w:t>Образовательная программа</w:t>
      </w:r>
      <w:r>
        <w:rPr>
          <w:rFonts w:ascii="Times New Roman" w:hAnsi="Times New Roman"/>
          <w:sz w:val="28"/>
          <w:szCs w:val="28"/>
        </w:rPr>
        <w:t>__________________________________________</w:t>
      </w:r>
    </w:p>
    <w:p w:rsidR="004329E9" w:rsidRDefault="004329E9" w:rsidP="004329E9">
      <w:pPr>
        <w:spacing w:after="0" w:line="240" w:lineRule="auto"/>
        <w:ind w:left="4248" w:firstLine="708"/>
        <w:rPr>
          <w:rFonts w:ascii="Times New Roman" w:hAnsi="Times New Roman"/>
          <w:sz w:val="32"/>
          <w:szCs w:val="32"/>
          <w:vertAlign w:val="superscript"/>
        </w:rPr>
      </w:pPr>
      <w:r>
        <w:rPr>
          <w:rFonts w:ascii="Times New Roman" w:hAnsi="Times New Roman"/>
          <w:sz w:val="32"/>
          <w:szCs w:val="32"/>
          <w:vertAlign w:val="superscript"/>
        </w:rPr>
        <w:t>(код  наименование ОП)</w:t>
      </w:r>
    </w:p>
    <w:p w:rsidR="004329E9" w:rsidRDefault="004329E9" w:rsidP="004329E9">
      <w:pPr>
        <w:spacing w:after="0" w:line="240" w:lineRule="auto"/>
        <w:rPr>
          <w:rFonts w:ascii="Times New Roman" w:hAnsi="Times New Roman"/>
          <w:sz w:val="28"/>
          <w:szCs w:val="28"/>
        </w:rPr>
      </w:pPr>
      <w:r>
        <w:rPr>
          <w:rFonts w:ascii="Times New Roman" w:hAnsi="Times New Roman"/>
          <w:b/>
          <w:sz w:val="28"/>
          <w:szCs w:val="28"/>
        </w:rPr>
        <w:t>Тема</w:t>
      </w:r>
      <w:r>
        <w:rPr>
          <w:rFonts w:ascii="Times New Roman" w:hAnsi="Times New Roman"/>
          <w:sz w:val="28"/>
          <w:szCs w:val="28"/>
        </w:rPr>
        <w:t>________________________________________________________________</w:t>
      </w:r>
    </w:p>
    <w:p w:rsidR="004329E9" w:rsidRDefault="004329E9" w:rsidP="004329E9">
      <w:pPr>
        <w:spacing w:after="0"/>
        <w:jc w:val="both"/>
        <w:rPr>
          <w:rFonts w:ascii="Times New Roman" w:hAnsi="Times New Roman" w:cs="Times New Roman"/>
          <w:sz w:val="28"/>
          <w:szCs w:val="28"/>
        </w:rPr>
      </w:pPr>
      <w:r>
        <w:rPr>
          <w:rFonts w:ascii="Times New Roman" w:hAnsi="Times New Roman"/>
          <w:sz w:val="28"/>
          <w:szCs w:val="28"/>
        </w:rPr>
        <w:t>____________________________________________________________________</w:t>
      </w:r>
    </w:p>
    <w:p w:rsidR="004329E9" w:rsidRDefault="004329E9" w:rsidP="004329E9">
      <w:pPr>
        <w:spacing w:after="0"/>
        <w:jc w:val="both"/>
        <w:rPr>
          <w:rFonts w:ascii="Times New Roman" w:hAnsi="Times New Roman" w:cs="Times New Roman"/>
          <w:sz w:val="28"/>
          <w:szCs w:val="28"/>
        </w:rPr>
      </w:pPr>
    </w:p>
    <w:p w:rsidR="004329E9" w:rsidRDefault="004329E9" w:rsidP="004329E9">
      <w:pPr>
        <w:spacing w:after="0"/>
        <w:jc w:val="both"/>
        <w:rPr>
          <w:rFonts w:ascii="Times New Roman" w:hAnsi="Times New Roman" w:cs="Times New Roman"/>
          <w:b/>
          <w:sz w:val="28"/>
          <w:szCs w:val="28"/>
        </w:rPr>
      </w:pPr>
      <w:r>
        <w:rPr>
          <w:rFonts w:ascii="Times New Roman" w:hAnsi="Times New Roman" w:cs="Times New Roman"/>
          <w:b/>
          <w:sz w:val="28"/>
          <w:szCs w:val="28"/>
        </w:rPr>
        <w:t>Содержание отзыва:</w:t>
      </w:r>
    </w:p>
    <w:p w:rsidR="004329E9" w:rsidRDefault="004329E9" w:rsidP="004329E9">
      <w:pPr>
        <w:spacing w:after="0"/>
        <w:jc w:val="both"/>
        <w:rPr>
          <w:rFonts w:ascii="Times New Roman" w:hAnsi="Times New Roman" w:cs="Times New Roman"/>
          <w:sz w:val="28"/>
          <w:szCs w:val="28"/>
        </w:rPr>
      </w:pPr>
      <w:r>
        <w:rPr>
          <w:rFonts w:ascii="Times New Roman" w:hAnsi="Times New Roman" w:cs="Times New Roman"/>
          <w:sz w:val="28"/>
          <w:szCs w:val="28"/>
        </w:rPr>
        <w:t>1) соответствие работы направлению подготовки и отраслям науки;</w:t>
      </w:r>
    </w:p>
    <w:p w:rsidR="004329E9" w:rsidRDefault="004329E9" w:rsidP="004329E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2) характеристика актуальности работы;</w:t>
      </w:r>
    </w:p>
    <w:p w:rsidR="004329E9" w:rsidRDefault="004329E9" w:rsidP="004329E9">
      <w:pPr>
        <w:spacing w:after="0"/>
        <w:jc w:val="both"/>
        <w:rPr>
          <w:rFonts w:ascii="Times New Roman" w:hAnsi="Times New Roman" w:cs="Times New Roman"/>
          <w:sz w:val="28"/>
          <w:szCs w:val="28"/>
        </w:rPr>
      </w:pPr>
      <w:r>
        <w:rPr>
          <w:rFonts w:ascii="Times New Roman" w:hAnsi="Times New Roman" w:cs="Times New Roman"/>
          <w:sz w:val="28"/>
          <w:szCs w:val="28"/>
        </w:rPr>
        <w:t>3) характеристика теоретического уровня и практической значимости;</w:t>
      </w:r>
    </w:p>
    <w:p w:rsidR="004329E9" w:rsidRDefault="004329E9" w:rsidP="004329E9">
      <w:pPr>
        <w:spacing w:after="0"/>
        <w:jc w:val="both"/>
        <w:rPr>
          <w:rFonts w:ascii="Times New Roman" w:hAnsi="Times New Roman" w:cs="Times New Roman"/>
          <w:sz w:val="28"/>
          <w:szCs w:val="28"/>
        </w:rPr>
      </w:pPr>
      <w:r>
        <w:rPr>
          <w:rFonts w:ascii="Times New Roman" w:hAnsi="Times New Roman" w:cs="Times New Roman"/>
          <w:sz w:val="28"/>
          <w:szCs w:val="28"/>
        </w:rPr>
        <w:t>4) характеристика полноты, глубины и оригинальности решения поставленных вопросов;</w:t>
      </w:r>
    </w:p>
    <w:p w:rsidR="004329E9" w:rsidRDefault="004329E9" w:rsidP="004329E9">
      <w:pPr>
        <w:spacing w:after="0"/>
        <w:jc w:val="both"/>
        <w:rPr>
          <w:rStyle w:val="s0"/>
        </w:rPr>
      </w:pPr>
      <w:r>
        <w:rPr>
          <w:rFonts w:ascii="Times New Roman" w:hAnsi="Times New Roman" w:cs="Times New Roman"/>
          <w:sz w:val="28"/>
          <w:szCs w:val="28"/>
        </w:rPr>
        <w:t>5) оценка готовности работы к защите.</w:t>
      </w:r>
      <w:r>
        <w:rPr>
          <w:rStyle w:val="s0"/>
        </w:rPr>
        <w:t xml:space="preserve"> </w:t>
      </w:r>
    </w:p>
    <w:p w:rsidR="004329E9" w:rsidRDefault="004329E9" w:rsidP="004329E9">
      <w:pPr>
        <w:spacing w:after="0"/>
        <w:jc w:val="both"/>
        <w:rPr>
          <w:rStyle w:val="s0"/>
        </w:rPr>
      </w:pPr>
    </w:p>
    <w:p w:rsidR="004329E9" w:rsidRDefault="004329E9" w:rsidP="004329E9">
      <w:pPr>
        <w:spacing w:after="0"/>
        <w:jc w:val="both"/>
      </w:pPr>
      <w:r>
        <w:rPr>
          <w:rStyle w:val="s0"/>
        </w:rPr>
        <w:t>В резюмирующей части отзыва должно быть дано аргументированное заключение о допуске или не допуске к защите и оценка работы по бальной-рейтинговой системе.</w:t>
      </w:r>
    </w:p>
    <w:p w:rsidR="004329E9" w:rsidRDefault="004329E9" w:rsidP="004329E9">
      <w:pPr>
        <w:spacing w:after="0"/>
        <w:rPr>
          <w:rFonts w:ascii="Times New Roman" w:hAnsi="Times New Roman" w:cs="Times New Roman"/>
          <w:sz w:val="28"/>
          <w:szCs w:val="28"/>
        </w:rPr>
      </w:pPr>
    </w:p>
    <w:p w:rsidR="004329E9" w:rsidRDefault="004329E9" w:rsidP="004329E9">
      <w:pPr>
        <w:spacing w:after="0"/>
        <w:rPr>
          <w:rFonts w:ascii="Times New Roman" w:hAnsi="Times New Roman" w:cs="Times New Roman"/>
          <w:sz w:val="28"/>
          <w:szCs w:val="28"/>
        </w:rPr>
      </w:pPr>
    </w:p>
    <w:p w:rsidR="004329E9" w:rsidRDefault="004329E9" w:rsidP="004329E9">
      <w:pPr>
        <w:spacing w:after="0"/>
        <w:rPr>
          <w:rFonts w:ascii="Times New Roman" w:hAnsi="Times New Roman" w:cs="Times New Roman"/>
          <w:b/>
          <w:sz w:val="28"/>
          <w:szCs w:val="28"/>
        </w:rPr>
      </w:pPr>
      <w:r>
        <w:rPr>
          <w:rFonts w:ascii="Times New Roman" w:hAnsi="Times New Roman" w:cs="Times New Roman"/>
          <w:b/>
          <w:sz w:val="28"/>
          <w:szCs w:val="28"/>
        </w:rPr>
        <w:t>Научный руководитель,</w:t>
      </w:r>
    </w:p>
    <w:p w:rsidR="004329E9" w:rsidRDefault="004329E9" w:rsidP="004329E9">
      <w:pPr>
        <w:spacing w:after="0"/>
        <w:rPr>
          <w:rFonts w:ascii="Times New Roman" w:hAnsi="Times New Roman" w:cs="Times New Roman"/>
          <w:sz w:val="28"/>
          <w:szCs w:val="28"/>
        </w:rPr>
      </w:pPr>
      <w:r>
        <w:rPr>
          <w:rFonts w:ascii="Times New Roman" w:hAnsi="Times New Roman" w:cs="Times New Roman"/>
          <w:b/>
          <w:sz w:val="28"/>
          <w:szCs w:val="28"/>
        </w:rPr>
        <w:t>ученая степень, ученое звание____________________</w:t>
      </w:r>
      <w:r>
        <w:rPr>
          <w:rFonts w:ascii="Times New Roman" w:hAnsi="Times New Roman" w:cs="Times New Roman"/>
          <w:sz w:val="28"/>
          <w:szCs w:val="28"/>
        </w:rPr>
        <w:t xml:space="preserve"> </w:t>
      </w:r>
      <w:r>
        <w:rPr>
          <w:rFonts w:ascii="Times New Roman" w:hAnsi="Times New Roman" w:cs="Times New Roman"/>
          <w:b/>
          <w:sz w:val="28"/>
          <w:szCs w:val="28"/>
        </w:rPr>
        <w:t>Фамилия И.О.</w:t>
      </w:r>
    </w:p>
    <w:p w:rsidR="004329E9" w:rsidRDefault="004329E9" w:rsidP="004329E9">
      <w:pPr>
        <w:tabs>
          <w:tab w:val="left" w:pos="3637"/>
        </w:tabs>
        <w:spacing w:after="0"/>
        <w:rPr>
          <w:rFonts w:ascii="Times New Roman" w:hAnsi="Times New Roman" w:cs="Times New Roman"/>
          <w:sz w:val="32"/>
          <w:szCs w:val="32"/>
          <w:vertAlign w:val="superscript"/>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32"/>
          <w:szCs w:val="32"/>
          <w:vertAlign w:val="superscript"/>
        </w:rPr>
        <w:t>(подпись)</w:t>
      </w:r>
    </w:p>
    <w:p w:rsidR="004329E9" w:rsidRDefault="004329E9" w:rsidP="004329E9">
      <w:pPr>
        <w:tabs>
          <w:tab w:val="left" w:pos="6236"/>
        </w:tabs>
        <w:spacing w:after="0"/>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p>
    <w:p w:rsidR="004329E9" w:rsidRDefault="004329E9" w:rsidP="004329E9">
      <w:pPr>
        <w:tabs>
          <w:tab w:val="left" w:pos="3637"/>
        </w:tabs>
        <w:spacing w:after="0"/>
        <w:rPr>
          <w:rFonts w:ascii="Times New Roman" w:hAnsi="Times New Roman" w:cs="Times New Roman"/>
          <w:sz w:val="28"/>
          <w:szCs w:val="28"/>
        </w:rPr>
      </w:pPr>
    </w:p>
    <w:p w:rsidR="004329E9" w:rsidRDefault="004329E9" w:rsidP="004329E9">
      <w:pPr>
        <w:spacing w:after="0"/>
        <w:rPr>
          <w:rFonts w:ascii="Times New Roman" w:hAnsi="Times New Roman" w:cs="Times New Roman"/>
          <w:sz w:val="28"/>
          <w:szCs w:val="28"/>
        </w:rPr>
      </w:pPr>
      <w:r>
        <w:rPr>
          <w:rFonts w:ascii="Times New Roman" w:hAnsi="Times New Roman" w:cs="Times New Roman"/>
          <w:sz w:val="28"/>
          <w:szCs w:val="28"/>
        </w:rPr>
        <w:t>___  _______ 20 ___ г.</w:t>
      </w:r>
    </w:p>
    <w:p w:rsidR="004329E9" w:rsidRPr="002D02E9" w:rsidRDefault="004329E9" w:rsidP="002D02E9">
      <w:pPr>
        <w:pStyle w:val="1"/>
        <w:jc w:val="center"/>
        <w:rPr>
          <w:rFonts w:ascii="Times New Roman" w:hAnsi="Times New Roman" w:cs="Times New Roman"/>
          <w:color w:val="auto"/>
        </w:rPr>
      </w:pPr>
      <w:bookmarkStart w:id="90" w:name="_Toc118296498"/>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Ш</w:t>
      </w:r>
      <w:bookmarkEnd w:id="90"/>
    </w:p>
    <w:p w:rsidR="004329E9" w:rsidRDefault="004329E9" w:rsidP="004329E9">
      <w:pPr>
        <w:spacing w:after="0" w:line="240" w:lineRule="auto"/>
        <w:jc w:val="center"/>
        <w:rPr>
          <w:rFonts w:ascii="Times New Roman" w:hAnsi="Times New Roman" w:cs="Times New Roman"/>
          <w:b/>
          <w:sz w:val="24"/>
          <w:szCs w:val="24"/>
        </w:rPr>
      </w:pPr>
    </w:p>
    <w:p w:rsidR="004329E9" w:rsidRDefault="004329E9" w:rsidP="004329E9">
      <w:pPr>
        <w:tabs>
          <w:tab w:val="left" w:pos="56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Форма рецензии на дипломную работу (проект) / магистерскую диссертацию (проект)</w:t>
      </w:r>
    </w:p>
    <w:p w:rsidR="004329E9" w:rsidRDefault="004329E9" w:rsidP="004329E9">
      <w:pPr>
        <w:tabs>
          <w:tab w:val="left" w:pos="8265"/>
        </w:tabs>
        <w:spacing w:after="0" w:line="240" w:lineRule="auto"/>
        <w:rPr>
          <w:rFonts w:ascii="Times New Roman" w:hAnsi="Times New Roman" w:cs="Times New Roman"/>
          <w:b/>
          <w:sz w:val="28"/>
          <w:szCs w:val="28"/>
        </w:rPr>
      </w:pPr>
      <w:r>
        <w:rPr>
          <w:rFonts w:ascii="Times New Roman" w:hAnsi="Times New Roman" w:cs="Times New Roman"/>
          <w:sz w:val="28"/>
          <w:szCs w:val="28"/>
        </w:rPr>
        <w:tab/>
      </w:r>
    </w:p>
    <w:p w:rsidR="004329E9" w:rsidRDefault="004329E9" w:rsidP="004329E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РЕЦЕНЗИЯ</w:t>
      </w:r>
    </w:p>
    <w:p w:rsidR="004329E9" w:rsidRDefault="004329E9" w:rsidP="004329E9">
      <w:pPr>
        <w:autoSpaceDE w:val="0"/>
        <w:autoSpaceDN w:val="0"/>
        <w:adjustRightInd w:val="0"/>
        <w:spacing w:after="0" w:line="240" w:lineRule="auto"/>
        <w:jc w:val="center"/>
        <w:rPr>
          <w:rFonts w:ascii="Times New Roman" w:hAnsi="Times New Roman" w:cs="Times New Roman"/>
          <w:b/>
          <w:bCs/>
          <w:sz w:val="28"/>
          <w:szCs w:val="28"/>
        </w:rPr>
      </w:pPr>
    </w:p>
    <w:p w:rsidR="004329E9" w:rsidRPr="00A94DD9" w:rsidRDefault="004329E9" w:rsidP="004329E9">
      <w:pPr>
        <w:autoSpaceDE w:val="0"/>
        <w:autoSpaceDN w:val="0"/>
        <w:adjustRightInd w:val="0"/>
        <w:spacing w:after="0" w:line="240" w:lineRule="auto"/>
        <w:jc w:val="center"/>
        <w:rPr>
          <w:rFonts w:ascii="Times New Roman" w:hAnsi="Times New Roman" w:cs="Times New Roman"/>
          <w:bCs/>
          <w:sz w:val="28"/>
          <w:szCs w:val="28"/>
        </w:rPr>
      </w:pPr>
      <w:r w:rsidRPr="00A94DD9">
        <w:rPr>
          <w:rFonts w:ascii="Times New Roman" w:hAnsi="Times New Roman" w:cs="Times New Roman"/>
          <w:sz w:val="28"/>
          <w:szCs w:val="28"/>
        </w:rPr>
        <w:t xml:space="preserve">на дипломную работу / дипломный проект / магистерскую диссертацию / магистерский проект </w:t>
      </w:r>
      <w:r w:rsidRPr="00A94DD9">
        <w:rPr>
          <w:rFonts w:ascii="Times New Roman" w:hAnsi="Times New Roman" w:cs="Times New Roman"/>
          <w:i/>
          <w:sz w:val="28"/>
          <w:szCs w:val="28"/>
        </w:rPr>
        <w:t>(оставить нужное)</w:t>
      </w:r>
      <w:r w:rsidRPr="00A94DD9">
        <w:rPr>
          <w:rFonts w:ascii="Times New Roman" w:hAnsi="Times New Roman" w:cs="Times New Roman"/>
          <w:sz w:val="28"/>
          <w:szCs w:val="28"/>
        </w:rPr>
        <w:t xml:space="preserve">  </w:t>
      </w:r>
    </w:p>
    <w:p w:rsidR="004329E9" w:rsidRPr="00A94DD9" w:rsidRDefault="004329E9" w:rsidP="004329E9">
      <w:pPr>
        <w:autoSpaceDE w:val="0"/>
        <w:autoSpaceDN w:val="0"/>
        <w:adjustRightInd w:val="0"/>
        <w:spacing w:after="0" w:line="240" w:lineRule="auto"/>
        <w:jc w:val="center"/>
        <w:rPr>
          <w:rFonts w:ascii="Times New Roman" w:hAnsi="Times New Roman" w:cs="Times New Roman"/>
          <w:sz w:val="28"/>
          <w:szCs w:val="28"/>
        </w:rPr>
      </w:pPr>
    </w:p>
    <w:p w:rsidR="004329E9" w:rsidRDefault="004329E9" w:rsidP="004329E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Ф.И.О. обучающегося полностью</w:t>
      </w: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теме «__________________________________________»</w:t>
      </w:r>
    </w:p>
    <w:p w:rsidR="004329E9" w:rsidRDefault="004329E9" w:rsidP="004329E9">
      <w:pPr>
        <w:autoSpaceDE w:val="0"/>
        <w:autoSpaceDN w:val="0"/>
        <w:adjustRightInd w:val="0"/>
        <w:spacing w:after="0" w:line="240" w:lineRule="auto"/>
        <w:rPr>
          <w:rFonts w:ascii="Times New Roman" w:hAnsi="Times New Roman" w:cs="Times New Roman"/>
          <w:b/>
          <w:sz w:val="28"/>
          <w:szCs w:val="28"/>
        </w:rPr>
      </w:pPr>
    </w:p>
    <w:p w:rsidR="004329E9" w:rsidRDefault="004329E9" w:rsidP="004329E9">
      <w:pPr>
        <w:spacing w:after="0" w:line="240" w:lineRule="auto"/>
        <w:rPr>
          <w:rFonts w:ascii="Times New Roman" w:hAnsi="Times New Roman" w:cs="Times New Roman"/>
          <w:b/>
          <w:sz w:val="28"/>
          <w:szCs w:val="28"/>
        </w:rPr>
      </w:pPr>
      <w:r>
        <w:rPr>
          <w:rFonts w:ascii="Times New Roman" w:hAnsi="Times New Roman" w:cs="Times New Roman"/>
          <w:b/>
          <w:sz w:val="28"/>
          <w:szCs w:val="28"/>
        </w:rPr>
        <w:t>Содержание основной части рецензии дипломной работы (проекта):</w:t>
      </w:r>
    </w:p>
    <w:p w:rsidR="004329E9" w:rsidRDefault="004329E9" w:rsidP="00F76B3F">
      <w:pPr>
        <w:pStyle w:val="ab"/>
        <w:numPr>
          <w:ilvl w:val="0"/>
          <w:numId w:val="63"/>
        </w:numPr>
        <w:shd w:val="clear" w:color="auto" w:fill="FFFFFF"/>
        <w:tabs>
          <w:tab w:val="left" w:pos="1116"/>
        </w:tabs>
        <w:spacing w:before="0" w:beforeAutospacing="0" w:after="0" w:afterAutospacing="0"/>
        <w:contextualSpacing/>
        <w:jc w:val="both"/>
        <w:rPr>
          <w:color w:val="000000"/>
          <w:spacing w:val="-1"/>
          <w:sz w:val="28"/>
          <w:szCs w:val="28"/>
        </w:rPr>
      </w:pPr>
      <w:r>
        <w:rPr>
          <w:sz w:val="28"/>
          <w:szCs w:val="28"/>
        </w:rPr>
        <w:t>объем и перечень разработанных вопросов в пояснительной записке, графической части</w:t>
      </w:r>
      <w:r>
        <w:rPr>
          <w:color w:val="000000"/>
          <w:spacing w:val="-1"/>
          <w:sz w:val="28"/>
          <w:szCs w:val="28"/>
        </w:rPr>
        <w:t>;</w:t>
      </w:r>
    </w:p>
    <w:p w:rsidR="004329E9" w:rsidRDefault="004329E9" w:rsidP="00F76B3F">
      <w:pPr>
        <w:pStyle w:val="ab"/>
        <w:numPr>
          <w:ilvl w:val="0"/>
          <w:numId w:val="63"/>
        </w:numPr>
        <w:shd w:val="clear" w:color="auto" w:fill="FFFFFF"/>
        <w:tabs>
          <w:tab w:val="left" w:pos="1116"/>
        </w:tabs>
        <w:spacing w:before="0" w:beforeAutospacing="0" w:after="0" w:afterAutospacing="0"/>
        <w:contextualSpacing/>
        <w:jc w:val="both"/>
        <w:rPr>
          <w:color w:val="000000"/>
          <w:spacing w:val="-1"/>
          <w:sz w:val="28"/>
          <w:szCs w:val="28"/>
        </w:rPr>
      </w:pPr>
      <w:r>
        <w:rPr>
          <w:sz w:val="28"/>
          <w:szCs w:val="28"/>
        </w:rPr>
        <w:t>актуальность темы;</w:t>
      </w:r>
    </w:p>
    <w:p w:rsidR="004329E9" w:rsidRDefault="004329E9" w:rsidP="00F76B3F">
      <w:pPr>
        <w:pStyle w:val="ab"/>
        <w:numPr>
          <w:ilvl w:val="0"/>
          <w:numId w:val="63"/>
        </w:numPr>
        <w:shd w:val="clear" w:color="auto" w:fill="FFFFFF"/>
        <w:tabs>
          <w:tab w:val="left" w:pos="1116"/>
        </w:tabs>
        <w:spacing w:before="0" w:beforeAutospacing="0" w:after="0" w:afterAutospacing="0"/>
        <w:contextualSpacing/>
        <w:jc w:val="both"/>
        <w:rPr>
          <w:color w:val="000000"/>
          <w:spacing w:val="-1"/>
          <w:sz w:val="28"/>
          <w:szCs w:val="28"/>
        </w:rPr>
      </w:pPr>
      <w:r>
        <w:rPr>
          <w:sz w:val="28"/>
          <w:szCs w:val="28"/>
        </w:rPr>
        <w:t>качество выполнения работы, практическая и научная ценность, экономическая эффективность предлагаемых разработок и т.п.;</w:t>
      </w:r>
    </w:p>
    <w:p w:rsidR="004329E9" w:rsidRDefault="004329E9" w:rsidP="00F76B3F">
      <w:pPr>
        <w:pStyle w:val="ab"/>
        <w:numPr>
          <w:ilvl w:val="0"/>
          <w:numId w:val="63"/>
        </w:numPr>
        <w:shd w:val="clear" w:color="auto" w:fill="FFFFFF"/>
        <w:tabs>
          <w:tab w:val="left" w:pos="1116"/>
        </w:tabs>
        <w:spacing w:before="0" w:beforeAutospacing="0" w:after="0" w:afterAutospacing="0"/>
        <w:contextualSpacing/>
        <w:jc w:val="both"/>
        <w:rPr>
          <w:color w:val="000000"/>
          <w:sz w:val="28"/>
          <w:szCs w:val="28"/>
        </w:rPr>
      </w:pPr>
      <w:r>
        <w:rPr>
          <w:color w:val="000000"/>
          <w:spacing w:val="-1"/>
          <w:sz w:val="28"/>
          <w:szCs w:val="28"/>
        </w:rPr>
        <w:t>замечания к дипломной работе (проекту).</w:t>
      </w:r>
    </w:p>
    <w:p w:rsidR="004329E9" w:rsidRDefault="004329E9" w:rsidP="004329E9">
      <w:pPr>
        <w:spacing w:after="0" w:line="240" w:lineRule="auto"/>
        <w:rPr>
          <w:rFonts w:ascii="Times New Roman" w:hAnsi="Times New Roman" w:cs="Times New Roman"/>
          <w:sz w:val="28"/>
          <w:szCs w:val="28"/>
        </w:rPr>
      </w:pPr>
    </w:p>
    <w:p w:rsidR="004329E9" w:rsidRDefault="004329E9" w:rsidP="004329E9">
      <w:pPr>
        <w:spacing w:after="0" w:line="240" w:lineRule="auto"/>
        <w:rPr>
          <w:rFonts w:ascii="Times New Roman" w:hAnsi="Times New Roman" w:cs="Times New Roman"/>
          <w:b/>
          <w:sz w:val="28"/>
          <w:szCs w:val="28"/>
        </w:rPr>
      </w:pPr>
      <w:r>
        <w:rPr>
          <w:rFonts w:ascii="Times New Roman" w:hAnsi="Times New Roman" w:cs="Times New Roman"/>
          <w:b/>
          <w:sz w:val="28"/>
          <w:szCs w:val="28"/>
        </w:rPr>
        <w:t>Содержание основной части рецензии магистерской диссертации (проекта):</w:t>
      </w:r>
    </w:p>
    <w:p w:rsidR="004329E9" w:rsidRDefault="004329E9" w:rsidP="00F76B3F">
      <w:pPr>
        <w:pStyle w:val="ab"/>
        <w:numPr>
          <w:ilvl w:val="0"/>
          <w:numId w:val="64"/>
        </w:numPr>
        <w:shd w:val="clear" w:color="auto" w:fill="FFFFFF"/>
        <w:tabs>
          <w:tab w:val="left" w:pos="1116"/>
        </w:tabs>
        <w:spacing w:before="0" w:beforeAutospacing="0" w:after="0" w:afterAutospacing="0"/>
        <w:contextualSpacing/>
        <w:jc w:val="both"/>
        <w:rPr>
          <w:rFonts w:cstheme="minorBidi"/>
          <w:sz w:val="28"/>
          <w:szCs w:val="28"/>
        </w:rPr>
      </w:pPr>
      <w:r>
        <w:rPr>
          <w:sz w:val="28"/>
          <w:szCs w:val="28"/>
        </w:rPr>
        <w:t>оценка актуальности темы;</w:t>
      </w:r>
    </w:p>
    <w:p w:rsidR="004329E9" w:rsidRDefault="004329E9" w:rsidP="00F76B3F">
      <w:pPr>
        <w:pStyle w:val="ab"/>
        <w:numPr>
          <w:ilvl w:val="0"/>
          <w:numId w:val="64"/>
        </w:numPr>
        <w:shd w:val="clear" w:color="auto" w:fill="FFFFFF"/>
        <w:tabs>
          <w:tab w:val="left" w:pos="1116"/>
        </w:tabs>
        <w:spacing w:before="0" w:beforeAutospacing="0" w:after="0" w:afterAutospacing="0"/>
        <w:contextualSpacing/>
        <w:jc w:val="both"/>
        <w:rPr>
          <w:sz w:val="28"/>
          <w:szCs w:val="28"/>
        </w:rPr>
      </w:pPr>
      <w:r>
        <w:rPr>
          <w:sz w:val="28"/>
          <w:szCs w:val="28"/>
        </w:rPr>
        <w:t>оценка степени обоснованности научных положений, выводов и рекомендаций, сформулированных в диссертации (проекте);</w:t>
      </w:r>
    </w:p>
    <w:p w:rsidR="004329E9" w:rsidRDefault="004329E9" w:rsidP="00F76B3F">
      <w:pPr>
        <w:pStyle w:val="ab"/>
        <w:numPr>
          <w:ilvl w:val="0"/>
          <w:numId w:val="64"/>
        </w:numPr>
        <w:shd w:val="clear" w:color="auto" w:fill="FFFFFF"/>
        <w:tabs>
          <w:tab w:val="left" w:pos="1116"/>
        </w:tabs>
        <w:spacing w:before="0" w:beforeAutospacing="0" w:after="0" w:afterAutospacing="0"/>
        <w:contextualSpacing/>
        <w:jc w:val="both"/>
        <w:rPr>
          <w:sz w:val="28"/>
          <w:szCs w:val="28"/>
        </w:rPr>
      </w:pPr>
      <w:r>
        <w:rPr>
          <w:sz w:val="28"/>
          <w:szCs w:val="28"/>
        </w:rPr>
        <w:t>оценка степени новизны каждого научного положения, выводов, заключения, сформулированных в диссертации (проекте);</w:t>
      </w:r>
    </w:p>
    <w:p w:rsidR="004329E9" w:rsidRDefault="004329E9" w:rsidP="00F76B3F">
      <w:pPr>
        <w:pStyle w:val="ab"/>
        <w:numPr>
          <w:ilvl w:val="0"/>
          <w:numId w:val="64"/>
        </w:numPr>
        <w:shd w:val="clear" w:color="auto" w:fill="FFFFFF"/>
        <w:tabs>
          <w:tab w:val="left" w:pos="1116"/>
        </w:tabs>
        <w:spacing w:before="0" w:beforeAutospacing="0" w:after="0" w:afterAutospacing="0"/>
        <w:contextualSpacing/>
        <w:jc w:val="both"/>
        <w:rPr>
          <w:sz w:val="28"/>
          <w:szCs w:val="28"/>
        </w:rPr>
      </w:pPr>
      <w:r>
        <w:rPr>
          <w:sz w:val="28"/>
          <w:szCs w:val="28"/>
        </w:rPr>
        <w:t>анализ недостатков по содержанию и оформлению диссертации (проекта).</w:t>
      </w:r>
    </w:p>
    <w:p w:rsidR="004329E9" w:rsidRDefault="004329E9" w:rsidP="004329E9">
      <w:pPr>
        <w:spacing w:after="0" w:line="240" w:lineRule="auto"/>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r>
        <w:rPr>
          <w:rStyle w:val="s0"/>
        </w:rPr>
        <w:t xml:space="preserve">В </w:t>
      </w:r>
      <w:r>
        <w:rPr>
          <w:rStyle w:val="s0"/>
          <w:b/>
        </w:rPr>
        <w:t>резюмирующей части рецензии</w:t>
      </w:r>
      <w:r>
        <w:rPr>
          <w:rStyle w:val="s0"/>
        </w:rPr>
        <w:t xml:space="preserve"> должно быть дано аргументированное заключение о возможности присуждения степени «бакалавр» / </w:t>
      </w:r>
      <w:r>
        <w:rPr>
          <w:rFonts w:ascii="Times New Roman" w:eastAsia="Calibri" w:hAnsi="Times New Roman" w:cs="Times New Roman"/>
          <w:sz w:val="28"/>
          <w:szCs w:val="28"/>
        </w:rPr>
        <w:t>квалификации специалиста / степени</w:t>
      </w:r>
      <w:r>
        <w:rPr>
          <w:rStyle w:val="s0"/>
        </w:rPr>
        <w:t xml:space="preserve"> «магистр» по образовательной программе Код-Наименование, оценка всей работы по </w:t>
      </w:r>
      <w:proofErr w:type="spellStart"/>
      <w:r>
        <w:rPr>
          <w:rStyle w:val="s0"/>
        </w:rPr>
        <w:t>балльно</w:t>
      </w:r>
      <w:proofErr w:type="spellEnd"/>
      <w:r>
        <w:rPr>
          <w:rStyle w:val="s0"/>
        </w:rPr>
        <w:t>-рейтинговой буквенной системе.</w:t>
      </w:r>
    </w:p>
    <w:p w:rsidR="004329E9" w:rsidRDefault="004329E9" w:rsidP="004329E9">
      <w:pPr>
        <w:spacing w:after="0" w:line="240" w:lineRule="auto"/>
        <w:rPr>
          <w:rFonts w:ascii="Times New Roman" w:hAnsi="Times New Roman" w:cs="Times New Roman"/>
          <w:sz w:val="28"/>
          <w:szCs w:val="28"/>
        </w:rPr>
      </w:pPr>
    </w:p>
    <w:p w:rsidR="004329E9" w:rsidRDefault="004329E9" w:rsidP="004329E9">
      <w:pPr>
        <w:spacing w:after="0" w:line="240" w:lineRule="auto"/>
        <w:rPr>
          <w:rFonts w:ascii="Times New Roman" w:hAnsi="Times New Roman" w:cs="Times New Roman"/>
          <w:b/>
          <w:sz w:val="28"/>
          <w:szCs w:val="28"/>
        </w:rPr>
      </w:pPr>
      <w:r>
        <w:rPr>
          <w:rFonts w:ascii="Times New Roman" w:hAnsi="Times New Roman" w:cs="Times New Roman"/>
          <w:b/>
          <w:sz w:val="28"/>
          <w:szCs w:val="28"/>
        </w:rPr>
        <w:t>Рецензент,</w:t>
      </w:r>
    </w:p>
    <w:p w:rsidR="004329E9" w:rsidRDefault="004329E9" w:rsidP="004329E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ученая степень, </w:t>
      </w:r>
    </w:p>
    <w:p w:rsidR="004329E9" w:rsidRDefault="004329E9" w:rsidP="004329E9">
      <w:pPr>
        <w:spacing w:after="0"/>
        <w:rPr>
          <w:rFonts w:ascii="Times New Roman" w:hAnsi="Times New Roman" w:cs="Times New Roman"/>
          <w:sz w:val="28"/>
          <w:szCs w:val="28"/>
        </w:rPr>
      </w:pPr>
      <w:r>
        <w:rPr>
          <w:rFonts w:ascii="Times New Roman" w:hAnsi="Times New Roman" w:cs="Times New Roman"/>
          <w:b/>
          <w:sz w:val="28"/>
          <w:szCs w:val="28"/>
        </w:rPr>
        <w:t>должность</w:t>
      </w:r>
      <w:r>
        <w:rPr>
          <w:rFonts w:ascii="Times New Roman" w:hAnsi="Times New Roman" w:cs="Times New Roman"/>
          <w:sz w:val="28"/>
          <w:szCs w:val="28"/>
        </w:rPr>
        <w:t xml:space="preserve">   </w:t>
      </w:r>
      <w:r>
        <w:rPr>
          <w:rFonts w:ascii="Times New Roman" w:hAnsi="Times New Roman" w:cs="Times New Roman"/>
          <w:b/>
          <w:sz w:val="28"/>
          <w:szCs w:val="28"/>
        </w:rPr>
        <w:t>_______________________________________</w:t>
      </w:r>
      <w:r>
        <w:rPr>
          <w:rFonts w:ascii="Times New Roman" w:hAnsi="Times New Roman" w:cs="Times New Roman"/>
          <w:sz w:val="28"/>
          <w:szCs w:val="28"/>
        </w:rPr>
        <w:t xml:space="preserve"> </w:t>
      </w:r>
      <w:r>
        <w:rPr>
          <w:rFonts w:ascii="Times New Roman" w:hAnsi="Times New Roman" w:cs="Times New Roman"/>
          <w:b/>
          <w:sz w:val="28"/>
          <w:szCs w:val="28"/>
        </w:rPr>
        <w:t>Фамилия И.О.</w:t>
      </w:r>
    </w:p>
    <w:p w:rsidR="004329E9" w:rsidRDefault="004329E9" w:rsidP="004329E9">
      <w:pPr>
        <w:tabs>
          <w:tab w:val="left" w:pos="3637"/>
        </w:tabs>
        <w:spacing w:after="0"/>
        <w:rPr>
          <w:rFonts w:ascii="Times New Roman" w:hAnsi="Times New Roman" w:cs="Times New Roman"/>
          <w:sz w:val="32"/>
          <w:szCs w:val="32"/>
          <w:vertAlign w:val="superscript"/>
        </w:rPr>
      </w:pPr>
      <w:r>
        <w:rPr>
          <w:rFonts w:ascii="Times New Roman" w:hAnsi="Times New Roman" w:cs="Times New Roman"/>
          <w:sz w:val="32"/>
          <w:szCs w:val="32"/>
          <w:vertAlign w:val="superscript"/>
        </w:rPr>
        <w:tab/>
        <w:t>(подпись)</w:t>
      </w:r>
    </w:p>
    <w:p w:rsidR="004329E9" w:rsidRDefault="004329E9" w:rsidP="004329E9">
      <w:pPr>
        <w:tabs>
          <w:tab w:val="left" w:pos="6236"/>
        </w:tabs>
        <w:spacing w:after="0"/>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p>
    <w:p w:rsidR="004329E9" w:rsidRDefault="004329E9" w:rsidP="004329E9">
      <w:pPr>
        <w:spacing w:after="0"/>
        <w:rPr>
          <w:rFonts w:ascii="Times New Roman" w:hAnsi="Times New Roman" w:cs="Times New Roman"/>
          <w:sz w:val="28"/>
          <w:szCs w:val="28"/>
        </w:rPr>
      </w:pPr>
      <w:r>
        <w:rPr>
          <w:rFonts w:ascii="Times New Roman" w:hAnsi="Times New Roman" w:cs="Times New Roman"/>
          <w:sz w:val="28"/>
          <w:szCs w:val="28"/>
        </w:rPr>
        <w:t>___  _______ 20 ___ г.</w:t>
      </w:r>
    </w:p>
    <w:p w:rsidR="006219B1" w:rsidRDefault="006219B1" w:rsidP="006219B1">
      <w:bookmarkStart w:id="91" w:name="_Toc118296499"/>
    </w:p>
    <w:p w:rsidR="006219B1" w:rsidRDefault="006219B1" w:rsidP="006219B1"/>
    <w:p w:rsidR="006219B1" w:rsidRPr="006219B1" w:rsidRDefault="006219B1" w:rsidP="006219B1"/>
    <w:p w:rsidR="004329E9" w:rsidRDefault="004329E9" w:rsidP="006219B1">
      <w:pPr>
        <w:jc w:val="center"/>
        <w:rPr>
          <w:rFonts w:ascii="Times New Roman" w:hAnsi="Times New Roman" w:cs="Times New Roman"/>
          <w:b/>
          <w:bCs/>
          <w:iCs/>
          <w:sz w:val="28"/>
          <w:szCs w:val="28"/>
        </w:rPr>
      </w:pPr>
      <w:r w:rsidRPr="006219B1">
        <w:rPr>
          <w:rFonts w:ascii="Times New Roman" w:hAnsi="Times New Roman" w:cs="Times New Roman"/>
          <w:b/>
          <w:sz w:val="28"/>
          <w:szCs w:val="28"/>
        </w:rPr>
        <w:lastRenderedPageBreak/>
        <w:t xml:space="preserve">Приложение </w:t>
      </w:r>
      <w:r w:rsidR="00755906" w:rsidRPr="006219B1">
        <w:rPr>
          <w:rFonts w:ascii="Times New Roman" w:hAnsi="Times New Roman" w:cs="Times New Roman"/>
          <w:b/>
          <w:sz w:val="28"/>
          <w:szCs w:val="28"/>
        </w:rPr>
        <w:t>Щ</w:t>
      </w:r>
      <w:bookmarkEnd w:id="91"/>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Форма заявления об апелляции</w:t>
      </w:r>
      <w:r>
        <w:rPr>
          <w:rFonts w:ascii="Times New Roman" w:hAnsi="Times New Roman" w:cs="Times New Roman"/>
          <w:b/>
          <w:i/>
          <w:sz w:val="28"/>
          <w:szCs w:val="28"/>
        </w:rPr>
        <w:t xml:space="preserve"> </w:t>
      </w:r>
      <w:r>
        <w:rPr>
          <w:rFonts w:ascii="Times New Roman" w:hAnsi="Times New Roman" w:cs="Times New Roman"/>
          <w:b/>
          <w:sz w:val="28"/>
          <w:szCs w:val="28"/>
        </w:rPr>
        <w:t>по результатам итоговой аттестации</w:t>
      </w:r>
    </w:p>
    <w:p w:rsidR="004329E9" w:rsidRDefault="004329E9" w:rsidP="004329E9">
      <w:pPr>
        <w:shd w:val="clear" w:color="auto" w:fill="FFFFFF"/>
        <w:spacing w:after="0" w:line="240" w:lineRule="auto"/>
        <w:ind w:firstLine="8100"/>
        <w:rPr>
          <w:rFonts w:ascii="Times New Roman" w:hAnsi="Times New Roman" w:cs="Times New Roman"/>
          <w:noProof/>
          <w:sz w:val="24"/>
          <w:szCs w:val="24"/>
          <w:highlight w:val="yellow"/>
        </w:rPr>
      </w:pPr>
    </w:p>
    <w:p w:rsidR="004329E9" w:rsidRDefault="004329E9" w:rsidP="004329E9">
      <w:pPr>
        <w:spacing w:after="0" w:line="240" w:lineRule="auto"/>
        <w:ind w:firstLine="5580"/>
        <w:rPr>
          <w:rFonts w:ascii="Times New Roman" w:hAnsi="Times New Roman" w:cs="Times New Roman"/>
          <w:sz w:val="28"/>
          <w:szCs w:val="28"/>
        </w:rPr>
      </w:pPr>
      <w:r>
        <w:rPr>
          <w:rFonts w:ascii="Times New Roman" w:hAnsi="Times New Roman" w:cs="Times New Roman"/>
          <w:sz w:val="28"/>
          <w:szCs w:val="28"/>
        </w:rPr>
        <w:t>Председателю</w:t>
      </w:r>
    </w:p>
    <w:p w:rsidR="004329E9" w:rsidRDefault="004329E9" w:rsidP="004329E9">
      <w:pPr>
        <w:spacing w:after="0" w:line="240" w:lineRule="auto"/>
        <w:ind w:left="5580"/>
        <w:rPr>
          <w:rFonts w:ascii="Times New Roman" w:hAnsi="Times New Roman" w:cs="Times New Roman"/>
          <w:sz w:val="28"/>
          <w:szCs w:val="28"/>
        </w:rPr>
      </w:pPr>
      <w:r>
        <w:rPr>
          <w:rFonts w:ascii="Times New Roman" w:hAnsi="Times New Roman" w:cs="Times New Roman"/>
          <w:sz w:val="28"/>
          <w:szCs w:val="28"/>
        </w:rPr>
        <w:t xml:space="preserve">апелляционной комиссии </w:t>
      </w:r>
    </w:p>
    <w:p w:rsidR="004329E9" w:rsidRDefault="004329E9" w:rsidP="004329E9">
      <w:pPr>
        <w:spacing w:after="0" w:line="240" w:lineRule="auto"/>
        <w:ind w:left="5580"/>
        <w:rPr>
          <w:rFonts w:ascii="Times New Roman" w:hAnsi="Times New Roman" w:cs="Times New Roman"/>
          <w:sz w:val="28"/>
          <w:szCs w:val="28"/>
        </w:rPr>
      </w:pPr>
      <w:r>
        <w:rPr>
          <w:rFonts w:ascii="Times New Roman" w:hAnsi="Times New Roman" w:cs="Times New Roman"/>
          <w:sz w:val="28"/>
          <w:szCs w:val="28"/>
        </w:rPr>
        <w:t>__________________________</w:t>
      </w:r>
    </w:p>
    <w:p w:rsidR="004329E9" w:rsidRDefault="004329E9" w:rsidP="004329E9">
      <w:pPr>
        <w:spacing w:after="0" w:line="240" w:lineRule="auto"/>
        <w:ind w:left="558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(Ф.И.О.)</w:t>
      </w:r>
    </w:p>
    <w:p w:rsidR="004329E9" w:rsidRDefault="004329E9" w:rsidP="004329E9">
      <w:pPr>
        <w:spacing w:after="0" w:line="240" w:lineRule="auto"/>
        <w:ind w:firstLine="5580"/>
        <w:rPr>
          <w:rFonts w:ascii="Times New Roman" w:hAnsi="Times New Roman" w:cs="Times New Roman"/>
          <w:sz w:val="28"/>
          <w:szCs w:val="28"/>
        </w:rPr>
      </w:pPr>
      <w:r>
        <w:rPr>
          <w:rFonts w:ascii="Times New Roman" w:hAnsi="Times New Roman" w:cs="Times New Roman"/>
          <w:sz w:val="28"/>
          <w:szCs w:val="28"/>
        </w:rPr>
        <w:t>обучающегося  _______   курса</w:t>
      </w:r>
    </w:p>
    <w:p w:rsidR="004329E9" w:rsidRDefault="004329E9" w:rsidP="004329E9">
      <w:pPr>
        <w:spacing w:after="0" w:line="240" w:lineRule="auto"/>
        <w:ind w:firstLine="5580"/>
        <w:rPr>
          <w:rFonts w:ascii="Times New Roman" w:hAnsi="Times New Roman" w:cs="Times New Roman"/>
          <w:sz w:val="28"/>
          <w:szCs w:val="28"/>
          <w:lang w:val="kk-KZ"/>
        </w:rPr>
      </w:pPr>
      <w:r>
        <w:rPr>
          <w:rFonts w:ascii="Times New Roman" w:hAnsi="Times New Roman" w:cs="Times New Roman"/>
          <w:sz w:val="28"/>
          <w:szCs w:val="28"/>
          <w:lang w:val="kk-KZ"/>
        </w:rPr>
        <w:t>образовательной</w:t>
      </w:r>
      <w:r>
        <w:rPr>
          <w:rFonts w:ascii="Times New Roman" w:hAnsi="Times New Roman" w:cs="Times New Roman"/>
          <w:sz w:val="28"/>
          <w:szCs w:val="28"/>
        </w:rPr>
        <w:t xml:space="preserve"> программы</w:t>
      </w:r>
    </w:p>
    <w:p w:rsidR="004329E9" w:rsidRDefault="004329E9" w:rsidP="004329E9">
      <w:pPr>
        <w:spacing w:after="0" w:line="240" w:lineRule="auto"/>
        <w:ind w:firstLine="5580"/>
        <w:rPr>
          <w:rFonts w:ascii="Times New Roman" w:hAnsi="Times New Roman" w:cs="Times New Roman"/>
          <w:sz w:val="28"/>
          <w:szCs w:val="28"/>
        </w:rPr>
      </w:pPr>
      <w:r>
        <w:rPr>
          <w:rFonts w:ascii="Times New Roman" w:hAnsi="Times New Roman" w:cs="Times New Roman"/>
          <w:sz w:val="28"/>
          <w:szCs w:val="28"/>
        </w:rPr>
        <w:t>__________________________</w:t>
      </w:r>
    </w:p>
    <w:p w:rsidR="004329E9" w:rsidRDefault="004329E9" w:rsidP="004329E9">
      <w:pPr>
        <w:spacing w:after="0" w:line="240" w:lineRule="auto"/>
        <w:ind w:firstLine="5580"/>
        <w:rPr>
          <w:rFonts w:ascii="Times New Roman" w:hAnsi="Times New Roman" w:cs="Times New Roman"/>
          <w:sz w:val="28"/>
          <w:szCs w:val="28"/>
        </w:rPr>
      </w:pPr>
      <w:r>
        <w:rPr>
          <w:rFonts w:ascii="Times New Roman" w:hAnsi="Times New Roman" w:cs="Times New Roman"/>
          <w:sz w:val="28"/>
          <w:szCs w:val="28"/>
        </w:rPr>
        <w:t>группы ___________________</w:t>
      </w:r>
    </w:p>
    <w:p w:rsidR="004329E9" w:rsidRDefault="004329E9" w:rsidP="004329E9">
      <w:pPr>
        <w:spacing w:after="0" w:line="240" w:lineRule="auto"/>
        <w:ind w:firstLine="5580"/>
        <w:rPr>
          <w:rFonts w:ascii="Times New Roman" w:hAnsi="Times New Roman" w:cs="Times New Roman"/>
          <w:sz w:val="28"/>
          <w:szCs w:val="28"/>
        </w:rPr>
      </w:pPr>
      <w:r>
        <w:rPr>
          <w:rFonts w:ascii="Times New Roman" w:hAnsi="Times New Roman" w:cs="Times New Roman"/>
          <w:sz w:val="28"/>
          <w:szCs w:val="28"/>
        </w:rPr>
        <w:t>__________________________</w:t>
      </w:r>
    </w:p>
    <w:p w:rsidR="004329E9" w:rsidRDefault="004329E9" w:rsidP="004329E9">
      <w:pPr>
        <w:spacing w:after="0" w:line="240" w:lineRule="auto"/>
        <w:ind w:firstLine="558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(Ф.И.О. обучающегося)</w:t>
      </w:r>
    </w:p>
    <w:p w:rsidR="004329E9" w:rsidRDefault="004329E9" w:rsidP="004329E9">
      <w:pPr>
        <w:spacing w:after="0" w:line="240" w:lineRule="auto"/>
        <w:jc w:val="center"/>
        <w:rPr>
          <w:rFonts w:ascii="Times New Roman" w:hAnsi="Times New Roman" w:cs="Times New Roman"/>
          <w:b/>
          <w:sz w:val="24"/>
          <w:szCs w:val="24"/>
        </w:rPr>
      </w:pP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4329E9" w:rsidRDefault="004329E9" w:rsidP="004329E9">
      <w:pPr>
        <w:spacing w:after="0" w:line="240" w:lineRule="auto"/>
        <w:jc w:val="center"/>
        <w:rPr>
          <w:rFonts w:ascii="Times New Roman" w:hAnsi="Times New Roman" w:cs="Times New Roman"/>
          <w:b/>
          <w:sz w:val="24"/>
          <w:szCs w:val="24"/>
        </w:rPr>
      </w:pPr>
    </w:p>
    <w:p w:rsidR="004329E9" w:rsidRDefault="004329E9" w:rsidP="004329E9">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Прошу пересмотреть результаты комплексного экзамена / защиты дипломной работы (проекта) / защиты магистерской диссертации (проекта) (нужное подчеркнуть) по образовательной программе ___________________________________________ </w:t>
      </w:r>
    </w:p>
    <w:p w:rsidR="004329E9" w:rsidRDefault="004329E9" w:rsidP="004329E9">
      <w:pPr>
        <w:spacing w:after="0" w:line="240" w:lineRule="auto"/>
        <w:ind w:left="4248" w:firstLine="708"/>
        <w:rPr>
          <w:rFonts w:ascii="Times New Roman" w:hAnsi="Times New Roman" w:cs="Times New Roman"/>
          <w:sz w:val="24"/>
          <w:szCs w:val="24"/>
          <w:vertAlign w:val="superscript"/>
        </w:rPr>
      </w:pPr>
      <w:r>
        <w:rPr>
          <w:rFonts w:ascii="Times New Roman" w:hAnsi="Times New Roman" w:cs="Times New Roman"/>
          <w:sz w:val="24"/>
          <w:szCs w:val="24"/>
          <w:vertAlign w:val="superscript"/>
        </w:rPr>
        <w:t>(код и наименование образовательной программы)</w:t>
      </w:r>
    </w:p>
    <w:p w:rsidR="004329E9" w:rsidRDefault="004329E9" w:rsidP="004329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«____» ________20___ г. </w:t>
      </w:r>
    </w:p>
    <w:p w:rsidR="004329E9" w:rsidRDefault="004329E9" w:rsidP="004329E9">
      <w:pPr>
        <w:spacing w:after="0" w:line="240" w:lineRule="auto"/>
        <w:rPr>
          <w:rFonts w:ascii="Times New Roman" w:hAnsi="Times New Roman" w:cs="Times New Roman"/>
          <w:sz w:val="18"/>
          <w:szCs w:val="18"/>
        </w:rPr>
      </w:pPr>
    </w:p>
    <w:p w:rsidR="004329E9" w:rsidRDefault="004329E9" w:rsidP="004329E9">
      <w:pPr>
        <w:spacing w:after="0" w:line="240" w:lineRule="auto"/>
        <w:rPr>
          <w:rFonts w:ascii="Times New Roman" w:hAnsi="Times New Roman" w:cs="Times New Roman"/>
          <w:b/>
          <w:color w:val="2E74B5" w:themeColor="accent1" w:themeShade="BF"/>
          <w:sz w:val="28"/>
          <w:szCs w:val="28"/>
          <w:lang w:val="kk-KZ"/>
        </w:rPr>
      </w:pPr>
      <w:r>
        <w:rPr>
          <w:rFonts w:ascii="Times New Roman" w:hAnsi="Times New Roman" w:cs="Times New Roman"/>
          <w:b/>
          <w:color w:val="2E74B5" w:themeColor="accent1" w:themeShade="BF"/>
          <w:sz w:val="28"/>
          <w:szCs w:val="28"/>
        </w:rPr>
        <w:t xml:space="preserve">*в случае </w:t>
      </w:r>
      <w:r>
        <w:rPr>
          <w:rFonts w:ascii="Times New Roman" w:hAnsi="Times New Roman" w:cs="Times New Roman"/>
          <w:b/>
          <w:color w:val="2E74B5" w:themeColor="accent1" w:themeShade="BF"/>
          <w:sz w:val="28"/>
          <w:szCs w:val="28"/>
          <w:lang w:val="kk-KZ"/>
        </w:rPr>
        <w:t xml:space="preserve"> комплексного экзамена в форме компьютерного тестирования</w:t>
      </w:r>
    </w:p>
    <w:tbl>
      <w:tblPr>
        <w:tblpPr w:leftFromText="180" w:rightFromText="180" w:bottomFromText="200" w:vertAnchor="text" w:horzAnchor="page" w:tblpX="1256" w:tblpY="212"/>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125"/>
        <w:gridCol w:w="4108"/>
      </w:tblGrid>
      <w:tr w:rsidR="004329E9" w:rsidTr="000A5FF0">
        <w:trPr>
          <w:cantSplit/>
          <w:trHeight w:val="983"/>
        </w:trPr>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rsidR="004329E9" w:rsidRDefault="004329E9" w:rsidP="000A5FF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 </w:t>
            </w:r>
          </w:p>
          <w:p w:rsidR="004329E9" w:rsidRDefault="004329E9" w:rsidP="000A5F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вопроса</w:t>
            </w:r>
          </w:p>
        </w:tc>
        <w:tc>
          <w:tcPr>
            <w:tcW w:w="5128" w:type="dxa"/>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вопроса, варианты ответа</w:t>
            </w:r>
          </w:p>
        </w:tc>
        <w:tc>
          <w:tcPr>
            <w:tcW w:w="4110" w:type="dxa"/>
            <w:tcBorders>
              <w:top w:val="single" w:sz="4" w:space="0" w:color="auto"/>
              <w:left w:val="single" w:sz="4" w:space="0" w:color="auto"/>
              <w:bottom w:val="single" w:sz="4" w:space="0" w:color="auto"/>
              <w:right w:val="single" w:sz="4" w:space="0" w:color="auto"/>
            </w:tcBorders>
            <w:vAlign w:val="center"/>
            <w:hideMark/>
          </w:tcPr>
          <w:p w:rsidR="004329E9" w:rsidRDefault="004329E9" w:rsidP="000A5F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Причина апелляции*</w:t>
            </w:r>
          </w:p>
        </w:tc>
      </w:tr>
      <w:tr w:rsidR="004329E9" w:rsidTr="000A5FF0">
        <w:trPr>
          <w:trHeight w:val="273"/>
        </w:trPr>
        <w:tc>
          <w:tcPr>
            <w:tcW w:w="817" w:type="dxa"/>
            <w:tcBorders>
              <w:top w:val="single" w:sz="4" w:space="0" w:color="auto"/>
              <w:left w:val="single" w:sz="4" w:space="0" w:color="auto"/>
              <w:bottom w:val="single" w:sz="4" w:space="0" w:color="auto"/>
              <w:right w:val="single" w:sz="4" w:space="0" w:color="auto"/>
            </w:tcBorders>
          </w:tcPr>
          <w:p w:rsidR="004329E9" w:rsidRDefault="004329E9" w:rsidP="000A5FF0">
            <w:pPr>
              <w:spacing w:after="0" w:line="240" w:lineRule="auto"/>
              <w:ind w:right="-5"/>
              <w:rPr>
                <w:rFonts w:ascii="Times New Roman" w:hAnsi="Times New Roman" w:cs="Times New Roman"/>
                <w:sz w:val="28"/>
                <w:szCs w:val="28"/>
              </w:rPr>
            </w:pPr>
          </w:p>
        </w:tc>
        <w:tc>
          <w:tcPr>
            <w:tcW w:w="5128" w:type="dxa"/>
            <w:tcBorders>
              <w:top w:val="single" w:sz="4" w:space="0" w:color="auto"/>
              <w:left w:val="single" w:sz="4" w:space="0" w:color="auto"/>
              <w:bottom w:val="single" w:sz="4" w:space="0" w:color="auto"/>
              <w:right w:val="single" w:sz="4" w:space="0" w:color="auto"/>
            </w:tcBorders>
          </w:tcPr>
          <w:p w:rsidR="004329E9" w:rsidRDefault="004329E9" w:rsidP="000A5FF0">
            <w:pPr>
              <w:spacing w:after="0" w:line="240" w:lineRule="auto"/>
              <w:ind w:right="-5"/>
              <w:rPr>
                <w:rFonts w:ascii="Times New Roman" w:hAnsi="Times New Roman" w:cs="Times New Roman"/>
                <w:sz w:val="28"/>
                <w:szCs w:val="28"/>
              </w:rPr>
            </w:pPr>
          </w:p>
        </w:tc>
        <w:tc>
          <w:tcPr>
            <w:tcW w:w="4110" w:type="dxa"/>
            <w:tcBorders>
              <w:top w:val="single" w:sz="4" w:space="0" w:color="auto"/>
              <w:left w:val="single" w:sz="4" w:space="0" w:color="auto"/>
              <w:bottom w:val="single" w:sz="4" w:space="0" w:color="auto"/>
              <w:right w:val="single" w:sz="4" w:space="0" w:color="auto"/>
            </w:tcBorders>
          </w:tcPr>
          <w:p w:rsidR="004329E9" w:rsidRDefault="004329E9" w:rsidP="000A5FF0">
            <w:pPr>
              <w:spacing w:after="0" w:line="240" w:lineRule="auto"/>
              <w:ind w:right="-5" w:firstLine="709"/>
              <w:rPr>
                <w:rFonts w:ascii="Times New Roman" w:hAnsi="Times New Roman" w:cs="Times New Roman"/>
                <w:sz w:val="28"/>
                <w:szCs w:val="28"/>
              </w:rPr>
            </w:pPr>
          </w:p>
        </w:tc>
      </w:tr>
    </w:tbl>
    <w:p w:rsidR="004329E9" w:rsidRDefault="004329E9" w:rsidP="004329E9">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Причинами апелляции могут быть: 1) Вопрос составлен не корректно или не понятно; 2) </w:t>
      </w:r>
      <w:proofErr w:type="gramStart"/>
      <w:r>
        <w:rPr>
          <w:rFonts w:ascii="Times New Roman" w:hAnsi="Times New Roman" w:cs="Times New Roman"/>
          <w:i/>
          <w:sz w:val="24"/>
          <w:szCs w:val="24"/>
        </w:rPr>
        <w:t>В</w:t>
      </w:r>
      <w:proofErr w:type="gramEnd"/>
      <w:r>
        <w:rPr>
          <w:rFonts w:ascii="Times New Roman" w:hAnsi="Times New Roman" w:cs="Times New Roman"/>
          <w:i/>
          <w:sz w:val="24"/>
          <w:szCs w:val="24"/>
        </w:rPr>
        <w:t xml:space="preserve"> вариантах предложенных ответов нет правильного; 3) Не правильно определен вариант правильного ответа; 4) Отсутствует фрагмент текста, в результате которого невозможно определить однозначно правильное решение (по п 1,2,3 - обучающийся доказывает правоту своего решения; по п.4 - балл присуждается автоматически)</w:t>
      </w:r>
    </w:p>
    <w:p w:rsidR="004329E9" w:rsidRDefault="004329E9" w:rsidP="004329E9">
      <w:pPr>
        <w:spacing w:after="0" w:line="240" w:lineRule="auto"/>
        <w:rPr>
          <w:rFonts w:ascii="Times New Roman" w:hAnsi="Times New Roman" w:cs="Times New Roman"/>
          <w:b/>
          <w:color w:val="2E74B5" w:themeColor="accent1" w:themeShade="BF"/>
          <w:sz w:val="28"/>
          <w:szCs w:val="28"/>
        </w:rPr>
      </w:pPr>
    </w:p>
    <w:p w:rsidR="004329E9" w:rsidRDefault="004329E9" w:rsidP="004329E9">
      <w:pPr>
        <w:spacing w:after="0" w:line="240" w:lineRule="auto"/>
        <w:rPr>
          <w:rFonts w:ascii="Times New Roman" w:hAnsi="Times New Roman" w:cs="Times New Roman"/>
          <w:b/>
          <w:color w:val="2E74B5" w:themeColor="accent1" w:themeShade="BF"/>
          <w:sz w:val="28"/>
          <w:szCs w:val="28"/>
        </w:rPr>
      </w:pPr>
      <w:r>
        <w:rPr>
          <w:rFonts w:ascii="Times New Roman" w:hAnsi="Times New Roman" w:cs="Times New Roman"/>
          <w:b/>
          <w:color w:val="2E74B5" w:themeColor="accent1" w:themeShade="BF"/>
          <w:sz w:val="28"/>
          <w:szCs w:val="28"/>
        </w:rPr>
        <w:t>*в случае защиты дипломной работы (проекта) / магистерской работы (проекта)</w:t>
      </w:r>
    </w:p>
    <w:p w:rsidR="004329E9" w:rsidRDefault="004329E9" w:rsidP="004329E9">
      <w:pPr>
        <w:spacing w:after="0" w:line="240" w:lineRule="auto"/>
        <w:rPr>
          <w:rFonts w:ascii="Times New Roman" w:hAnsi="Times New Roman" w:cs="Times New Roman"/>
          <w:sz w:val="28"/>
          <w:szCs w:val="28"/>
        </w:rPr>
      </w:pPr>
    </w:p>
    <w:p w:rsidR="004329E9" w:rsidRDefault="004329E9" w:rsidP="004329E9">
      <w:pPr>
        <w:spacing w:after="0" w:line="240" w:lineRule="auto"/>
        <w:rPr>
          <w:rFonts w:ascii="Times New Roman" w:hAnsi="Times New Roman" w:cs="Times New Roman"/>
          <w:sz w:val="28"/>
          <w:szCs w:val="28"/>
        </w:rPr>
      </w:pPr>
      <w:r>
        <w:rPr>
          <w:rFonts w:ascii="Times New Roman" w:hAnsi="Times New Roman" w:cs="Times New Roman"/>
          <w:sz w:val="28"/>
          <w:szCs w:val="28"/>
        </w:rPr>
        <w:t>в связи с тем что______________________________________________________</w:t>
      </w:r>
    </w:p>
    <w:p w:rsidR="004329E9" w:rsidRDefault="004329E9" w:rsidP="004329E9">
      <w:pPr>
        <w:spacing w:after="0" w:line="240" w:lineRule="auto"/>
        <w:ind w:left="1416" w:firstLine="708"/>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(указать и обосновать причину  несогласия с результатом ИА)</w:t>
      </w:r>
    </w:p>
    <w:p w:rsidR="004329E9" w:rsidRDefault="004329E9" w:rsidP="004329E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4329E9" w:rsidRDefault="004329E9" w:rsidP="004329E9">
      <w:pPr>
        <w:spacing w:after="0" w:line="240" w:lineRule="auto"/>
        <w:rPr>
          <w:rFonts w:ascii="Times New Roman" w:hAnsi="Times New Roman" w:cs="Times New Roman"/>
          <w:sz w:val="24"/>
          <w:szCs w:val="24"/>
        </w:rPr>
      </w:pPr>
    </w:p>
    <w:p w:rsidR="004329E9" w:rsidRDefault="004329E9" w:rsidP="004329E9">
      <w:pPr>
        <w:spacing w:after="0" w:line="240" w:lineRule="auto"/>
        <w:rPr>
          <w:rFonts w:ascii="Times New Roman" w:hAnsi="Times New Roman" w:cs="Times New Roman"/>
          <w:sz w:val="24"/>
          <w:szCs w:val="24"/>
        </w:rPr>
      </w:pPr>
    </w:p>
    <w:p w:rsidR="004329E9" w:rsidRDefault="004329E9" w:rsidP="004329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«__»________20___ г.         ______________________</w:t>
      </w:r>
    </w:p>
    <w:p w:rsidR="004329E9" w:rsidRDefault="004329E9" w:rsidP="004329E9">
      <w:pPr>
        <w:spacing w:after="0" w:line="240" w:lineRule="auto"/>
        <w:ind w:left="2100" w:firstLine="1440"/>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4329E9" w:rsidRPr="002D02E9" w:rsidRDefault="004329E9" w:rsidP="002D02E9">
      <w:pPr>
        <w:pStyle w:val="1"/>
        <w:jc w:val="center"/>
        <w:rPr>
          <w:rFonts w:ascii="Times New Roman" w:hAnsi="Times New Roman" w:cs="Times New Roman"/>
          <w:color w:val="auto"/>
        </w:rPr>
      </w:pPr>
      <w:bookmarkStart w:id="92" w:name="_Toc118296500"/>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Э</w:t>
      </w:r>
      <w:bookmarkEnd w:id="92"/>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Форма протокола заседания апелляционной комиссии</w:t>
      </w:r>
      <w:r>
        <w:rPr>
          <w:rFonts w:ascii="Times New Roman" w:hAnsi="Times New Roman" w:cs="Times New Roman"/>
          <w:b/>
          <w:i/>
          <w:sz w:val="28"/>
          <w:szCs w:val="28"/>
        </w:rPr>
        <w:t xml:space="preserve"> </w:t>
      </w:r>
      <w:r>
        <w:rPr>
          <w:rFonts w:ascii="Times New Roman" w:hAnsi="Times New Roman" w:cs="Times New Roman"/>
          <w:b/>
          <w:sz w:val="28"/>
          <w:szCs w:val="28"/>
        </w:rPr>
        <w:t>по результатам итоговой аттестации</w:t>
      </w:r>
    </w:p>
    <w:p w:rsidR="004329E9" w:rsidRDefault="004329E9" w:rsidP="004329E9">
      <w:pPr>
        <w:spacing w:after="0" w:line="240" w:lineRule="auto"/>
        <w:rPr>
          <w:rFonts w:ascii="Times New Roman" w:hAnsi="Times New Roman" w:cs="Times New Roman"/>
          <w:sz w:val="28"/>
          <w:szCs w:val="28"/>
        </w:rPr>
      </w:pPr>
    </w:p>
    <w:p w:rsidR="004329E9" w:rsidRPr="00A94DD9" w:rsidRDefault="004329E9" w:rsidP="004329E9">
      <w:pPr>
        <w:spacing w:after="0" w:line="240" w:lineRule="auto"/>
        <w:rPr>
          <w:rFonts w:ascii="Times New Roman" w:hAnsi="Times New Roman" w:cs="Times New Roman"/>
          <w:sz w:val="24"/>
          <w:szCs w:val="24"/>
        </w:rPr>
      </w:pPr>
      <w:r w:rsidRPr="00A94DD9">
        <w:rPr>
          <w:rFonts w:ascii="Times New Roman" w:hAnsi="Times New Roman" w:cs="Times New Roman"/>
          <w:sz w:val="24"/>
          <w:szCs w:val="24"/>
        </w:rPr>
        <w:t>НАО «Костанайский</w:t>
      </w:r>
    </w:p>
    <w:p w:rsidR="004329E9" w:rsidRPr="00A94DD9" w:rsidRDefault="004329E9" w:rsidP="004329E9">
      <w:pPr>
        <w:spacing w:after="0" w:line="240" w:lineRule="auto"/>
        <w:rPr>
          <w:rFonts w:ascii="Times New Roman" w:hAnsi="Times New Roman" w:cs="Times New Roman"/>
          <w:sz w:val="24"/>
          <w:szCs w:val="24"/>
        </w:rPr>
      </w:pPr>
      <w:r w:rsidRPr="00A94DD9">
        <w:rPr>
          <w:rFonts w:ascii="Times New Roman" w:hAnsi="Times New Roman" w:cs="Times New Roman"/>
          <w:sz w:val="24"/>
          <w:szCs w:val="24"/>
        </w:rPr>
        <w:t>региональный университет</w:t>
      </w:r>
    </w:p>
    <w:p w:rsidR="004329E9" w:rsidRPr="00A94DD9" w:rsidRDefault="004329E9" w:rsidP="004329E9">
      <w:pPr>
        <w:spacing w:after="0" w:line="240" w:lineRule="auto"/>
        <w:rPr>
          <w:rFonts w:ascii="Times New Roman" w:hAnsi="Times New Roman" w:cs="Times New Roman"/>
          <w:sz w:val="24"/>
          <w:szCs w:val="24"/>
        </w:rPr>
      </w:pPr>
      <w:r w:rsidRPr="00A94DD9">
        <w:rPr>
          <w:rFonts w:ascii="Times New Roman" w:hAnsi="Times New Roman" w:cs="Times New Roman"/>
          <w:sz w:val="24"/>
          <w:szCs w:val="24"/>
        </w:rPr>
        <w:t>имени А.Байтурсынова»</w:t>
      </w:r>
    </w:p>
    <w:p w:rsidR="004329E9" w:rsidRPr="002D02E9" w:rsidRDefault="004329E9" w:rsidP="002D02E9">
      <w:pPr>
        <w:spacing w:after="0" w:line="240" w:lineRule="auto"/>
        <w:jc w:val="center"/>
        <w:rPr>
          <w:rFonts w:ascii="Times New Roman" w:hAnsi="Times New Roman" w:cs="Times New Roman"/>
          <w:b/>
          <w:sz w:val="24"/>
          <w:szCs w:val="24"/>
        </w:rPr>
      </w:pPr>
      <w:r w:rsidRPr="002D02E9">
        <w:rPr>
          <w:rFonts w:ascii="Times New Roman" w:hAnsi="Times New Roman" w:cs="Times New Roman"/>
          <w:b/>
          <w:sz w:val="24"/>
          <w:szCs w:val="24"/>
        </w:rPr>
        <w:t>ПРОТОКОЛ</w:t>
      </w:r>
    </w:p>
    <w:p w:rsidR="004329E9" w:rsidRPr="00A94DD9" w:rsidRDefault="004329E9" w:rsidP="004329E9">
      <w:pPr>
        <w:spacing w:after="0" w:line="240" w:lineRule="auto"/>
        <w:jc w:val="center"/>
        <w:rPr>
          <w:rFonts w:ascii="Times New Roman" w:hAnsi="Times New Roman" w:cs="Times New Roman"/>
          <w:b/>
          <w:sz w:val="24"/>
          <w:szCs w:val="24"/>
        </w:rPr>
      </w:pPr>
      <w:r w:rsidRPr="00A94DD9">
        <w:rPr>
          <w:rFonts w:ascii="Times New Roman" w:hAnsi="Times New Roman" w:cs="Times New Roman"/>
          <w:b/>
          <w:sz w:val="24"/>
          <w:szCs w:val="24"/>
        </w:rPr>
        <w:t>заседания апелляционной комиссии</w:t>
      </w:r>
      <w:r w:rsidRPr="00A94DD9">
        <w:rPr>
          <w:rFonts w:ascii="Times New Roman" w:hAnsi="Times New Roman" w:cs="Times New Roman"/>
          <w:b/>
          <w:i/>
          <w:sz w:val="24"/>
          <w:szCs w:val="24"/>
        </w:rPr>
        <w:t xml:space="preserve"> </w:t>
      </w:r>
      <w:r w:rsidRPr="00A94DD9">
        <w:rPr>
          <w:rFonts w:ascii="Times New Roman" w:hAnsi="Times New Roman" w:cs="Times New Roman"/>
          <w:b/>
          <w:sz w:val="24"/>
          <w:szCs w:val="24"/>
        </w:rPr>
        <w:t>по результатам проведения итоговой аттестации</w:t>
      </w:r>
    </w:p>
    <w:p w:rsidR="004329E9" w:rsidRPr="00A94DD9" w:rsidRDefault="004329E9" w:rsidP="004329E9">
      <w:pPr>
        <w:spacing w:after="0" w:line="240" w:lineRule="auto"/>
        <w:rPr>
          <w:rFonts w:ascii="Times New Roman" w:hAnsi="Times New Roman" w:cs="Times New Roman"/>
          <w:sz w:val="24"/>
          <w:szCs w:val="24"/>
        </w:rPr>
      </w:pPr>
      <w:r w:rsidRPr="00A94DD9">
        <w:rPr>
          <w:rFonts w:ascii="Times New Roman" w:hAnsi="Times New Roman" w:cs="Times New Roman"/>
          <w:sz w:val="24"/>
          <w:szCs w:val="24"/>
        </w:rPr>
        <w:t>_______________ № _____</w:t>
      </w:r>
    </w:p>
    <w:p w:rsidR="004329E9" w:rsidRPr="00A94DD9" w:rsidRDefault="004329E9" w:rsidP="004329E9">
      <w:pPr>
        <w:spacing w:after="0" w:line="240" w:lineRule="auto"/>
        <w:rPr>
          <w:rFonts w:ascii="Times New Roman" w:hAnsi="Times New Roman" w:cs="Times New Roman"/>
          <w:sz w:val="24"/>
          <w:szCs w:val="24"/>
        </w:rPr>
      </w:pPr>
    </w:p>
    <w:p w:rsidR="004329E9" w:rsidRDefault="004329E9" w:rsidP="004329E9">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(Ф. И.О.)</w:t>
      </w:r>
    </w:p>
    <w:p w:rsidR="004329E9" w:rsidRDefault="004329E9" w:rsidP="004329E9">
      <w:pPr>
        <w:spacing w:after="0" w:line="240" w:lineRule="auto"/>
        <w:rPr>
          <w:rFonts w:ascii="Times New Roman" w:hAnsi="Times New Roman" w:cs="Times New Roman"/>
          <w:sz w:val="24"/>
          <w:szCs w:val="24"/>
        </w:rPr>
      </w:pPr>
      <w:r>
        <w:rPr>
          <w:rFonts w:ascii="Times New Roman" w:hAnsi="Times New Roman" w:cs="Times New Roman"/>
          <w:sz w:val="24"/>
          <w:szCs w:val="24"/>
        </w:rPr>
        <w:t>Члены комиссии: (Ф. И.О.), (Ф. И.О.), (Ф. И.О.) …</w:t>
      </w:r>
    </w:p>
    <w:p w:rsidR="004329E9" w:rsidRDefault="004329E9" w:rsidP="004329E9">
      <w:pPr>
        <w:spacing w:after="0" w:line="240" w:lineRule="auto"/>
        <w:rPr>
          <w:rFonts w:ascii="Times New Roman" w:hAnsi="Times New Roman" w:cs="Times New Roman"/>
          <w:sz w:val="24"/>
          <w:szCs w:val="24"/>
        </w:rPr>
      </w:pPr>
      <w:r>
        <w:rPr>
          <w:rFonts w:ascii="Times New Roman" w:hAnsi="Times New Roman" w:cs="Times New Roman"/>
          <w:sz w:val="24"/>
          <w:szCs w:val="24"/>
        </w:rPr>
        <w:t>Приглашены ведущие преподаватели / специалисты: (Ф. И.О.), (Ф. И.О.) …</w:t>
      </w:r>
    </w:p>
    <w:p w:rsidR="004329E9" w:rsidRDefault="004329E9" w:rsidP="004329E9">
      <w:pPr>
        <w:spacing w:after="0" w:line="240" w:lineRule="auto"/>
        <w:rPr>
          <w:rFonts w:ascii="Times New Roman" w:hAnsi="Times New Roman" w:cs="Times New Roman"/>
          <w:sz w:val="24"/>
          <w:szCs w:val="24"/>
        </w:rPr>
      </w:pPr>
    </w:p>
    <w:p w:rsidR="004329E9" w:rsidRDefault="004329E9" w:rsidP="004329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Повестка дня</w:t>
      </w:r>
    </w:p>
    <w:p w:rsidR="004329E9" w:rsidRDefault="004329E9" w:rsidP="004329E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 Рассмотрение заявления__________________________________________________</w:t>
      </w:r>
      <w:proofErr w:type="gramStart"/>
      <w:r>
        <w:rPr>
          <w:rFonts w:ascii="Times New Roman" w:hAnsi="Times New Roman" w:cs="Times New Roman"/>
          <w:sz w:val="24"/>
          <w:szCs w:val="24"/>
        </w:rPr>
        <w:t>_ ,</w:t>
      </w:r>
      <w:proofErr w:type="gramEnd"/>
    </w:p>
    <w:p w:rsidR="004329E9" w:rsidRDefault="004329E9" w:rsidP="004329E9">
      <w:pPr>
        <w:spacing w:after="0" w:line="240" w:lineRule="auto"/>
        <w:ind w:left="1416" w:firstLine="708"/>
        <w:jc w:val="center"/>
        <w:rPr>
          <w:rFonts w:ascii="Times New Roman" w:hAnsi="Times New Roman" w:cs="Times New Roman"/>
          <w:sz w:val="32"/>
          <w:szCs w:val="32"/>
          <w:vertAlign w:val="superscript"/>
        </w:rPr>
      </w:pPr>
      <w:r>
        <w:rPr>
          <w:rFonts w:ascii="Times New Roman" w:hAnsi="Times New Roman" w:cs="Times New Roman"/>
          <w:sz w:val="32"/>
          <w:szCs w:val="32"/>
          <w:vertAlign w:val="superscript"/>
        </w:rPr>
        <w:t xml:space="preserve">(Ф.И.О. </w:t>
      </w:r>
      <w:proofErr w:type="gramStart"/>
      <w:r>
        <w:rPr>
          <w:rFonts w:ascii="Times New Roman" w:hAnsi="Times New Roman" w:cs="Times New Roman"/>
          <w:sz w:val="32"/>
          <w:szCs w:val="32"/>
          <w:vertAlign w:val="superscript"/>
        </w:rPr>
        <w:t>обучающегося )</w:t>
      </w:r>
      <w:proofErr w:type="gramEnd"/>
    </w:p>
    <w:p w:rsidR="004329E9" w:rsidRDefault="004329E9" w:rsidP="004329E9">
      <w:pPr>
        <w:spacing w:after="0" w:line="240" w:lineRule="auto"/>
        <w:rPr>
          <w:rFonts w:ascii="Times New Roman" w:hAnsi="Times New Roman" w:cs="Times New Roman"/>
          <w:sz w:val="24"/>
          <w:szCs w:val="24"/>
        </w:rPr>
      </w:pPr>
      <w:r>
        <w:rPr>
          <w:rFonts w:ascii="Times New Roman" w:hAnsi="Times New Roman" w:cs="Times New Roman"/>
          <w:sz w:val="24"/>
          <w:szCs w:val="24"/>
        </w:rPr>
        <w:t>___ курса, образовательной программы _____________________________________________</w:t>
      </w:r>
    </w:p>
    <w:p w:rsidR="004329E9" w:rsidRDefault="004329E9" w:rsidP="004329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группы _____________ о пересмотре результатов ИА, проведенной в форме ________________________________________________________________________________ </w:t>
      </w:r>
    </w:p>
    <w:p w:rsidR="004329E9" w:rsidRDefault="004329E9" w:rsidP="004329E9">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КЭ в форме КТ / защиты дипломной работы (проекта) / защиты магистерской диссертации (проекта)</w:t>
      </w:r>
    </w:p>
    <w:p w:rsidR="004329E9" w:rsidRDefault="004329E9" w:rsidP="004329E9">
      <w:pPr>
        <w:spacing w:after="0" w:line="240" w:lineRule="auto"/>
        <w:ind w:firstLine="567"/>
        <w:rPr>
          <w:rFonts w:ascii="Times New Roman" w:hAnsi="Times New Roman" w:cs="Times New Roman"/>
          <w:sz w:val="24"/>
          <w:szCs w:val="24"/>
        </w:rPr>
      </w:pPr>
      <w:r>
        <w:rPr>
          <w:rFonts w:ascii="Times New Roman" w:hAnsi="Times New Roman" w:cs="Times New Roman"/>
          <w:b/>
          <w:sz w:val="24"/>
          <w:szCs w:val="24"/>
        </w:rPr>
        <w:t xml:space="preserve">Результат ИА до апелляции  </w:t>
      </w:r>
      <w:r>
        <w:rPr>
          <w:rFonts w:ascii="Times New Roman" w:hAnsi="Times New Roman" w:cs="Times New Roman"/>
          <w:sz w:val="24"/>
          <w:szCs w:val="24"/>
        </w:rPr>
        <w:t>________________</w:t>
      </w:r>
    </w:p>
    <w:p w:rsidR="004329E9" w:rsidRDefault="004329E9" w:rsidP="004329E9">
      <w:pPr>
        <w:spacing w:after="0" w:line="240" w:lineRule="auto"/>
        <w:rPr>
          <w:rFonts w:ascii="Times New Roman" w:hAnsi="Times New Roman" w:cs="Times New Roman"/>
          <w:b/>
          <w:color w:val="2E74B5" w:themeColor="accent1" w:themeShade="BF"/>
          <w:sz w:val="16"/>
          <w:szCs w:val="16"/>
        </w:rPr>
      </w:pPr>
    </w:p>
    <w:p w:rsidR="004329E9" w:rsidRPr="00A94DD9" w:rsidRDefault="004329E9" w:rsidP="004329E9">
      <w:pPr>
        <w:spacing w:after="0" w:line="240" w:lineRule="auto"/>
        <w:rPr>
          <w:rFonts w:ascii="Times New Roman" w:hAnsi="Times New Roman" w:cs="Times New Roman"/>
          <w:b/>
          <w:color w:val="2E74B5" w:themeColor="accent1" w:themeShade="BF"/>
          <w:sz w:val="24"/>
          <w:szCs w:val="24"/>
          <w:lang w:val="kk-KZ"/>
        </w:rPr>
      </w:pPr>
      <w:r w:rsidRPr="00A94DD9">
        <w:rPr>
          <w:rFonts w:ascii="Times New Roman" w:hAnsi="Times New Roman" w:cs="Times New Roman"/>
          <w:b/>
          <w:color w:val="2E74B5" w:themeColor="accent1" w:themeShade="BF"/>
          <w:sz w:val="24"/>
          <w:szCs w:val="24"/>
        </w:rPr>
        <w:t xml:space="preserve">*в случае </w:t>
      </w:r>
      <w:r w:rsidRPr="00A94DD9">
        <w:rPr>
          <w:rFonts w:ascii="Times New Roman" w:hAnsi="Times New Roman" w:cs="Times New Roman"/>
          <w:b/>
          <w:color w:val="2E74B5" w:themeColor="accent1" w:themeShade="BF"/>
          <w:sz w:val="24"/>
          <w:szCs w:val="24"/>
          <w:lang w:val="kk-KZ"/>
        </w:rPr>
        <w:t xml:space="preserve"> комплексного экзамена в форме компьютерного тестирования</w:t>
      </w:r>
    </w:p>
    <w:p w:rsidR="004329E9" w:rsidRPr="00A94DD9" w:rsidRDefault="004329E9" w:rsidP="004329E9">
      <w:pPr>
        <w:spacing w:after="0" w:line="240" w:lineRule="auto"/>
        <w:ind w:firstLine="567"/>
        <w:rPr>
          <w:rFonts w:ascii="Times New Roman" w:hAnsi="Times New Roman" w:cs="Times New Roman"/>
          <w:b/>
          <w:sz w:val="24"/>
          <w:szCs w:val="24"/>
        </w:rPr>
      </w:pPr>
      <w:r w:rsidRPr="00A94DD9">
        <w:rPr>
          <w:rFonts w:ascii="Times New Roman" w:hAnsi="Times New Roman" w:cs="Times New Roman"/>
          <w:b/>
          <w:sz w:val="24"/>
          <w:szCs w:val="24"/>
        </w:rPr>
        <w:t>РЕЗУЛЬТАТЫ АПЕЛЛЯЦИИ:</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500"/>
        <w:gridCol w:w="2160"/>
        <w:gridCol w:w="2581"/>
      </w:tblGrid>
      <w:tr w:rsidR="004329E9" w:rsidRPr="00A94DD9" w:rsidTr="000A5FF0">
        <w:tc>
          <w:tcPr>
            <w:tcW w:w="540" w:type="dxa"/>
            <w:tcBorders>
              <w:top w:val="single" w:sz="4" w:space="0" w:color="auto"/>
              <w:left w:val="single" w:sz="4" w:space="0" w:color="auto"/>
              <w:bottom w:val="single" w:sz="4" w:space="0" w:color="auto"/>
              <w:right w:val="single" w:sz="4" w:space="0" w:color="auto"/>
            </w:tcBorders>
            <w:vAlign w:val="center"/>
            <w:hideMark/>
          </w:tcPr>
          <w:p w:rsidR="004329E9" w:rsidRPr="00A94DD9" w:rsidRDefault="004329E9" w:rsidP="000A5FF0">
            <w:pPr>
              <w:spacing w:after="0" w:line="240" w:lineRule="auto"/>
              <w:jc w:val="center"/>
              <w:rPr>
                <w:rFonts w:ascii="Times New Roman" w:eastAsia="Times New Roman" w:hAnsi="Times New Roman" w:cs="Times New Roman"/>
                <w:b/>
                <w:sz w:val="24"/>
                <w:szCs w:val="24"/>
              </w:rPr>
            </w:pPr>
            <w:r w:rsidRPr="00A94DD9">
              <w:rPr>
                <w:rFonts w:ascii="Times New Roman" w:hAnsi="Times New Roman" w:cs="Times New Roman"/>
                <w:b/>
                <w:sz w:val="24"/>
                <w:szCs w:val="24"/>
              </w:rPr>
              <w:t>№</w:t>
            </w:r>
          </w:p>
        </w:tc>
        <w:tc>
          <w:tcPr>
            <w:tcW w:w="4500" w:type="dxa"/>
            <w:tcBorders>
              <w:top w:val="single" w:sz="4" w:space="0" w:color="auto"/>
              <w:left w:val="single" w:sz="4" w:space="0" w:color="auto"/>
              <w:bottom w:val="single" w:sz="4" w:space="0" w:color="auto"/>
              <w:right w:val="single" w:sz="4" w:space="0" w:color="auto"/>
            </w:tcBorders>
            <w:vAlign w:val="center"/>
          </w:tcPr>
          <w:p w:rsidR="004329E9" w:rsidRPr="00A94DD9" w:rsidRDefault="004329E9" w:rsidP="000A5FF0">
            <w:pPr>
              <w:spacing w:after="0" w:line="240" w:lineRule="auto"/>
              <w:jc w:val="center"/>
              <w:rPr>
                <w:rFonts w:ascii="Times New Roman" w:eastAsia="Times New Roman" w:hAnsi="Times New Roman" w:cs="Times New Roman"/>
                <w:b/>
                <w:sz w:val="24"/>
                <w:szCs w:val="24"/>
              </w:rPr>
            </w:pPr>
          </w:p>
          <w:p w:rsidR="004329E9" w:rsidRPr="00A94DD9" w:rsidRDefault="004329E9" w:rsidP="000A5FF0">
            <w:pPr>
              <w:spacing w:after="0" w:line="240" w:lineRule="auto"/>
              <w:jc w:val="center"/>
              <w:rPr>
                <w:rFonts w:ascii="Times New Roman" w:eastAsia="Times New Roman" w:hAnsi="Times New Roman" w:cs="Times New Roman"/>
                <w:b/>
                <w:sz w:val="24"/>
                <w:szCs w:val="24"/>
              </w:rPr>
            </w:pPr>
            <w:r w:rsidRPr="00A94DD9">
              <w:rPr>
                <w:rFonts w:ascii="Times New Roman" w:hAnsi="Times New Roman" w:cs="Times New Roman"/>
                <w:b/>
                <w:sz w:val="24"/>
                <w:szCs w:val="24"/>
              </w:rPr>
              <w:t>Тестовое задание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4329E9" w:rsidRPr="00A94DD9" w:rsidRDefault="004329E9" w:rsidP="000A5FF0">
            <w:pPr>
              <w:spacing w:after="0" w:line="240" w:lineRule="auto"/>
              <w:jc w:val="center"/>
              <w:rPr>
                <w:rFonts w:ascii="Times New Roman" w:eastAsia="Times New Roman" w:hAnsi="Times New Roman" w:cs="Times New Roman"/>
                <w:b/>
                <w:sz w:val="24"/>
                <w:szCs w:val="24"/>
              </w:rPr>
            </w:pPr>
            <w:r w:rsidRPr="00A94DD9">
              <w:rPr>
                <w:rFonts w:ascii="Times New Roman" w:hAnsi="Times New Roman" w:cs="Times New Roman"/>
                <w:b/>
                <w:sz w:val="24"/>
                <w:szCs w:val="24"/>
              </w:rPr>
              <w:t>Причина апелляции</w:t>
            </w:r>
          </w:p>
        </w:tc>
        <w:tc>
          <w:tcPr>
            <w:tcW w:w="2581" w:type="dxa"/>
            <w:tcBorders>
              <w:top w:val="single" w:sz="4" w:space="0" w:color="auto"/>
              <w:left w:val="single" w:sz="4" w:space="0" w:color="auto"/>
              <w:bottom w:val="single" w:sz="4" w:space="0" w:color="auto"/>
              <w:right w:val="single" w:sz="4" w:space="0" w:color="auto"/>
            </w:tcBorders>
            <w:vAlign w:val="center"/>
            <w:hideMark/>
          </w:tcPr>
          <w:p w:rsidR="004329E9" w:rsidRPr="00A94DD9" w:rsidRDefault="004329E9" w:rsidP="000A5FF0">
            <w:pPr>
              <w:spacing w:after="0" w:line="240" w:lineRule="auto"/>
              <w:jc w:val="center"/>
              <w:rPr>
                <w:rFonts w:ascii="Times New Roman" w:eastAsia="Times New Roman" w:hAnsi="Times New Roman" w:cs="Times New Roman"/>
                <w:b/>
                <w:sz w:val="24"/>
                <w:szCs w:val="24"/>
              </w:rPr>
            </w:pPr>
            <w:r w:rsidRPr="00A94DD9">
              <w:rPr>
                <w:rFonts w:ascii="Times New Roman" w:hAnsi="Times New Roman" w:cs="Times New Roman"/>
                <w:b/>
                <w:sz w:val="24"/>
                <w:szCs w:val="24"/>
              </w:rPr>
              <w:t>Результат (удовлетворить /не удовлетворить)</w:t>
            </w:r>
          </w:p>
        </w:tc>
      </w:tr>
      <w:tr w:rsidR="004329E9" w:rsidRPr="00A94DD9" w:rsidTr="000A5FF0">
        <w:tc>
          <w:tcPr>
            <w:tcW w:w="540" w:type="dxa"/>
            <w:tcBorders>
              <w:top w:val="single" w:sz="4" w:space="0" w:color="auto"/>
              <w:left w:val="single" w:sz="4" w:space="0" w:color="auto"/>
              <w:bottom w:val="single" w:sz="4" w:space="0" w:color="auto"/>
              <w:right w:val="single" w:sz="4" w:space="0" w:color="auto"/>
            </w:tcBorders>
          </w:tcPr>
          <w:p w:rsidR="004329E9" w:rsidRPr="00A94DD9" w:rsidRDefault="004329E9" w:rsidP="000A5FF0">
            <w:pPr>
              <w:spacing w:after="0" w:line="240" w:lineRule="auto"/>
              <w:rPr>
                <w:rFonts w:ascii="Times New Roman" w:eastAsia="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rsidR="004329E9" w:rsidRPr="00A94DD9" w:rsidRDefault="004329E9" w:rsidP="000A5FF0">
            <w:pPr>
              <w:spacing w:after="0" w:line="240" w:lineRule="auto"/>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329E9" w:rsidRPr="00A94DD9" w:rsidRDefault="004329E9" w:rsidP="000A5FF0">
            <w:pPr>
              <w:spacing w:after="0" w:line="240" w:lineRule="auto"/>
              <w:rPr>
                <w:rFonts w:ascii="Times New Roman" w:eastAsia="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4329E9" w:rsidRPr="00A94DD9" w:rsidRDefault="004329E9" w:rsidP="000A5FF0">
            <w:pPr>
              <w:spacing w:after="0" w:line="240" w:lineRule="auto"/>
              <w:rPr>
                <w:rFonts w:ascii="Times New Roman" w:eastAsia="Times New Roman" w:hAnsi="Times New Roman" w:cs="Times New Roman"/>
                <w:sz w:val="24"/>
                <w:szCs w:val="24"/>
              </w:rPr>
            </w:pPr>
          </w:p>
        </w:tc>
      </w:tr>
      <w:tr w:rsidR="004329E9" w:rsidRPr="00A94DD9" w:rsidTr="000A5FF0">
        <w:tc>
          <w:tcPr>
            <w:tcW w:w="7200" w:type="dxa"/>
            <w:gridSpan w:val="3"/>
            <w:tcBorders>
              <w:top w:val="single" w:sz="4" w:space="0" w:color="auto"/>
              <w:left w:val="single" w:sz="4" w:space="0" w:color="auto"/>
              <w:bottom w:val="single" w:sz="4" w:space="0" w:color="auto"/>
              <w:right w:val="single" w:sz="4" w:space="0" w:color="auto"/>
            </w:tcBorders>
            <w:hideMark/>
          </w:tcPr>
          <w:p w:rsidR="004329E9" w:rsidRPr="00A94DD9" w:rsidRDefault="004329E9" w:rsidP="000A5FF0">
            <w:pPr>
              <w:spacing w:after="0" w:line="240" w:lineRule="auto"/>
              <w:jc w:val="center"/>
              <w:rPr>
                <w:rFonts w:ascii="Times New Roman" w:eastAsia="Times New Roman" w:hAnsi="Times New Roman" w:cs="Times New Roman"/>
                <w:b/>
                <w:sz w:val="24"/>
                <w:szCs w:val="24"/>
              </w:rPr>
            </w:pPr>
            <w:r w:rsidRPr="00A94DD9">
              <w:rPr>
                <w:rFonts w:ascii="Times New Roman" w:hAnsi="Times New Roman" w:cs="Times New Roman"/>
                <w:b/>
                <w:sz w:val="24"/>
                <w:szCs w:val="24"/>
              </w:rPr>
              <w:t>Итого добавить</w:t>
            </w:r>
          </w:p>
        </w:tc>
        <w:tc>
          <w:tcPr>
            <w:tcW w:w="2581" w:type="dxa"/>
            <w:tcBorders>
              <w:top w:val="single" w:sz="4" w:space="0" w:color="auto"/>
              <w:left w:val="single" w:sz="4" w:space="0" w:color="auto"/>
              <w:bottom w:val="single" w:sz="4" w:space="0" w:color="auto"/>
              <w:right w:val="single" w:sz="4" w:space="0" w:color="auto"/>
            </w:tcBorders>
          </w:tcPr>
          <w:p w:rsidR="004329E9" w:rsidRPr="00A94DD9" w:rsidRDefault="004329E9" w:rsidP="000A5FF0">
            <w:pPr>
              <w:spacing w:after="0" w:line="240" w:lineRule="auto"/>
              <w:rPr>
                <w:rFonts w:ascii="Times New Roman" w:eastAsia="Times New Roman" w:hAnsi="Times New Roman" w:cs="Times New Roman"/>
                <w:sz w:val="24"/>
                <w:szCs w:val="24"/>
              </w:rPr>
            </w:pPr>
          </w:p>
        </w:tc>
      </w:tr>
    </w:tbl>
    <w:p w:rsidR="004329E9" w:rsidRPr="00A94DD9" w:rsidRDefault="004329E9" w:rsidP="004329E9">
      <w:pPr>
        <w:spacing w:after="0" w:line="240" w:lineRule="auto"/>
        <w:rPr>
          <w:rFonts w:ascii="Times New Roman" w:eastAsia="Times New Roman" w:hAnsi="Times New Roman" w:cs="Times New Roman"/>
          <w:b/>
          <w:sz w:val="24"/>
          <w:szCs w:val="24"/>
        </w:rPr>
      </w:pPr>
    </w:p>
    <w:p w:rsidR="004329E9" w:rsidRPr="00A94DD9" w:rsidRDefault="004329E9" w:rsidP="004329E9">
      <w:pPr>
        <w:spacing w:after="0" w:line="240" w:lineRule="auto"/>
        <w:rPr>
          <w:rFonts w:ascii="Times New Roman" w:hAnsi="Times New Roman" w:cs="Times New Roman"/>
          <w:b/>
          <w:color w:val="2E74B5" w:themeColor="accent1" w:themeShade="BF"/>
          <w:sz w:val="24"/>
          <w:szCs w:val="24"/>
        </w:rPr>
      </w:pPr>
      <w:r w:rsidRPr="00A94DD9">
        <w:rPr>
          <w:rFonts w:ascii="Times New Roman" w:hAnsi="Times New Roman" w:cs="Times New Roman"/>
          <w:b/>
          <w:color w:val="2E74B5" w:themeColor="accent1" w:themeShade="BF"/>
          <w:sz w:val="24"/>
          <w:szCs w:val="24"/>
        </w:rPr>
        <w:t xml:space="preserve">*в случае </w:t>
      </w:r>
      <w:r w:rsidRPr="00A94DD9">
        <w:rPr>
          <w:rFonts w:ascii="Times New Roman" w:hAnsi="Times New Roman" w:cs="Times New Roman"/>
          <w:b/>
          <w:color w:val="2E74B5" w:themeColor="accent1" w:themeShade="BF"/>
          <w:sz w:val="24"/>
          <w:szCs w:val="24"/>
          <w:lang w:val="kk-KZ"/>
        </w:rPr>
        <w:t xml:space="preserve"> </w:t>
      </w:r>
      <w:r w:rsidRPr="00A94DD9">
        <w:rPr>
          <w:rFonts w:ascii="Times New Roman" w:hAnsi="Times New Roman" w:cs="Times New Roman"/>
          <w:b/>
          <w:color w:val="2E74B5" w:themeColor="accent1" w:themeShade="BF"/>
          <w:sz w:val="24"/>
          <w:szCs w:val="24"/>
        </w:rPr>
        <w:t>защиты дипломной работы (проекта) / магистерской работы (проекта)</w:t>
      </w:r>
    </w:p>
    <w:p w:rsidR="004329E9" w:rsidRPr="00A94DD9" w:rsidRDefault="004329E9" w:rsidP="004329E9">
      <w:pPr>
        <w:spacing w:after="0" w:line="240" w:lineRule="auto"/>
        <w:ind w:firstLine="567"/>
        <w:rPr>
          <w:rFonts w:ascii="Times New Roman" w:hAnsi="Times New Roman" w:cs="Times New Roman"/>
          <w:b/>
          <w:sz w:val="24"/>
          <w:szCs w:val="24"/>
        </w:rPr>
      </w:pPr>
      <w:r w:rsidRPr="00A94DD9">
        <w:rPr>
          <w:rFonts w:ascii="Times New Roman" w:hAnsi="Times New Roman" w:cs="Times New Roman"/>
          <w:b/>
          <w:sz w:val="24"/>
          <w:szCs w:val="24"/>
        </w:rPr>
        <w:t xml:space="preserve">РЕЗУЛЬТАТЫ АПЕЛЛЯЦИИ </w:t>
      </w:r>
      <w:r w:rsidRPr="00A94DD9">
        <w:rPr>
          <w:rFonts w:ascii="Times New Roman" w:hAnsi="Times New Roman" w:cs="Times New Roman"/>
          <w:sz w:val="24"/>
          <w:szCs w:val="24"/>
        </w:rPr>
        <w:t>(в случае защиты выпускной работы)</w:t>
      </w:r>
      <w:r w:rsidRPr="00A94DD9">
        <w:rPr>
          <w:rFonts w:ascii="Times New Roman" w:hAnsi="Times New Roman" w:cs="Times New Roman"/>
          <w:b/>
          <w:sz w:val="24"/>
          <w:szCs w:val="24"/>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571"/>
        <w:gridCol w:w="3089"/>
        <w:gridCol w:w="2581"/>
      </w:tblGrid>
      <w:tr w:rsidR="004329E9" w:rsidRPr="00A94DD9" w:rsidTr="000A5FF0">
        <w:tc>
          <w:tcPr>
            <w:tcW w:w="540" w:type="dxa"/>
            <w:tcBorders>
              <w:top w:val="single" w:sz="4" w:space="0" w:color="auto"/>
              <w:left w:val="single" w:sz="4" w:space="0" w:color="auto"/>
              <w:bottom w:val="single" w:sz="4" w:space="0" w:color="auto"/>
              <w:right w:val="single" w:sz="4" w:space="0" w:color="auto"/>
            </w:tcBorders>
            <w:vAlign w:val="center"/>
            <w:hideMark/>
          </w:tcPr>
          <w:p w:rsidR="004329E9" w:rsidRPr="00A94DD9" w:rsidRDefault="004329E9" w:rsidP="000A5FF0">
            <w:pPr>
              <w:spacing w:after="0" w:line="240" w:lineRule="auto"/>
              <w:jc w:val="center"/>
              <w:rPr>
                <w:rFonts w:ascii="Times New Roman" w:eastAsia="Times New Roman" w:hAnsi="Times New Roman" w:cs="Times New Roman"/>
                <w:b/>
                <w:sz w:val="24"/>
                <w:szCs w:val="24"/>
              </w:rPr>
            </w:pPr>
            <w:r w:rsidRPr="00A94DD9">
              <w:rPr>
                <w:rFonts w:ascii="Times New Roman" w:hAnsi="Times New Roman" w:cs="Times New Roman"/>
                <w:b/>
                <w:sz w:val="24"/>
                <w:szCs w:val="24"/>
              </w:rPr>
              <w:t>№</w:t>
            </w:r>
          </w:p>
        </w:tc>
        <w:tc>
          <w:tcPr>
            <w:tcW w:w="3571" w:type="dxa"/>
            <w:tcBorders>
              <w:top w:val="single" w:sz="4" w:space="0" w:color="auto"/>
              <w:left w:val="single" w:sz="4" w:space="0" w:color="auto"/>
              <w:bottom w:val="single" w:sz="4" w:space="0" w:color="auto"/>
              <w:right w:val="single" w:sz="4" w:space="0" w:color="auto"/>
            </w:tcBorders>
            <w:vAlign w:val="center"/>
            <w:hideMark/>
          </w:tcPr>
          <w:p w:rsidR="004329E9" w:rsidRPr="00A94DD9" w:rsidRDefault="004329E9" w:rsidP="000A5FF0">
            <w:pPr>
              <w:spacing w:after="0" w:line="240" w:lineRule="auto"/>
              <w:jc w:val="center"/>
              <w:rPr>
                <w:rFonts w:ascii="Times New Roman" w:eastAsia="Times New Roman" w:hAnsi="Times New Roman" w:cs="Times New Roman"/>
                <w:b/>
                <w:sz w:val="24"/>
                <w:szCs w:val="24"/>
              </w:rPr>
            </w:pPr>
            <w:r w:rsidRPr="00A94DD9">
              <w:rPr>
                <w:rFonts w:ascii="Times New Roman" w:hAnsi="Times New Roman" w:cs="Times New Roman"/>
                <w:b/>
                <w:sz w:val="24"/>
                <w:szCs w:val="24"/>
              </w:rPr>
              <w:t>Анализ выставленных оценок всеми членов комиссии в разрезе критериев</w:t>
            </w:r>
          </w:p>
        </w:tc>
        <w:tc>
          <w:tcPr>
            <w:tcW w:w="3089" w:type="dxa"/>
            <w:tcBorders>
              <w:top w:val="single" w:sz="4" w:space="0" w:color="auto"/>
              <w:left w:val="single" w:sz="4" w:space="0" w:color="auto"/>
              <w:bottom w:val="single" w:sz="4" w:space="0" w:color="auto"/>
              <w:right w:val="single" w:sz="4" w:space="0" w:color="auto"/>
            </w:tcBorders>
            <w:vAlign w:val="center"/>
            <w:hideMark/>
          </w:tcPr>
          <w:p w:rsidR="004329E9" w:rsidRPr="00A94DD9" w:rsidRDefault="004329E9" w:rsidP="000A5FF0">
            <w:pPr>
              <w:spacing w:after="0" w:line="240" w:lineRule="auto"/>
              <w:jc w:val="center"/>
              <w:rPr>
                <w:rFonts w:ascii="Times New Roman" w:hAnsi="Times New Roman" w:cs="Times New Roman"/>
                <w:b/>
                <w:sz w:val="24"/>
                <w:szCs w:val="24"/>
              </w:rPr>
            </w:pPr>
            <w:r w:rsidRPr="00A94DD9">
              <w:rPr>
                <w:rFonts w:ascii="Times New Roman" w:hAnsi="Times New Roman" w:cs="Times New Roman"/>
                <w:b/>
                <w:sz w:val="24"/>
                <w:szCs w:val="24"/>
              </w:rPr>
              <w:t xml:space="preserve">Анализ ответов на КЭ / </w:t>
            </w:r>
          </w:p>
          <w:p w:rsidR="004329E9" w:rsidRPr="00A94DD9" w:rsidRDefault="004329E9" w:rsidP="000A5FF0">
            <w:pPr>
              <w:spacing w:after="0" w:line="240" w:lineRule="auto"/>
              <w:jc w:val="center"/>
              <w:rPr>
                <w:rFonts w:ascii="Times New Roman" w:eastAsia="Times New Roman" w:hAnsi="Times New Roman" w:cs="Times New Roman"/>
                <w:b/>
                <w:sz w:val="24"/>
                <w:szCs w:val="24"/>
              </w:rPr>
            </w:pPr>
            <w:r w:rsidRPr="00A94DD9">
              <w:rPr>
                <w:rFonts w:ascii="Times New Roman" w:hAnsi="Times New Roman" w:cs="Times New Roman"/>
                <w:b/>
                <w:sz w:val="24"/>
                <w:szCs w:val="24"/>
              </w:rPr>
              <w:t>Анализ выпускной работы, отзыва, рецензий</w:t>
            </w:r>
          </w:p>
        </w:tc>
        <w:tc>
          <w:tcPr>
            <w:tcW w:w="2581" w:type="dxa"/>
            <w:tcBorders>
              <w:top w:val="single" w:sz="4" w:space="0" w:color="auto"/>
              <w:left w:val="single" w:sz="4" w:space="0" w:color="auto"/>
              <w:bottom w:val="single" w:sz="4" w:space="0" w:color="auto"/>
              <w:right w:val="single" w:sz="4" w:space="0" w:color="auto"/>
            </w:tcBorders>
            <w:vAlign w:val="center"/>
            <w:hideMark/>
          </w:tcPr>
          <w:p w:rsidR="004329E9" w:rsidRPr="00A94DD9" w:rsidRDefault="004329E9" w:rsidP="000A5FF0">
            <w:pPr>
              <w:spacing w:after="0" w:line="240" w:lineRule="auto"/>
              <w:jc w:val="center"/>
              <w:rPr>
                <w:rFonts w:ascii="Times New Roman" w:eastAsia="Times New Roman" w:hAnsi="Times New Roman" w:cs="Times New Roman"/>
                <w:b/>
                <w:sz w:val="24"/>
                <w:szCs w:val="24"/>
              </w:rPr>
            </w:pPr>
            <w:r w:rsidRPr="00A94DD9">
              <w:rPr>
                <w:rFonts w:ascii="Times New Roman" w:hAnsi="Times New Roman" w:cs="Times New Roman"/>
                <w:b/>
                <w:sz w:val="24"/>
                <w:szCs w:val="24"/>
              </w:rPr>
              <w:t>Анализ индивидуального  протокола КЭ экзамена / защиты</w:t>
            </w:r>
          </w:p>
        </w:tc>
      </w:tr>
      <w:tr w:rsidR="004329E9" w:rsidRPr="00A94DD9" w:rsidTr="000A5FF0">
        <w:tc>
          <w:tcPr>
            <w:tcW w:w="540" w:type="dxa"/>
            <w:tcBorders>
              <w:top w:val="single" w:sz="4" w:space="0" w:color="auto"/>
              <w:left w:val="single" w:sz="4" w:space="0" w:color="auto"/>
              <w:bottom w:val="single" w:sz="4" w:space="0" w:color="auto"/>
              <w:right w:val="single" w:sz="4" w:space="0" w:color="auto"/>
            </w:tcBorders>
          </w:tcPr>
          <w:p w:rsidR="004329E9" w:rsidRPr="00A94DD9" w:rsidRDefault="004329E9" w:rsidP="000A5FF0">
            <w:pPr>
              <w:spacing w:after="0" w:line="240" w:lineRule="auto"/>
              <w:rPr>
                <w:rFonts w:ascii="Times New Roman" w:eastAsia="Times New Roman" w:hAnsi="Times New Roman" w:cs="Times New Roman"/>
                <w:sz w:val="24"/>
                <w:szCs w:val="24"/>
              </w:rPr>
            </w:pPr>
          </w:p>
        </w:tc>
        <w:tc>
          <w:tcPr>
            <w:tcW w:w="3571" w:type="dxa"/>
            <w:tcBorders>
              <w:top w:val="single" w:sz="4" w:space="0" w:color="auto"/>
              <w:left w:val="single" w:sz="4" w:space="0" w:color="auto"/>
              <w:bottom w:val="single" w:sz="4" w:space="0" w:color="auto"/>
              <w:right w:val="single" w:sz="4" w:space="0" w:color="auto"/>
            </w:tcBorders>
          </w:tcPr>
          <w:p w:rsidR="004329E9" w:rsidRPr="00A94DD9" w:rsidRDefault="004329E9" w:rsidP="000A5FF0">
            <w:pPr>
              <w:spacing w:after="0" w:line="240" w:lineRule="auto"/>
              <w:rPr>
                <w:rFonts w:ascii="Times New Roman" w:eastAsia="Times New Roman" w:hAnsi="Times New Roman" w:cs="Times New Roman"/>
                <w:sz w:val="24"/>
                <w:szCs w:val="24"/>
              </w:rPr>
            </w:pPr>
          </w:p>
        </w:tc>
        <w:tc>
          <w:tcPr>
            <w:tcW w:w="3089" w:type="dxa"/>
            <w:tcBorders>
              <w:top w:val="single" w:sz="4" w:space="0" w:color="auto"/>
              <w:left w:val="single" w:sz="4" w:space="0" w:color="auto"/>
              <w:bottom w:val="single" w:sz="4" w:space="0" w:color="auto"/>
              <w:right w:val="single" w:sz="4" w:space="0" w:color="auto"/>
            </w:tcBorders>
          </w:tcPr>
          <w:p w:rsidR="004329E9" w:rsidRPr="00A94DD9" w:rsidRDefault="004329E9" w:rsidP="000A5FF0">
            <w:pPr>
              <w:spacing w:after="0" w:line="240" w:lineRule="auto"/>
              <w:rPr>
                <w:rFonts w:ascii="Times New Roman" w:eastAsia="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4329E9" w:rsidRPr="00A94DD9" w:rsidRDefault="004329E9" w:rsidP="000A5FF0">
            <w:pPr>
              <w:spacing w:after="0" w:line="240" w:lineRule="auto"/>
              <w:rPr>
                <w:rFonts w:ascii="Times New Roman" w:eastAsia="Times New Roman" w:hAnsi="Times New Roman" w:cs="Times New Roman"/>
                <w:sz w:val="24"/>
                <w:szCs w:val="24"/>
              </w:rPr>
            </w:pPr>
          </w:p>
        </w:tc>
      </w:tr>
    </w:tbl>
    <w:p w:rsidR="004329E9" w:rsidRPr="00A94DD9" w:rsidRDefault="004329E9" w:rsidP="004329E9">
      <w:pPr>
        <w:spacing w:after="0" w:line="240" w:lineRule="auto"/>
        <w:ind w:firstLine="567"/>
        <w:rPr>
          <w:rFonts w:ascii="Times New Roman" w:eastAsia="Times New Roman" w:hAnsi="Times New Roman" w:cs="Times New Roman"/>
          <w:sz w:val="24"/>
          <w:szCs w:val="24"/>
        </w:rPr>
      </w:pPr>
      <w:r w:rsidRPr="00A94DD9">
        <w:rPr>
          <w:rFonts w:ascii="Times New Roman" w:hAnsi="Times New Roman" w:cs="Times New Roman"/>
          <w:b/>
          <w:sz w:val="24"/>
          <w:szCs w:val="24"/>
        </w:rPr>
        <w:t>РЕШИЛИ:</w:t>
      </w:r>
    </w:p>
    <w:p w:rsidR="004329E9" w:rsidRDefault="004329E9" w:rsidP="004329E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4329E9" w:rsidRDefault="004329E9" w:rsidP="004329E9">
      <w:pPr>
        <w:shd w:val="clear" w:color="auto" w:fill="FFFFFF"/>
        <w:spacing w:after="0" w:line="240" w:lineRule="auto"/>
        <w:ind w:right="2"/>
        <w:rPr>
          <w:rFonts w:ascii="Times New Roman" w:hAnsi="Times New Roman" w:cs="Times New Roman"/>
          <w:b/>
          <w:sz w:val="24"/>
          <w:szCs w:val="24"/>
        </w:rPr>
      </w:pPr>
      <w:r>
        <w:rPr>
          <w:rFonts w:ascii="Times New Roman" w:hAnsi="Times New Roman" w:cs="Times New Roman"/>
          <w:b/>
          <w:i/>
          <w:sz w:val="24"/>
          <w:szCs w:val="24"/>
        </w:rPr>
        <w:t>Итоговая оценка по БРС</w:t>
      </w:r>
      <w:r>
        <w:rPr>
          <w:rFonts w:ascii="Times New Roman" w:hAnsi="Times New Roman" w:cs="Times New Roman"/>
          <w:sz w:val="24"/>
          <w:szCs w:val="24"/>
        </w:rPr>
        <w:t xml:space="preserve"> ________________________________________________________</w:t>
      </w:r>
    </w:p>
    <w:p w:rsidR="004329E9" w:rsidRPr="00A94DD9" w:rsidRDefault="004329E9" w:rsidP="004329E9">
      <w:pPr>
        <w:shd w:val="clear" w:color="auto" w:fill="FFFFFF"/>
        <w:spacing w:after="0" w:line="240" w:lineRule="auto"/>
        <w:ind w:right="2" w:firstLine="2268"/>
        <w:rPr>
          <w:rFonts w:ascii="Times New Roman" w:hAnsi="Times New Roman" w:cs="Times New Roman"/>
          <w:sz w:val="20"/>
          <w:szCs w:val="20"/>
        </w:rPr>
      </w:pPr>
      <w:r w:rsidRPr="00A94DD9">
        <w:rPr>
          <w:rFonts w:ascii="Times New Roman" w:hAnsi="Times New Roman" w:cs="Times New Roman"/>
          <w:sz w:val="20"/>
          <w:szCs w:val="20"/>
        </w:rPr>
        <w:t xml:space="preserve">(букв. выражение, цифровой эквивалент, %-е </w:t>
      </w:r>
      <w:proofErr w:type="gramStart"/>
      <w:r w:rsidRPr="00A94DD9">
        <w:rPr>
          <w:rFonts w:ascii="Times New Roman" w:hAnsi="Times New Roman" w:cs="Times New Roman"/>
          <w:sz w:val="20"/>
          <w:szCs w:val="20"/>
        </w:rPr>
        <w:t>соединение  и</w:t>
      </w:r>
      <w:proofErr w:type="gramEnd"/>
      <w:r w:rsidRPr="00A94DD9">
        <w:rPr>
          <w:rFonts w:ascii="Times New Roman" w:hAnsi="Times New Roman" w:cs="Times New Roman"/>
          <w:sz w:val="20"/>
          <w:szCs w:val="20"/>
        </w:rPr>
        <w:t xml:space="preserve"> традиционная оценка)</w:t>
      </w:r>
    </w:p>
    <w:p w:rsidR="004329E9" w:rsidRDefault="004329E9" w:rsidP="004329E9">
      <w:pPr>
        <w:spacing w:after="0" w:line="240" w:lineRule="auto"/>
        <w:rPr>
          <w:rFonts w:ascii="Times New Roman" w:hAnsi="Times New Roman" w:cs="Times New Roman"/>
          <w:b/>
          <w:sz w:val="24"/>
          <w:szCs w:val="24"/>
        </w:rPr>
      </w:pPr>
    </w:p>
    <w:p w:rsidR="004329E9" w:rsidRDefault="004329E9" w:rsidP="004329E9">
      <w:pPr>
        <w:spacing w:after="0" w:line="240" w:lineRule="auto"/>
        <w:rPr>
          <w:rFonts w:ascii="Times New Roman" w:hAnsi="Times New Roman" w:cs="Times New Roman"/>
          <w:b/>
          <w:sz w:val="24"/>
          <w:szCs w:val="24"/>
        </w:rPr>
      </w:pPr>
      <w:r>
        <w:rPr>
          <w:rFonts w:ascii="Times New Roman" w:hAnsi="Times New Roman" w:cs="Times New Roman"/>
          <w:b/>
          <w:sz w:val="24"/>
          <w:szCs w:val="24"/>
        </w:rPr>
        <w:t>Председатель апелляционной комиссии: ____________________________</w:t>
      </w:r>
    </w:p>
    <w:p w:rsidR="004329E9" w:rsidRDefault="004329E9" w:rsidP="004329E9">
      <w:pPr>
        <w:spacing w:after="0" w:line="240" w:lineRule="auto"/>
        <w:rPr>
          <w:rFonts w:ascii="Times New Roman" w:hAnsi="Times New Roman" w:cs="Times New Roman"/>
          <w:b/>
          <w:sz w:val="24"/>
          <w:szCs w:val="24"/>
        </w:rPr>
      </w:pPr>
      <w:r>
        <w:rPr>
          <w:rFonts w:ascii="Times New Roman" w:hAnsi="Times New Roman" w:cs="Times New Roman"/>
          <w:b/>
          <w:sz w:val="24"/>
          <w:szCs w:val="24"/>
        </w:rPr>
        <w:t>Члены комиссии:                                         ___________________________</w:t>
      </w:r>
    </w:p>
    <w:p w:rsidR="004329E9" w:rsidRDefault="004329E9" w:rsidP="004329E9">
      <w:pPr>
        <w:pStyle w:val="bodytext"/>
        <w:rPr>
          <w:rFonts w:ascii="Times New Roman" w:hAnsi="Times New Roman" w:cs="Times New Roman"/>
          <w:b/>
          <w:sz w:val="24"/>
          <w:szCs w:val="24"/>
        </w:rPr>
      </w:pPr>
      <w:r>
        <w:rPr>
          <w:rFonts w:ascii="Times New Roman" w:hAnsi="Times New Roman" w:cs="Times New Roman"/>
          <w:b/>
          <w:sz w:val="24"/>
          <w:szCs w:val="24"/>
        </w:rPr>
        <w:t>Секретарь:</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w:t>
      </w:r>
    </w:p>
    <w:p w:rsidR="004329E9" w:rsidRPr="002D02E9" w:rsidRDefault="004329E9" w:rsidP="002D02E9">
      <w:pPr>
        <w:pStyle w:val="1"/>
        <w:jc w:val="center"/>
        <w:rPr>
          <w:rFonts w:ascii="Times New Roman" w:hAnsi="Times New Roman" w:cs="Times New Roman"/>
          <w:color w:val="auto"/>
        </w:rPr>
      </w:pPr>
      <w:bookmarkStart w:id="93" w:name="_Toc118296501"/>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Ю</w:t>
      </w:r>
      <w:bookmarkEnd w:id="93"/>
    </w:p>
    <w:p w:rsidR="004329E9" w:rsidRDefault="004329E9" w:rsidP="004329E9">
      <w:pPr>
        <w:tabs>
          <w:tab w:val="left" w:pos="4035"/>
        </w:tabs>
        <w:spacing w:after="0" w:line="240" w:lineRule="auto"/>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Форма отчета председателя аттестационной комиссии по </w:t>
      </w:r>
      <w:proofErr w:type="spellStart"/>
      <w:r>
        <w:rPr>
          <w:rFonts w:ascii="Times New Roman" w:hAnsi="Times New Roman" w:cs="Times New Roman"/>
          <w:b/>
          <w:sz w:val="28"/>
          <w:szCs w:val="28"/>
        </w:rPr>
        <w:t>бакалавриату</w:t>
      </w:r>
      <w:proofErr w:type="spellEnd"/>
    </w:p>
    <w:p w:rsidR="004329E9" w:rsidRDefault="004329E9" w:rsidP="004329E9">
      <w:pPr>
        <w:spacing w:after="0" w:line="240" w:lineRule="auto"/>
        <w:jc w:val="right"/>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НАО «КОСТАНАЙСКИЙ РЕГИОНАЛЬНЫЙ УНИВЕРСИТЕТ</w:t>
      </w: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ИМЕНИ А.БАЙТУРСЫНОВА»</w:t>
      </w: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w:t>
      </w:r>
    </w:p>
    <w:p w:rsidR="004329E9" w:rsidRDefault="004329E9" w:rsidP="004329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институт </w:t>
      </w: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ОТЧЕТ</w:t>
      </w: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 работе аттестационной комиссии </w:t>
      </w:r>
    </w:p>
    <w:p w:rsidR="004329E9" w:rsidRDefault="004329E9" w:rsidP="004329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и результатах итоговой аттестации студентов </w:t>
      </w:r>
    </w:p>
    <w:p w:rsidR="004329E9" w:rsidRDefault="004329E9" w:rsidP="004329E9">
      <w:pPr>
        <w:spacing w:after="0" w:line="240" w:lineRule="auto"/>
        <w:jc w:val="center"/>
        <w:rPr>
          <w:rFonts w:ascii="Times New Roman" w:hAnsi="Times New Roman" w:cs="Times New Roman"/>
          <w:b/>
          <w:sz w:val="28"/>
          <w:szCs w:val="28"/>
          <w:lang w:val="kk-KZ"/>
        </w:rPr>
      </w:pPr>
    </w:p>
    <w:p w:rsidR="004329E9" w:rsidRDefault="004329E9" w:rsidP="004329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____________________________________________________________</w:t>
      </w:r>
    </w:p>
    <w:p w:rsidR="004329E9" w:rsidRDefault="004329E9" w:rsidP="004329E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Код  Образовательная программа </w:t>
      </w:r>
    </w:p>
    <w:p w:rsidR="004329E9" w:rsidRDefault="004329E9" w:rsidP="004329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в 20___-20____ учебном году</w:t>
      </w:r>
    </w:p>
    <w:p w:rsidR="004329E9" w:rsidRDefault="004329E9" w:rsidP="004329E9">
      <w:pPr>
        <w:spacing w:after="0" w:line="240" w:lineRule="auto"/>
        <w:jc w:val="center"/>
        <w:rPr>
          <w:rFonts w:ascii="Times New Roman" w:hAnsi="Times New Roman" w:cs="Times New Roman"/>
          <w:sz w:val="28"/>
          <w:szCs w:val="28"/>
        </w:rPr>
      </w:pPr>
    </w:p>
    <w:p w:rsidR="004329E9" w:rsidRDefault="004329E9" w:rsidP="004329E9">
      <w:pPr>
        <w:spacing w:after="0" w:line="240" w:lineRule="auto"/>
        <w:jc w:val="center"/>
        <w:rPr>
          <w:rFonts w:ascii="Times New Roman" w:hAnsi="Times New Roman" w:cs="Times New Roman"/>
          <w:sz w:val="28"/>
          <w:szCs w:val="28"/>
        </w:rPr>
      </w:pPr>
    </w:p>
    <w:p w:rsidR="004329E9" w:rsidRDefault="004329E9" w:rsidP="004329E9">
      <w:pPr>
        <w:spacing w:after="0" w:line="240" w:lineRule="auto"/>
        <w:jc w:val="center"/>
        <w:rPr>
          <w:rFonts w:ascii="Times New Roman" w:hAnsi="Times New Roman" w:cs="Times New Roman"/>
          <w:sz w:val="28"/>
          <w:szCs w:val="28"/>
        </w:rPr>
      </w:pPr>
    </w:p>
    <w:p w:rsidR="004329E9" w:rsidRDefault="004329E9" w:rsidP="004329E9">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Обсужден и утвержден </w:t>
      </w:r>
    </w:p>
    <w:p w:rsidR="004329E9" w:rsidRDefault="004329E9" w:rsidP="004329E9">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ученым советом,</w:t>
      </w:r>
    </w:p>
    <w:p w:rsidR="004329E9" w:rsidRDefault="004329E9" w:rsidP="004329E9">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протокол </w:t>
      </w:r>
      <w:r>
        <w:rPr>
          <w:rFonts w:ascii="Times New Roman" w:hAnsi="Times New Roman" w:cs="Times New Roman"/>
          <w:sz w:val="28"/>
          <w:szCs w:val="28"/>
        </w:rPr>
        <w:t>№</w:t>
      </w:r>
      <w:r>
        <w:rPr>
          <w:rFonts w:ascii="Times New Roman" w:hAnsi="Times New Roman" w:cs="Times New Roman"/>
          <w:sz w:val="28"/>
          <w:szCs w:val="28"/>
          <w:lang w:val="kk-KZ"/>
        </w:rPr>
        <w:t>__ от __  ___  20__ г.</w:t>
      </w:r>
    </w:p>
    <w:p w:rsidR="004329E9" w:rsidRDefault="004329E9" w:rsidP="004329E9">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Ректор</w:t>
      </w:r>
    </w:p>
    <w:p w:rsidR="004329E9" w:rsidRDefault="004329E9" w:rsidP="004329E9">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 И.Фамилия</w:t>
      </w:r>
    </w:p>
    <w:p w:rsidR="004329E9" w:rsidRDefault="004329E9" w:rsidP="004329E9">
      <w:pPr>
        <w:spacing w:after="0" w:line="240" w:lineRule="auto"/>
        <w:jc w:val="both"/>
        <w:rPr>
          <w:rFonts w:ascii="Times New Roman" w:hAnsi="Times New Roman" w:cs="Times New Roman"/>
          <w:sz w:val="28"/>
          <w:szCs w:val="28"/>
          <w:lang w:val="kk-KZ"/>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Председатель АК, должность,</w:t>
      </w:r>
    </w:p>
    <w:p w:rsidR="004329E9" w:rsidRDefault="004329E9" w:rsidP="004329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научная степень,</w:t>
      </w:r>
    </w:p>
    <w:p w:rsidR="004329E9" w:rsidRDefault="004329E9" w:rsidP="004329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Ф.И.О</w:t>
      </w: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Костанай</w:t>
      </w:r>
      <w:proofErr w:type="spellEnd"/>
    </w:p>
    <w:p w:rsidR="004329E9" w:rsidRDefault="004329E9" w:rsidP="004329E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Продолжение приложения </w:t>
      </w:r>
      <w:r w:rsidR="00C270B8">
        <w:rPr>
          <w:rFonts w:ascii="Times New Roman" w:hAnsi="Times New Roman" w:cs="Times New Roman"/>
          <w:sz w:val="28"/>
          <w:szCs w:val="28"/>
        </w:rPr>
        <w:t>Ю</w:t>
      </w:r>
    </w:p>
    <w:p w:rsidR="004329E9" w:rsidRDefault="004329E9" w:rsidP="004329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Пояснительная записка</w:t>
      </w:r>
    </w:p>
    <w:p w:rsidR="004329E9" w:rsidRDefault="004329E9" w:rsidP="004329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Работа аттестационной комиссии осуществлялась в соответствии с (перечислить нормативные документы </w:t>
      </w:r>
      <w:proofErr w:type="spellStart"/>
      <w:r>
        <w:rPr>
          <w:rFonts w:ascii="Times New Roman" w:hAnsi="Times New Roman" w:cs="Times New Roman"/>
          <w:sz w:val="28"/>
          <w:szCs w:val="28"/>
        </w:rPr>
        <w:t>МНиВО</w:t>
      </w:r>
      <w:proofErr w:type="spellEnd"/>
      <w:r>
        <w:rPr>
          <w:rFonts w:ascii="Times New Roman" w:hAnsi="Times New Roman" w:cs="Times New Roman"/>
          <w:sz w:val="28"/>
          <w:szCs w:val="28"/>
        </w:rPr>
        <w:t xml:space="preserve"> РК, университета (положения, приказы, распоряжения).</w:t>
      </w:r>
    </w:p>
    <w:p w:rsidR="004329E9" w:rsidRDefault="004329E9" w:rsidP="004329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Итоговую аттестацию проходили _______студентов.</w:t>
      </w:r>
    </w:p>
    <w:p w:rsidR="004329E9" w:rsidRDefault="004329E9" w:rsidP="004329E9">
      <w:pPr>
        <w:spacing w:after="0" w:line="240" w:lineRule="auto"/>
        <w:ind w:firstLine="567"/>
        <w:jc w:val="both"/>
        <w:rPr>
          <w:rFonts w:ascii="Times New Roman" w:hAnsi="Times New Roman" w:cs="Times New Roman"/>
          <w:b/>
          <w:bCs/>
          <w:i/>
          <w:iCs/>
          <w:sz w:val="28"/>
          <w:szCs w:val="28"/>
        </w:rPr>
      </w:pPr>
      <w:r>
        <w:rPr>
          <w:rFonts w:ascii="Times New Roman" w:hAnsi="Times New Roman" w:cs="Times New Roman"/>
          <w:sz w:val="28"/>
          <w:szCs w:val="28"/>
        </w:rPr>
        <w:t>1. Перечень аттестационных испытаний, входящих в процедуру итоговой аттестации студентов по образовательной программе  _________________________.</w:t>
      </w:r>
    </w:p>
    <w:p w:rsidR="004329E9" w:rsidRDefault="004329E9" w:rsidP="004329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Состав Аттестационной комиссии утвержден приказом ректора КРУ имени А.Байтурсынова от _____________ № ________.</w:t>
      </w:r>
    </w:p>
    <w:p w:rsidR="004329E9" w:rsidRDefault="004329E9" w:rsidP="004329E9">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3. Даты начала и окончания работы АК, конкретные сроки проведения аттестационных испытаний.</w:t>
      </w:r>
    </w:p>
    <w:p w:rsidR="004329E9" w:rsidRDefault="004329E9" w:rsidP="004329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Структура и содержание </w:t>
      </w:r>
      <w:r>
        <w:rPr>
          <w:rFonts w:ascii="Times New Roman" w:hAnsi="Times New Roman" w:cs="Times New Roman"/>
          <w:sz w:val="28"/>
          <w:szCs w:val="28"/>
          <w:lang w:val="kk-KZ"/>
        </w:rPr>
        <w:t xml:space="preserve">дополнительного </w:t>
      </w:r>
      <w:r>
        <w:rPr>
          <w:rFonts w:ascii="Times New Roman" w:hAnsi="Times New Roman" w:cs="Times New Roman"/>
          <w:sz w:val="28"/>
          <w:szCs w:val="28"/>
        </w:rPr>
        <w:t>комплексного экзамена, форма проведения, соответствие вопросов программе обучения и требованиям квалификационной характеристики; направленность экзамена на выявление у выпускника практических навыков и умений; сбалансированность теоретической и практической части экзамена.</w:t>
      </w:r>
    </w:p>
    <w:p w:rsidR="004329E9" w:rsidRDefault="004329E9" w:rsidP="004329E9">
      <w:pPr>
        <w:spacing w:after="0" w:line="240" w:lineRule="auto"/>
        <w:ind w:firstLine="567"/>
        <w:jc w:val="both"/>
        <w:rPr>
          <w:rFonts w:ascii="Times New Roman" w:hAnsi="Times New Roman" w:cs="Times New Roman"/>
          <w:sz w:val="28"/>
          <w:szCs w:val="28"/>
        </w:rPr>
      </w:pPr>
      <w:r>
        <w:rPr>
          <w:rFonts w:ascii="Times New Roman" w:hAnsi="Times New Roman" w:cs="Times New Roman"/>
          <w:bCs/>
          <w:iCs/>
          <w:sz w:val="28"/>
          <w:szCs w:val="28"/>
        </w:rPr>
        <w:t>5. Численность выпускников, сдавших дополнительные комплексные экзамены (Таблица _).</w:t>
      </w:r>
    </w:p>
    <w:p w:rsidR="004329E9" w:rsidRDefault="004329E9" w:rsidP="004329E9">
      <w:pPr>
        <w:spacing w:after="0" w:line="240" w:lineRule="auto"/>
        <w:ind w:firstLine="567"/>
        <w:jc w:val="both"/>
        <w:rPr>
          <w:rFonts w:ascii="Times New Roman" w:hAnsi="Times New Roman" w:cs="Times New Roman"/>
          <w:b/>
          <w:sz w:val="28"/>
          <w:szCs w:val="28"/>
        </w:rPr>
      </w:pPr>
      <w:r>
        <w:rPr>
          <w:rFonts w:ascii="Times New Roman" w:hAnsi="Times New Roman" w:cs="Times New Roman"/>
          <w:bCs/>
          <w:iCs/>
          <w:sz w:val="28"/>
          <w:szCs w:val="28"/>
        </w:rPr>
        <w:t>6.</w:t>
      </w:r>
      <w:r>
        <w:rPr>
          <w:rFonts w:ascii="Times New Roman" w:hAnsi="Times New Roman" w:cs="Times New Roman"/>
          <w:b/>
          <w:bCs/>
          <w:iCs/>
          <w:sz w:val="28"/>
          <w:szCs w:val="28"/>
        </w:rPr>
        <w:t xml:space="preserve"> </w:t>
      </w:r>
      <w:r>
        <w:rPr>
          <w:rFonts w:ascii="Times New Roman" w:hAnsi="Times New Roman" w:cs="Times New Roman"/>
          <w:sz w:val="28"/>
          <w:szCs w:val="28"/>
        </w:rPr>
        <w:t xml:space="preserve">Характеристика знаний обучающихся, выявленных на </w:t>
      </w:r>
      <w:r>
        <w:rPr>
          <w:rFonts w:ascii="Times New Roman" w:hAnsi="Times New Roman" w:cs="Times New Roman"/>
          <w:bCs/>
          <w:iCs/>
          <w:sz w:val="28"/>
          <w:szCs w:val="28"/>
        </w:rPr>
        <w:t xml:space="preserve">дополнительных </w:t>
      </w:r>
      <w:r>
        <w:rPr>
          <w:rFonts w:ascii="Times New Roman" w:hAnsi="Times New Roman" w:cs="Times New Roman"/>
          <w:sz w:val="28"/>
          <w:szCs w:val="28"/>
        </w:rPr>
        <w:t>комплексных экзаменах.</w:t>
      </w:r>
    </w:p>
    <w:p w:rsidR="004329E9" w:rsidRDefault="004329E9" w:rsidP="004329E9">
      <w:pPr>
        <w:spacing w:after="0" w:line="240" w:lineRule="auto"/>
        <w:ind w:firstLine="567"/>
        <w:jc w:val="both"/>
        <w:rPr>
          <w:rFonts w:ascii="Times New Roman" w:hAnsi="Times New Roman" w:cs="Times New Roman"/>
          <w:b/>
          <w:sz w:val="28"/>
          <w:szCs w:val="28"/>
        </w:rPr>
      </w:pPr>
      <w:r>
        <w:rPr>
          <w:rFonts w:ascii="Times New Roman" w:hAnsi="Times New Roman" w:cs="Times New Roman"/>
          <w:bCs/>
          <w:iCs/>
          <w:sz w:val="28"/>
          <w:szCs w:val="28"/>
        </w:rPr>
        <w:t xml:space="preserve">7. Замечания,  </w:t>
      </w:r>
      <w:r>
        <w:rPr>
          <w:rFonts w:ascii="Times New Roman" w:hAnsi="Times New Roman" w:cs="Times New Roman"/>
          <w:sz w:val="28"/>
          <w:szCs w:val="28"/>
        </w:rPr>
        <w:t>недостатки</w:t>
      </w:r>
      <w:r>
        <w:rPr>
          <w:rFonts w:ascii="Times New Roman" w:hAnsi="Times New Roman" w:cs="Times New Roman"/>
          <w:b/>
          <w:sz w:val="28"/>
          <w:szCs w:val="28"/>
        </w:rPr>
        <w:t xml:space="preserve"> </w:t>
      </w:r>
      <w:r>
        <w:rPr>
          <w:rFonts w:ascii="Times New Roman" w:hAnsi="Times New Roman" w:cs="Times New Roman"/>
          <w:bCs/>
          <w:iCs/>
          <w:sz w:val="28"/>
          <w:szCs w:val="28"/>
        </w:rPr>
        <w:t>и рекомендации.</w:t>
      </w:r>
      <w:r>
        <w:rPr>
          <w:rFonts w:ascii="Times New Roman" w:hAnsi="Times New Roman" w:cs="Times New Roman"/>
          <w:b/>
          <w:bCs/>
          <w:iCs/>
          <w:sz w:val="28"/>
          <w:szCs w:val="28"/>
        </w:rPr>
        <w:t xml:space="preserve"> </w:t>
      </w:r>
    </w:p>
    <w:p w:rsidR="004329E9" w:rsidRDefault="004329E9" w:rsidP="004329E9">
      <w:pPr>
        <w:spacing w:after="0" w:line="240" w:lineRule="auto"/>
        <w:ind w:firstLine="567"/>
        <w:jc w:val="both"/>
        <w:rPr>
          <w:rFonts w:ascii="Times New Roman" w:hAnsi="Times New Roman" w:cs="Times New Roman"/>
          <w:iCs/>
          <w:sz w:val="28"/>
          <w:szCs w:val="28"/>
        </w:rPr>
      </w:pPr>
      <w:r>
        <w:rPr>
          <w:rFonts w:ascii="Times New Roman" w:hAnsi="Times New Roman" w:cs="Times New Roman"/>
          <w:sz w:val="28"/>
          <w:szCs w:val="28"/>
        </w:rPr>
        <w:t>8.</w:t>
      </w:r>
      <w:r>
        <w:rPr>
          <w:rFonts w:ascii="Times New Roman" w:hAnsi="Times New Roman" w:cs="Times New Roman"/>
          <w:iCs/>
          <w:sz w:val="28"/>
          <w:szCs w:val="28"/>
        </w:rPr>
        <w:t xml:space="preserve"> Аналитические данные о тематике дипломных работ (проектов) и степени готовности к проведению защиты</w:t>
      </w:r>
      <w:r>
        <w:rPr>
          <w:rFonts w:ascii="Times New Roman" w:hAnsi="Times New Roman" w:cs="Times New Roman"/>
          <w:sz w:val="28"/>
          <w:szCs w:val="28"/>
        </w:rPr>
        <w:t xml:space="preserve"> (соответствие тематики дипломных работ (проектов) современному состоянию науки, техники, культуры и запросам производства).</w:t>
      </w:r>
    </w:p>
    <w:p w:rsidR="004329E9" w:rsidRDefault="004329E9" w:rsidP="004329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Численность выпускников, защитивших выпускные квалификационные работы</w:t>
      </w:r>
      <w:r>
        <w:rPr>
          <w:rFonts w:ascii="Times New Roman" w:hAnsi="Times New Roman" w:cs="Times New Roman"/>
          <w:sz w:val="28"/>
          <w:szCs w:val="28"/>
          <w:lang w:val="kk-KZ"/>
        </w:rPr>
        <w:t xml:space="preserve"> (Таблица № _</w:t>
      </w:r>
      <w:r>
        <w:rPr>
          <w:rFonts w:ascii="Times New Roman" w:hAnsi="Times New Roman" w:cs="Times New Roman"/>
          <w:sz w:val="28"/>
          <w:szCs w:val="28"/>
        </w:rPr>
        <w:t>);</w:t>
      </w:r>
    </w:p>
    <w:p w:rsidR="004329E9" w:rsidRDefault="004329E9" w:rsidP="004329E9">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10. Анализ качества дипломных работ (проектов) и уровня профессиональной подготовки студентов. </w:t>
      </w:r>
    </w:p>
    <w:p w:rsidR="004329E9" w:rsidRDefault="004329E9" w:rsidP="004329E9">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11. Дипломные работы </w:t>
      </w:r>
      <w:r>
        <w:rPr>
          <w:rFonts w:ascii="Times New Roman" w:hAnsi="Times New Roman" w:cs="Times New Roman"/>
          <w:sz w:val="28"/>
          <w:szCs w:val="28"/>
        </w:rPr>
        <w:t>(проекты), выполненные по заказу предприятий, организаций.</w:t>
      </w:r>
    </w:p>
    <w:p w:rsidR="004329E9" w:rsidRDefault="004329E9" w:rsidP="004329E9">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12. Замечания по содержанию и оформлению выпускных квалификационных работ, по составлению отзывов и рецензий, форме и качеству защиты.</w:t>
      </w:r>
    </w:p>
    <w:p w:rsidR="004329E9" w:rsidRDefault="004329E9" w:rsidP="004329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13. </w:t>
      </w:r>
      <w:r>
        <w:rPr>
          <w:rFonts w:ascii="Times New Roman" w:hAnsi="Times New Roman" w:cs="Times New Roman"/>
          <w:sz w:val="28"/>
          <w:szCs w:val="28"/>
        </w:rPr>
        <w:t>Характеристика качества подготовки студентов по специальности/образовательной программе (положительные стороны и недостатки).</w:t>
      </w:r>
    </w:p>
    <w:p w:rsidR="004329E9" w:rsidRDefault="004329E9" w:rsidP="004329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Выводы и рекомендации по дальнейшему совершенствованию качества профессиональной подготовки. </w:t>
      </w:r>
    </w:p>
    <w:p w:rsidR="004329E9" w:rsidRDefault="004329E9" w:rsidP="004329E9">
      <w:pPr>
        <w:spacing w:after="0" w:line="240" w:lineRule="auto"/>
        <w:ind w:firstLine="567"/>
        <w:jc w:val="both"/>
        <w:rPr>
          <w:rFonts w:ascii="Times New Roman" w:hAnsi="Times New Roman" w:cs="Times New Roman"/>
          <w:bCs/>
          <w:sz w:val="28"/>
          <w:szCs w:val="28"/>
        </w:rPr>
      </w:pPr>
    </w:p>
    <w:p w:rsidR="004329E9" w:rsidRDefault="004329E9" w:rsidP="004329E9">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Председатель АК:</w:t>
      </w:r>
    </w:p>
    <w:p w:rsidR="004329E9" w:rsidRDefault="004329E9" w:rsidP="004329E9">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должность, научная степень                      </w:t>
      </w:r>
      <w:r>
        <w:rPr>
          <w:rFonts w:ascii="Times New Roman" w:hAnsi="Times New Roman" w:cs="Times New Roman"/>
          <w:b/>
          <w:sz w:val="28"/>
          <w:szCs w:val="28"/>
          <w:lang w:val="kk-KZ"/>
        </w:rPr>
        <w:tab/>
        <w:t>Фамилия и инициалы</w:t>
      </w:r>
    </w:p>
    <w:p w:rsidR="004329E9" w:rsidRDefault="004329E9" w:rsidP="004329E9">
      <w:pPr>
        <w:spacing w:after="0" w:line="240" w:lineRule="auto"/>
        <w:ind w:firstLine="567"/>
        <w:jc w:val="right"/>
        <w:rPr>
          <w:rFonts w:ascii="Times New Roman" w:hAnsi="Times New Roman" w:cs="Times New Roman"/>
          <w:sz w:val="28"/>
          <w:szCs w:val="28"/>
        </w:rPr>
      </w:pPr>
      <w:r>
        <w:rPr>
          <w:rFonts w:ascii="Times New Roman" w:hAnsi="Times New Roman" w:cs="Times New Roman"/>
          <w:b/>
          <w:sz w:val="28"/>
          <w:szCs w:val="28"/>
          <w:lang w:val="kk-KZ"/>
        </w:rPr>
        <w:br w:type="page"/>
      </w:r>
      <w:r>
        <w:rPr>
          <w:rFonts w:ascii="Times New Roman" w:hAnsi="Times New Roman" w:cs="Times New Roman"/>
          <w:sz w:val="28"/>
          <w:szCs w:val="28"/>
        </w:rPr>
        <w:lastRenderedPageBreak/>
        <w:t xml:space="preserve">Продолжение приложения </w:t>
      </w:r>
      <w:r w:rsidR="00C270B8">
        <w:rPr>
          <w:rFonts w:ascii="Times New Roman" w:hAnsi="Times New Roman" w:cs="Times New Roman"/>
          <w:sz w:val="28"/>
          <w:szCs w:val="28"/>
        </w:rPr>
        <w:t>Ю</w:t>
      </w:r>
    </w:p>
    <w:p w:rsidR="004329E9" w:rsidRDefault="004329E9" w:rsidP="004329E9">
      <w:pPr>
        <w:spacing w:after="0" w:line="240" w:lineRule="auto"/>
        <w:ind w:firstLine="567"/>
        <w:jc w:val="both"/>
        <w:rPr>
          <w:rFonts w:ascii="Times New Roman" w:hAnsi="Times New Roman" w:cs="Times New Roman"/>
          <w:sz w:val="28"/>
          <w:szCs w:val="28"/>
        </w:rPr>
      </w:pPr>
    </w:p>
    <w:p w:rsidR="004329E9" w:rsidRDefault="004329E9" w:rsidP="004329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Таблица 1 - Результаты сдачи </w:t>
      </w:r>
      <w:r>
        <w:rPr>
          <w:rFonts w:ascii="Times New Roman" w:hAnsi="Times New Roman" w:cs="Times New Roman"/>
          <w:bCs/>
          <w:iCs/>
          <w:sz w:val="28"/>
          <w:szCs w:val="28"/>
        </w:rPr>
        <w:t>КЭ</w:t>
      </w:r>
      <w:r>
        <w:rPr>
          <w:rFonts w:ascii="Times New Roman" w:hAnsi="Times New Roman" w:cs="Times New Roman"/>
          <w:sz w:val="28"/>
          <w:szCs w:val="28"/>
        </w:rPr>
        <w:t xml:space="preserve"> и защиты дипломных работ за 20__-20__ учебный год</w:t>
      </w:r>
    </w:p>
    <w:p w:rsidR="004329E9" w:rsidRDefault="004329E9" w:rsidP="004329E9">
      <w:pPr>
        <w:tabs>
          <w:tab w:val="left" w:pos="8897"/>
        </w:tabs>
        <w:spacing w:after="0" w:line="240" w:lineRule="auto"/>
        <w:ind w:firstLine="540"/>
        <w:rPr>
          <w:rFonts w:ascii="Times New Roman" w:hAnsi="Times New Roman" w:cs="Times New Roman"/>
          <w:sz w:val="28"/>
          <w:szCs w:val="28"/>
          <w:lang w:val="kk-KZ"/>
        </w:rPr>
      </w:pPr>
      <w:r>
        <w:rPr>
          <w:rFonts w:ascii="Times New Roman" w:hAnsi="Times New Roman" w:cs="Times New Roman"/>
          <w:sz w:val="28"/>
          <w:szCs w:val="28"/>
        </w:rPr>
        <w:t>Образовательная программа</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(Код) - Наименование </w:t>
      </w:r>
    </w:p>
    <w:p w:rsidR="004329E9" w:rsidRDefault="004329E9" w:rsidP="004329E9">
      <w:pPr>
        <w:tabs>
          <w:tab w:val="left" w:pos="8897"/>
        </w:tabs>
        <w:spacing w:after="0" w:line="240" w:lineRule="auto"/>
        <w:ind w:firstLine="540"/>
        <w:rPr>
          <w:rFonts w:ascii="Times New Roman" w:hAnsi="Times New Roman" w:cs="Times New Roman"/>
          <w:color w:val="000000"/>
          <w:sz w:val="16"/>
          <w:szCs w:val="16"/>
          <w:lang w:val="kk-KZ"/>
        </w:rPr>
      </w:pPr>
    </w:p>
    <w:tbl>
      <w:tblPr>
        <w:tblW w:w="9855" w:type="dxa"/>
        <w:tblInd w:w="93" w:type="dxa"/>
        <w:shd w:val="clear" w:color="auto" w:fill="FFFFFF"/>
        <w:tblLayout w:type="fixed"/>
        <w:tblLook w:val="04A0" w:firstRow="1" w:lastRow="0" w:firstColumn="1" w:lastColumn="0" w:noHBand="0" w:noVBand="1"/>
      </w:tblPr>
      <w:tblGrid>
        <w:gridCol w:w="1910"/>
        <w:gridCol w:w="360"/>
        <w:gridCol w:w="359"/>
        <w:gridCol w:w="359"/>
        <w:gridCol w:w="359"/>
        <w:gridCol w:w="359"/>
        <w:gridCol w:w="359"/>
        <w:gridCol w:w="360"/>
        <w:gridCol w:w="360"/>
        <w:gridCol w:w="360"/>
        <w:gridCol w:w="362"/>
        <w:gridCol w:w="363"/>
        <w:gridCol w:w="363"/>
        <w:gridCol w:w="360"/>
        <w:gridCol w:w="379"/>
        <w:gridCol w:w="363"/>
        <w:gridCol w:w="476"/>
        <w:gridCol w:w="425"/>
        <w:gridCol w:w="360"/>
        <w:gridCol w:w="360"/>
        <w:gridCol w:w="360"/>
        <w:gridCol w:w="539"/>
      </w:tblGrid>
      <w:tr w:rsidR="004329E9" w:rsidTr="000A5FF0">
        <w:trPr>
          <w:trHeight w:val="360"/>
        </w:trPr>
        <w:tc>
          <w:tcPr>
            <w:tcW w:w="1911" w:type="dxa"/>
            <w:vMerge w:val="restart"/>
            <w:tcBorders>
              <w:top w:val="single" w:sz="8" w:space="0" w:color="auto"/>
              <w:left w:val="single" w:sz="8" w:space="0" w:color="auto"/>
              <w:bottom w:val="single" w:sz="4"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Форма итоговой аттестации</w:t>
            </w:r>
          </w:p>
        </w:tc>
        <w:tc>
          <w:tcPr>
            <w:tcW w:w="360" w:type="dxa"/>
            <w:vMerge w:val="restart"/>
            <w:tcBorders>
              <w:top w:val="single" w:sz="8" w:space="0" w:color="auto"/>
              <w:left w:val="single" w:sz="4" w:space="0" w:color="auto"/>
              <w:bottom w:val="single" w:sz="8" w:space="0" w:color="000000"/>
              <w:right w:val="single" w:sz="4" w:space="0" w:color="auto"/>
            </w:tcBorders>
            <w:shd w:val="clear" w:color="auto" w:fill="FFFFFF"/>
            <w:textDirection w:val="btLr"/>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Кол-во допущенных</w:t>
            </w:r>
          </w:p>
        </w:tc>
        <w:tc>
          <w:tcPr>
            <w:tcW w:w="359" w:type="dxa"/>
            <w:vMerge w:val="restart"/>
            <w:tcBorders>
              <w:top w:val="single" w:sz="8" w:space="0" w:color="auto"/>
              <w:left w:val="single" w:sz="4" w:space="0" w:color="auto"/>
              <w:bottom w:val="single" w:sz="8" w:space="0" w:color="000000"/>
              <w:right w:val="single" w:sz="4" w:space="0" w:color="auto"/>
            </w:tcBorders>
            <w:shd w:val="clear" w:color="auto" w:fill="FFFFFF"/>
            <w:textDirection w:val="btLr"/>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Кол-во сдававших </w:t>
            </w:r>
          </w:p>
        </w:tc>
        <w:tc>
          <w:tcPr>
            <w:tcW w:w="5607" w:type="dxa"/>
            <w:gridSpan w:val="15"/>
            <w:tcBorders>
              <w:top w:val="single" w:sz="4" w:space="0" w:color="auto"/>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из них сдали на</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Средний балл</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FFFFFF"/>
            <w:textDirection w:val="btLr"/>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Не явилось </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FFFFFF"/>
            <w:textDirection w:val="btLr"/>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качества от сдававших</w:t>
            </w:r>
          </w:p>
        </w:tc>
        <w:tc>
          <w:tcPr>
            <w:tcW w:w="539" w:type="dxa"/>
            <w:vMerge w:val="restart"/>
            <w:tcBorders>
              <w:top w:val="single" w:sz="4" w:space="0" w:color="auto"/>
              <w:left w:val="single" w:sz="4" w:space="0" w:color="auto"/>
              <w:bottom w:val="single" w:sz="8" w:space="0" w:color="000000"/>
              <w:right w:val="single" w:sz="4" w:space="0" w:color="auto"/>
            </w:tcBorders>
            <w:shd w:val="clear" w:color="auto" w:fill="FFFFFF"/>
            <w:textDirection w:val="btLr"/>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успеваемости от сдававших</w:t>
            </w:r>
          </w:p>
        </w:tc>
      </w:tr>
      <w:tr w:rsidR="004329E9" w:rsidTr="000A5FF0">
        <w:trPr>
          <w:trHeight w:val="360"/>
        </w:trPr>
        <w:tc>
          <w:tcPr>
            <w:tcW w:w="1911" w:type="dxa"/>
            <w:vMerge/>
            <w:tcBorders>
              <w:top w:val="single" w:sz="8" w:space="0" w:color="auto"/>
              <w:left w:val="single" w:sz="8" w:space="0" w:color="auto"/>
              <w:bottom w:val="single" w:sz="4" w:space="0" w:color="auto"/>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60" w:type="dxa"/>
            <w:vMerge/>
            <w:tcBorders>
              <w:top w:val="single" w:sz="8"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59" w:type="dxa"/>
            <w:vMerge/>
            <w:tcBorders>
              <w:top w:val="single" w:sz="8"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1077" w:type="dxa"/>
            <w:gridSpan w:val="3"/>
            <w:tcBorders>
              <w:top w:val="single" w:sz="4" w:space="0" w:color="auto"/>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отлично</w:t>
            </w:r>
          </w:p>
        </w:tc>
        <w:tc>
          <w:tcPr>
            <w:tcW w:w="1801" w:type="dxa"/>
            <w:gridSpan w:val="5"/>
            <w:tcBorders>
              <w:top w:val="single" w:sz="4" w:space="0" w:color="auto"/>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хорошо</w:t>
            </w:r>
          </w:p>
        </w:tc>
        <w:tc>
          <w:tcPr>
            <w:tcW w:w="1828" w:type="dxa"/>
            <w:gridSpan w:val="5"/>
            <w:tcBorders>
              <w:top w:val="single" w:sz="4" w:space="0" w:color="auto"/>
              <w:left w:val="nil"/>
              <w:bottom w:val="single" w:sz="4" w:space="0" w:color="auto"/>
              <w:right w:val="single" w:sz="4" w:space="0" w:color="auto"/>
            </w:tcBorders>
            <w:shd w:val="clear" w:color="auto" w:fill="FFFFFF"/>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удовлетворительно</w:t>
            </w:r>
          </w:p>
        </w:tc>
        <w:tc>
          <w:tcPr>
            <w:tcW w:w="901" w:type="dxa"/>
            <w:gridSpan w:val="2"/>
            <w:tcBorders>
              <w:top w:val="single" w:sz="4" w:space="0" w:color="auto"/>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неуд.</w:t>
            </w:r>
          </w:p>
        </w:tc>
        <w:tc>
          <w:tcPr>
            <w:tcW w:w="3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60" w:type="dxa"/>
            <w:vMerge/>
            <w:tcBorders>
              <w:top w:val="single" w:sz="4"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60" w:type="dxa"/>
            <w:vMerge/>
            <w:tcBorders>
              <w:top w:val="single" w:sz="4"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539" w:type="dxa"/>
            <w:vMerge/>
            <w:tcBorders>
              <w:top w:val="single" w:sz="4"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r>
      <w:tr w:rsidR="004329E9" w:rsidTr="000A5FF0">
        <w:trPr>
          <w:trHeight w:val="2806"/>
        </w:trPr>
        <w:tc>
          <w:tcPr>
            <w:tcW w:w="1911" w:type="dxa"/>
            <w:vMerge/>
            <w:tcBorders>
              <w:top w:val="single" w:sz="8" w:space="0" w:color="auto"/>
              <w:left w:val="single" w:sz="8" w:space="0" w:color="auto"/>
              <w:bottom w:val="single" w:sz="4" w:space="0" w:color="auto"/>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60" w:type="dxa"/>
            <w:vMerge/>
            <w:tcBorders>
              <w:top w:val="single" w:sz="8"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59" w:type="dxa"/>
            <w:vMerge/>
            <w:tcBorders>
              <w:top w:val="single" w:sz="8"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59"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А / 4,0 / (95-100%)</w:t>
            </w:r>
          </w:p>
        </w:tc>
        <w:tc>
          <w:tcPr>
            <w:tcW w:w="359"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А- / 3,67 /(90-94%)</w:t>
            </w:r>
          </w:p>
        </w:tc>
        <w:tc>
          <w:tcPr>
            <w:tcW w:w="359"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Всего</w:t>
            </w:r>
          </w:p>
        </w:tc>
        <w:tc>
          <w:tcPr>
            <w:tcW w:w="359"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 / 3,33 / (85-89%)</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 / 3,0 / (80-84%)</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 / 2,67 / (75-79%)</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С+ / 2,33 / (70-74%)</w:t>
            </w:r>
          </w:p>
        </w:tc>
        <w:tc>
          <w:tcPr>
            <w:tcW w:w="362"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Всего</w:t>
            </w:r>
          </w:p>
        </w:tc>
        <w:tc>
          <w:tcPr>
            <w:tcW w:w="363"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С / 2,0 / (65-69%)</w:t>
            </w:r>
          </w:p>
        </w:tc>
        <w:tc>
          <w:tcPr>
            <w:tcW w:w="363"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С- / 1,67 /(60-64%)</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D+ / 1,33 /(55-59%)</w:t>
            </w:r>
          </w:p>
        </w:tc>
        <w:tc>
          <w:tcPr>
            <w:tcW w:w="379"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D- / 1,0 / (50-54%)</w:t>
            </w:r>
          </w:p>
        </w:tc>
        <w:tc>
          <w:tcPr>
            <w:tcW w:w="363"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Всего</w:t>
            </w:r>
          </w:p>
        </w:tc>
        <w:tc>
          <w:tcPr>
            <w:tcW w:w="476"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F, FХ / 0 / (0-49%)</w:t>
            </w:r>
          </w:p>
        </w:tc>
        <w:tc>
          <w:tcPr>
            <w:tcW w:w="425"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Всего</w:t>
            </w:r>
          </w:p>
        </w:tc>
        <w:tc>
          <w:tcPr>
            <w:tcW w:w="3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60" w:type="dxa"/>
            <w:vMerge/>
            <w:tcBorders>
              <w:top w:val="single" w:sz="4"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60" w:type="dxa"/>
            <w:vMerge/>
            <w:tcBorders>
              <w:top w:val="single" w:sz="4"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539" w:type="dxa"/>
            <w:vMerge/>
            <w:tcBorders>
              <w:top w:val="single" w:sz="4"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8"/>
                <w:szCs w:val="28"/>
              </w:rPr>
            </w:pPr>
          </w:p>
        </w:tc>
      </w:tr>
      <w:tr w:rsidR="004329E9" w:rsidTr="000A5FF0">
        <w:trPr>
          <w:trHeight w:val="1047"/>
        </w:trPr>
        <w:tc>
          <w:tcPr>
            <w:tcW w:w="19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1-ый комплексный экзамен</w:t>
            </w:r>
          </w:p>
        </w:tc>
        <w:tc>
          <w:tcPr>
            <w:tcW w:w="360" w:type="dxa"/>
            <w:tcBorders>
              <w:top w:val="single" w:sz="8" w:space="0" w:color="auto"/>
              <w:left w:val="single" w:sz="4" w:space="0" w:color="auto"/>
              <w:bottom w:val="single" w:sz="8" w:space="0" w:color="000000"/>
              <w:right w:val="single" w:sz="4" w:space="0" w:color="auto"/>
            </w:tcBorders>
            <w:shd w:val="clear" w:color="auto" w:fill="FFFFFF"/>
            <w:vAlign w:val="center"/>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59" w:type="dxa"/>
            <w:tcBorders>
              <w:top w:val="single" w:sz="8" w:space="0" w:color="auto"/>
              <w:left w:val="single" w:sz="4" w:space="0" w:color="auto"/>
              <w:bottom w:val="single" w:sz="8" w:space="0" w:color="000000"/>
              <w:right w:val="single" w:sz="4" w:space="0" w:color="auto"/>
            </w:tcBorders>
            <w:shd w:val="clear" w:color="auto" w:fill="FFFFFF"/>
            <w:vAlign w:val="center"/>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59"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59"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59"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59"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2"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3"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3"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79"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3"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476"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8" w:space="0" w:color="auto"/>
              <w:right w:val="single" w:sz="4" w:space="0" w:color="auto"/>
            </w:tcBorders>
            <w:shd w:val="clear" w:color="auto" w:fill="FFFFFF"/>
            <w:noWrap/>
            <w:textDirection w:val="btLr"/>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single" w:sz="4" w:space="0" w:color="auto"/>
              <w:left w:val="single" w:sz="4" w:space="0" w:color="auto"/>
              <w:bottom w:val="single" w:sz="8" w:space="0" w:color="000000"/>
              <w:right w:val="single" w:sz="4" w:space="0" w:color="auto"/>
            </w:tcBorders>
            <w:shd w:val="clear" w:color="auto" w:fill="FFFFFF"/>
            <w:vAlign w:val="center"/>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60" w:type="dxa"/>
            <w:tcBorders>
              <w:top w:val="single" w:sz="8" w:space="0" w:color="auto"/>
              <w:left w:val="single" w:sz="4" w:space="0" w:color="auto"/>
              <w:bottom w:val="single" w:sz="8" w:space="0" w:color="000000"/>
              <w:right w:val="single" w:sz="4" w:space="0" w:color="auto"/>
            </w:tcBorders>
            <w:shd w:val="clear" w:color="auto" w:fill="FFFFFF"/>
            <w:vAlign w:val="center"/>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60" w:type="dxa"/>
            <w:tcBorders>
              <w:top w:val="single" w:sz="8" w:space="0" w:color="auto"/>
              <w:left w:val="single" w:sz="4" w:space="0" w:color="auto"/>
              <w:bottom w:val="single" w:sz="8" w:space="0" w:color="000000"/>
              <w:right w:val="single" w:sz="4" w:space="0" w:color="auto"/>
            </w:tcBorders>
            <w:shd w:val="clear" w:color="auto" w:fill="FFFFFF"/>
            <w:vAlign w:val="center"/>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539" w:type="dxa"/>
            <w:tcBorders>
              <w:top w:val="single" w:sz="8" w:space="0" w:color="auto"/>
              <w:left w:val="single" w:sz="4" w:space="0" w:color="auto"/>
              <w:bottom w:val="single" w:sz="8" w:space="0" w:color="000000"/>
              <w:right w:val="single" w:sz="8" w:space="0" w:color="auto"/>
            </w:tcBorders>
            <w:shd w:val="clear" w:color="auto" w:fill="FFFFFF"/>
            <w:vAlign w:val="center"/>
          </w:tcPr>
          <w:p w:rsidR="004329E9" w:rsidRDefault="004329E9" w:rsidP="000A5FF0">
            <w:pPr>
              <w:spacing w:after="0" w:line="240" w:lineRule="auto"/>
              <w:rPr>
                <w:rFonts w:ascii="Times New Roman" w:eastAsia="Times New Roman" w:hAnsi="Times New Roman" w:cs="Times New Roman"/>
                <w:color w:val="000000"/>
                <w:sz w:val="24"/>
                <w:szCs w:val="24"/>
              </w:rPr>
            </w:pPr>
          </w:p>
        </w:tc>
      </w:tr>
      <w:tr w:rsidR="004329E9" w:rsidTr="000A5FF0">
        <w:trPr>
          <w:trHeight w:val="517"/>
        </w:trPr>
        <w:tc>
          <w:tcPr>
            <w:tcW w:w="191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329E9" w:rsidRDefault="004329E9" w:rsidP="000A5FF0">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2-ой комплексный экзамен</w:t>
            </w:r>
          </w:p>
        </w:tc>
        <w:tc>
          <w:tcPr>
            <w:tcW w:w="360" w:type="dxa"/>
            <w:tcBorders>
              <w:top w:val="nil"/>
              <w:left w:val="single" w:sz="4" w:space="0" w:color="auto"/>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5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5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5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5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5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2"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3"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3"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7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3"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476"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539" w:type="dxa"/>
            <w:tcBorders>
              <w:top w:val="nil"/>
              <w:left w:val="nil"/>
              <w:bottom w:val="single" w:sz="4" w:space="0" w:color="auto"/>
              <w:right w:val="single" w:sz="8"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r>
      <w:tr w:rsidR="004329E9" w:rsidTr="000A5FF0">
        <w:trPr>
          <w:trHeight w:val="780"/>
        </w:trPr>
        <w:tc>
          <w:tcPr>
            <w:tcW w:w="191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329E9" w:rsidRDefault="004329E9" w:rsidP="000A5FF0">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lang w:val="kk-KZ"/>
              </w:rPr>
              <w:t>2</w:t>
            </w:r>
            <w:r>
              <w:rPr>
                <w:rFonts w:ascii="Times New Roman" w:hAnsi="Times New Roman" w:cs="Times New Roman"/>
                <w:color w:val="000000"/>
                <w:sz w:val="24"/>
                <w:szCs w:val="24"/>
              </w:rPr>
              <w:t>. Защита дипломных работ (проектов)</w:t>
            </w:r>
          </w:p>
        </w:tc>
        <w:tc>
          <w:tcPr>
            <w:tcW w:w="360" w:type="dxa"/>
            <w:tcBorders>
              <w:top w:val="nil"/>
              <w:left w:val="single" w:sz="4" w:space="0" w:color="auto"/>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5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5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5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5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5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2"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3"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3"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79"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3"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476"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c>
          <w:tcPr>
            <w:tcW w:w="539" w:type="dxa"/>
            <w:tcBorders>
              <w:top w:val="nil"/>
              <w:left w:val="nil"/>
              <w:bottom w:val="single" w:sz="4" w:space="0" w:color="auto"/>
              <w:right w:val="single" w:sz="8"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w:t>
            </w:r>
          </w:p>
        </w:tc>
      </w:tr>
      <w:tr w:rsidR="004329E9" w:rsidTr="000A5FF0">
        <w:trPr>
          <w:trHeight w:val="330"/>
        </w:trPr>
        <w:tc>
          <w:tcPr>
            <w:tcW w:w="191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Итого</w:t>
            </w:r>
          </w:p>
        </w:tc>
        <w:tc>
          <w:tcPr>
            <w:tcW w:w="360"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359"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359"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59"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59"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59"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60"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60"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60"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62"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63"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63"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60"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79"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63"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476"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425"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FFFFFF"/>
                <w:sz w:val="28"/>
                <w:szCs w:val="28"/>
              </w:rPr>
            </w:pPr>
            <w:r>
              <w:rPr>
                <w:rFonts w:ascii="Times New Roman" w:hAnsi="Times New Roman" w:cs="Times New Roman"/>
                <w:color w:val="FFFFFF"/>
                <w:sz w:val="28"/>
                <w:szCs w:val="28"/>
              </w:rPr>
              <w:t> </w:t>
            </w:r>
          </w:p>
        </w:tc>
        <w:tc>
          <w:tcPr>
            <w:tcW w:w="360"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360"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360"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539" w:type="dxa"/>
            <w:tcBorders>
              <w:top w:val="single" w:sz="8" w:space="0" w:color="auto"/>
              <w:left w:val="nil"/>
              <w:bottom w:val="single" w:sz="8" w:space="0" w:color="auto"/>
              <w:right w:val="single" w:sz="8"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bl>
    <w:p w:rsidR="004329E9" w:rsidRDefault="004329E9" w:rsidP="004329E9">
      <w:pPr>
        <w:spacing w:after="0" w:line="240" w:lineRule="auto"/>
        <w:ind w:firstLine="567"/>
        <w:jc w:val="both"/>
        <w:rPr>
          <w:rFonts w:ascii="Times New Roman" w:eastAsia="Times New Roman" w:hAnsi="Times New Roman" w:cs="Times New Roman"/>
          <w:b/>
          <w:sz w:val="28"/>
          <w:szCs w:val="28"/>
          <w:lang w:val="kk-KZ"/>
        </w:rPr>
      </w:pPr>
    </w:p>
    <w:p w:rsidR="004329E9" w:rsidRDefault="004329E9" w:rsidP="004329E9">
      <w:pPr>
        <w:tabs>
          <w:tab w:val="left" w:pos="8897"/>
        </w:tabs>
        <w:spacing w:after="0" w:line="240" w:lineRule="auto"/>
        <w:ind w:firstLine="540"/>
        <w:rPr>
          <w:rFonts w:ascii="Times New Roman" w:hAnsi="Times New Roman" w:cs="Times New Roman"/>
          <w:sz w:val="28"/>
          <w:szCs w:val="28"/>
        </w:rPr>
      </w:pPr>
      <w:r>
        <w:rPr>
          <w:rFonts w:ascii="Times New Roman" w:hAnsi="Times New Roman" w:cs="Times New Roman"/>
          <w:color w:val="000000"/>
          <w:sz w:val="28"/>
          <w:szCs w:val="28"/>
        </w:rPr>
        <w:t xml:space="preserve">Таблица 2 - Общие </w:t>
      </w:r>
      <w:r>
        <w:rPr>
          <w:rFonts w:ascii="Times New Roman" w:hAnsi="Times New Roman" w:cs="Times New Roman"/>
          <w:sz w:val="28"/>
          <w:szCs w:val="28"/>
        </w:rPr>
        <w:t>результаты итоговой аттестации выпускников за 20___-20__ учебный год</w:t>
      </w:r>
    </w:p>
    <w:p w:rsidR="004329E9" w:rsidRDefault="004329E9" w:rsidP="004329E9">
      <w:pPr>
        <w:tabs>
          <w:tab w:val="left" w:pos="2191"/>
        </w:tabs>
        <w:spacing w:after="0" w:line="240" w:lineRule="auto"/>
        <w:ind w:firstLine="540"/>
        <w:rPr>
          <w:rFonts w:ascii="Times New Roman" w:hAnsi="Times New Roman" w:cs="Times New Roman"/>
        </w:rPr>
      </w:pPr>
    </w:p>
    <w:tbl>
      <w:tblPr>
        <w:tblW w:w="10222" w:type="dxa"/>
        <w:jc w:val="center"/>
        <w:tblLook w:val="04A0" w:firstRow="1" w:lastRow="0" w:firstColumn="1" w:lastColumn="0" w:noHBand="0" w:noVBand="1"/>
      </w:tblPr>
      <w:tblGrid>
        <w:gridCol w:w="1289"/>
        <w:gridCol w:w="1024"/>
        <w:gridCol w:w="1098"/>
        <w:gridCol w:w="918"/>
        <w:gridCol w:w="954"/>
        <w:gridCol w:w="1218"/>
        <w:gridCol w:w="1211"/>
        <w:gridCol w:w="1394"/>
        <w:gridCol w:w="1116"/>
      </w:tblGrid>
      <w:tr w:rsidR="004329E9" w:rsidTr="000A5FF0">
        <w:trPr>
          <w:trHeight w:val="375"/>
          <w:jc w:val="center"/>
        </w:trPr>
        <w:tc>
          <w:tcPr>
            <w:tcW w:w="1110" w:type="dxa"/>
            <w:vMerge w:val="restart"/>
            <w:tcBorders>
              <w:top w:val="single" w:sz="8" w:space="0" w:color="auto"/>
              <w:left w:val="single" w:sz="8" w:space="0" w:color="auto"/>
              <w:bottom w:val="single" w:sz="4"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Допущено к ИА</w:t>
            </w:r>
          </w:p>
        </w:tc>
        <w:tc>
          <w:tcPr>
            <w:tcW w:w="1026"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Не явилось на ИА</w:t>
            </w:r>
          </w:p>
        </w:tc>
        <w:tc>
          <w:tcPr>
            <w:tcW w:w="991"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Кол-во сдавших ИА</w:t>
            </w:r>
          </w:p>
        </w:tc>
        <w:tc>
          <w:tcPr>
            <w:tcW w:w="4543" w:type="dxa"/>
            <w:gridSpan w:val="4"/>
            <w:tcBorders>
              <w:top w:val="single" w:sz="8" w:space="0" w:color="auto"/>
              <w:left w:val="nil"/>
              <w:bottom w:val="single" w:sz="4"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Из них сдали на</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rPr>
              <w:t xml:space="preserve">Получили </w:t>
            </w:r>
            <w:proofErr w:type="spellStart"/>
            <w:r>
              <w:rPr>
                <w:rFonts w:ascii="Times New Roman" w:hAnsi="Times New Roman" w:cs="Times New Roman"/>
                <w:color w:val="000000"/>
                <w:sz w:val="24"/>
                <w:szCs w:val="24"/>
              </w:rPr>
              <w:t>неудовлет</w:t>
            </w:r>
            <w:proofErr w:type="spellEnd"/>
            <w:r>
              <w:rPr>
                <w:rFonts w:ascii="Times New Roman" w:hAnsi="Times New Roman" w:cs="Times New Roman"/>
                <w:color w:val="000000"/>
                <w:sz w:val="24"/>
                <w:szCs w:val="24"/>
                <w:lang w:val="kk-KZ"/>
              </w:rPr>
              <w:t>-</w:t>
            </w:r>
          </w:p>
          <w:p w:rsidR="004329E9" w:rsidRDefault="004329E9" w:rsidP="000A5FF0">
            <w:pPr>
              <w:spacing w:after="0" w:line="240" w:lineRule="auto"/>
              <w:jc w:val="center"/>
              <w:rPr>
                <w:rFonts w:ascii="Times New Roman" w:eastAsia="Times New Roman" w:hAnsi="Times New Roman" w:cs="Times New Roman"/>
                <w:color w:val="000000"/>
                <w:sz w:val="24"/>
                <w:szCs w:val="24"/>
              </w:rPr>
            </w:pPr>
            <w:proofErr w:type="spellStart"/>
            <w:r>
              <w:rPr>
                <w:rFonts w:ascii="Times New Roman" w:hAnsi="Times New Roman" w:cs="Times New Roman"/>
                <w:color w:val="000000"/>
                <w:sz w:val="24"/>
                <w:szCs w:val="24"/>
              </w:rPr>
              <w:t>ворительно</w:t>
            </w:r>
            <w:proofErr w:type="spellEnd"/>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Средний балл</w:t>
            </w:r>
          </w:p>
        </w:tc>
      </w:tr>
      <w:tr w:rsidR="004329E9" w:rsidTr="000A5FF0">
        <w:trPr>
          <w:trHeight w:val="67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918" w:type="dxa"/>
            <w:tcBorders>
              <w:top w:val="single" w:sz="4" w:space="0" w:color="auto"/>
              <w:left w:val="nil"/>
              <w:bottom w:val="single" w:sz="4"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отлично</w:t>
            </w:r>
          </w:p>
        </w:tc>
        <w:tc>
          <w:tcPr>
            <w:tcW w:w="1074" w:type="dxa"/>
            <w:tcBorders>
              <w:top w:val="single" w:sz="4" w:space="0" w:color="auto"/>
              <w:left w:val="nil"/>
              <w:bottom w:val="single" w:sz="4"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отлично и хорошо</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смешанные оценки</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только </w:t>
            </w:r>
            <w:proofErr w:type="spellStart"/>
            <w:proofErr w:type="gramStart"/>
            <w:r>
              <w:rPr>
                <w:rFonts w:ascii="Times New Roman" w:hAnsi="Times New Roman" w:cs="Times New Roman"/>
                <w:color w:val="000000"/>
                <w:sz w:val="20"/>
                <w:szCs w:val="20"/>
              </w:rPr>
              <w:t>удовлет</w:t>
            </w:r>
            <w:proofErr w:type="spellEnd"/>
            <w:r>
              <w:rPr>
                <w:rFonts w:ascii="Times New Roman" w:hAnsi="Times New Roman" w:cs="Times New Roman"/>
                <w:color w:val="000000"/>
                <w:sz w:val="20"/>
                <w:szCs w:val="20"/>
                <w:lang w:val="kk-KZ"/>
              </w:rPr>
              <w:t>-</w:t>
            </w:r>
            <w:proofErr w:type="spellStart"/>
            <w:r>
              <w:rPr>
                <w:rFonts w:ascii="Times New Roman" w:hAnsi="Times New Roman" w:cs="Times New Roman"/>
                <w:color w:val="000000"/>
                <w:sz w:val="20"/>
                <w:szCs w:val="20"/>
              </w:rPr>
              <w:t>ворительно</w:t>
            </w:r>
            <w:proofErr w:type="spellEnd"/>
            <w:proofErr w:type="gram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r>
      <w:tr w:rsidR="004329E9" w:rsidTr="000A5FF0">
        <w:trPr>
          <w:trHeight w:val="354"/>
          <w:jc w:val="center"/>
        </w:trPr>
        <w:tc>
          <w:tcPr>
            <w:tcW w:w="1110" w:type="dxa"/>
            <w:tcBorders>
              <w:top w:val="single" w:sz="8" w:space="0" w:color="auto"/>
              <w:left w:val="single" w:sz="8" w:space="0" w:color="auto"/>
              <w:bottom w:val="single" w:sz="4" w:space="0" w:color="auto"/>
              <w:right w:val="single" w:sz="4" w:space="0" w:color="auto"/>
            </w:tcBorders>
            <w:vAlign w:val="center"/>
          </w:tcPr>
          <w:p w:rsidR="004329E9" w:rsidRDefault="004329E9" w:rsidP="000A5FF0">
            <w:pPr>
              <w:spacing w:after="0" w:line="240" w:lineRule="auto"/>
              <w:rPr>
                <w:rFonts w:ascii="Times New Roman" w:eastAsia="Times New Roman" w:hAnsi="Times New Roman" w:cs="Times New Roman"/>
                <w:color w:val="000000"/>
                <w:sz w:val="20"/>
                <w:szCs w:val="20"/>
              </w:rPr>
            </w:pPr>
          </w:p>
        </w:tc>
        <w:tc>
          <w:tcPr>
            <w:tcW w:w="1026" w:type="dxa"/>
            <w:tcBorders>
              <w:top w:val="single" w:sz="8" w:space="0" w:color="auto"/>
              <w:left w:val="single" w:sz="4" w:space="0" w:color="auto"/>
              <w:bottom w:val="single" w:sz="8" w:space="0" w:color="000000"/>
              <w:right w:val="single" w:sz="4" w:space="0" w:color="auto"/>
            </w:tcBorders>
            <w:vAlign w:val="center"/>
          </w:tcPr>
          <w:p w:rsidR="004329E9" w:rsidRDefault="004329E9" w:rsidP="000A5FF0">
            <w:pPr>
              <w:spacing w:after="0" w:line="240" w:lineRule="auto"/>
              <w:rPr>
                <w:rFonts w:ascii="Times New Roman" w:eastAsia="Times New Roman" w:hAnsi="Times New Roman" w:cs="Times New Roman"/>
                <w:color w:val="000000"/>
                <w:sz w:val="20"/>
                <w:szCs w:val="20"/>
              </w:rPr>
            </w:pPr>
          </w:p>
        </w:tc>
        <w:tc>
          <w:tcPr>
            <w:tcW w:w="991" w:type="dxa"/>
            <w:tcBorders>
              <w:top w:val="single" w:sz="8" w:space="0" w:color="auto"/>
              <w:left w:val="single" w:sz="4" w:space="0" w:color="auto"/>
              <w:bottom w:val="single" w:sz="8" w:space="0" w:color="000000"/>
              <w:right w:val="single" w:sz="4" w:space="0" w:color="auto"/>
            </w:tcBorders>
            <w:vAlign w:val="center"/>
          </w:tcPr>
          <w:p w:rsidR="004329E9" w:rsidRDefault="004329E9" w:rsidP="000A5FF0">
            <w:pPr>
              <w:spacing w:after="0" w:line="240" w:lineRule="auto"/>
              <w:rPr>
                <w:rFonts w:ascii="Times New Roman" w:eastAsia="Times New Roman" w:hAnsi="Times New Roman" w:cs="Times New Roman"/>
                <w:color w:val="000000"/>
                <w:sz w:val="20"/>
                <w:szCs w:val="20"/>
              </w:rPr>
            </w:pPr>
          </w:p>
        </w:tc>
        <w:tc>
          <w:tcPr>
            <w:tcW w:w="918" w:type="dxa"/>
            <w:tcBorders>
              <w:top w:val="single" w:sz="4" w:space="0" w:color="auto"/>
              <w:left w:val="nil"/>
              <w:bottom w:val="single" w:sz="8" w:space="0" w:color="auto"/>
              <w:right w:val="single" w:sz="4" w:space="0" w:color="auto"/>
            </w:tcBorders>
            <w:shd w:val="clear" w:color="auto" w:fill="FFFFFF"/>
            <w:vAlign w:val="center"/>
          </w:tcPr>
          <w:p w:rsidR="004329E9" w:rsidRDefault="004329E9" w:rsidP="000A5FF0">
            <w:pPr>
              <w:spacing w:after="0" w:line="240" w:lineRule="auto"/>
              <w:jc w:val="center"/>
              <w:rPr>
                <w:rFonts w:ascii="Times New Roman" w:hAnsi="Times New Roman" w:cs="Times New Roman"/>
                <w:color w:val="000000"/>
                <w:sz w:val="20"/>
                <w:szCs w:val="20"/>
              </w:rPr>
            </w:pPr>
          </w:p>
        </w:tc>
        <w:tc>
          <w:tcPr>
            <w:tcW w:w="1074" w:type="dxa"/>
            <w:tcBorders>
              <w:top w:val="single" w:sz="4" w:space="0" w:color="auto"/>
              <w:left w:val="nil"/>
              <w:bottom w:val="single" w:sz="8" w:space="0" w:color="auto"/>
              <w:right w:val="single" w:sz="4" w:space="0" w:color="auto"/>
            </w:tcBorders>
            <w:shd w:val="clear" w:color="auto" w:fill="FFFFFF"/>
            <w:vAlign w:val="center"/>
          </w:tcPr>
          <w:p w:rsidR="004329E9" w:rsidRDefault="004329E9" w:rsidP="000A5FF0">
            <w:pPr>
              <w:spacing w:after="0" w:line="240" w:lineRule="auto"/>
              <w:jc w:val="center"/>
              <w:rPr>
                <w:rFonts w:ascii="Times New Roman" w:hAnsi="Times New Roman" w:cs="Times New Roman"/>
                <w:color w:val="000000"/>
                <w:sz w:val="20"/>
                <w:szCs w:val="20"/>
              </w:rPr>
            </w:pPr>
          </w:p>
        </w:tc>
        <w:tc>
          <w:tcPr>
            <w:tcW w:w="1275" w:type="dxa"/>
            <w:tcBorders>
              <w:top w:val="single" w:sz="4" w:space="0" w:color="auto"/>
              <w:left w:val="nil"/>
              <w:bottom w:val="single" w:sz="8" w:space="0" w:color="auto"/>
              <w:right w:val="single" w:sz="4" w:space="0" w:color="auto"/>
            </w:tcBorders>
            <w:shd w:val="clear" w:color="auto" w:fill="FFFFFF"/>
            <w:vAlign w:val="center"/>
          </w:tcPr>
          <w:p w:rsidR="004329E9" w:rsidRDefault="004329E9" w:rsidP="000A5FF0">
            <w:pPr>
              <w:spacing w:after="0" w:line="240" w:lineRule="auto"/>
              <w:jc w:val="center"/>
              <w:rPr>
                <w:rFonts w:ascii="Times New Roman" w:hAnsi="Times New Roman" w:cs="Times New Roman"/>
                <w:color w:val="000000"/>
                <w:sz w:val="20"/>
                <w:szCs w:val="20"/>
              </w:rPr>
            </w:pPr>
          </w:p>
        </w:tc>
        <w:tc>
          <w:tcPr>
            <w:tcW w:w="1276" w:type="dxa"/>
            <w:tcBorders>
              <w:top w:val="single" w:sz="4" w:space="0" w:color="auto"/>
              <w:left w:val="nil"/>
              <w:bottom w:val="single" w:sz="8" w:space="0" w:color="auto"/>
              <w:right w:val="single" w:sz="4" w:space="0" w:color="auto"/>
            </w:tcBorders>
            <w:shd w:val="clear" w:color="auto" w:fill="FFFFFF"/>
            <w:vAlign w:val="center"/>
          </w:tcPr>
          <w:p w:rsidR="004329E9" w:rsidRDefault="004329E9" w:rsidP="000A5FF0">
            <w:pPr>
              <w:spacing w:after="0" w:line="240" w:lineRule="auto"/>
              <w:jc w:val="center"/>
              <w:rPr>
                <w:rFonts w:ascii="Times New Roman" w:hAnsi="Times New Roman" w:cs="Times New Roman"/>
                <w:color w:val="000000"/>
                <w:sz w:val="20"/>
                <w:szCs w:val="20"/>
              </w:rPr>
            </w:pPr>
          </w:p>
        </w:tc>
        <w:tc>
          <w:tcPr>
            <w:tcW w:w="1418" w:type="dxa"/>
            <w:tcBorders>
              <w:top w:val="single" w:sz="8" w:space="0" w:color="auto"/>
              <w:left w:val="single" w:sz="4" w:space="0" w:color="auto"/>
              <w:bottom w:val="single" w:sz="8" w:space="0" w:color="000000"/>
              <w:right w:val="single" w:sz="4" w:space="0" w:color="auto"/>
            </w:tcBorders>
            <w:vAlign w:val="center"/>
          </w:tcPr>
          <w:p w:rsidR="004329E9" w:rsidRDefault="004329E9" w:rsidP="000A5FF0">
            <w:pPr>
              <w:spacing w:after="0" w:line="240" w:lineRule="auto"/>
              <w:jc w:val="center"/>
              <w:rPr>
                <w:rFonts w:ascii="Times New Roman" w:eastAsia="Times New Roman" w:hAnsi="Times New Roman" w:cs="Times New Roman"/>
                <w:color w:val="000000"/>
                <w:sz w:val="20"/>
                <w:szCs w:val="20"/>
              </w:rPr>
            </w:pPr>
          </w:p>
        </w:tc>
        <w:tc>
          <w:tcPr>
            <w:tcW w:w="1134" w:type="dxa"/>
            <w:tcBorders>
              <w:top w:val="single" w:sz="8" w:space="0" w:color="auto"/>
              <w:left w:val="single" w:sz="4" w:space="0" w:color="auto"/>
              <w:bottom w:val="single" w:sz="8" w:space="0" w:color="000000"/>
              <w:right w:val="single" w:sz="8" w:space="0" w:color="auto"/>
            </w:tcBorders>
            <w:vAlign w:val="center"/>
          </w:tcPr>
          <w:p w:rsidR="004329E9" w:rsidRDefault="004329E9" w:rsidP="000A5FF0">
            <w:pPr>
              <w:spacing w:after="0" w:line="240" w:lineRule="auto"/>
              <w:jc w:val="center"/>
              <w:rPr>
                <w:rFonts w:ascii="Times New Roman" w:eastAsia="Times New Roman" w:hAnsi="Times New Roman" w:cs="Times New Roman"/>
                <w:color w:val="000000"/>
                <w:sz w:val="20"/>
                <w:szCs w:val="20"/>
              </w:rPr>
            </w:pPr>
          </w:p>
        </w:tc>
      </w:tr>
    </w:tbl>
    <w:p w:rsidR="004329E9" w:rsidRDefault="004329E9" w:rsidP="004329E9">
      <w:pPr>
        <w:tabs>
          <w:tab w:val="left" w:pos="8897"/>
        </w:tabs>
        <w:spacing w:after="0" w:line="240" w:lineRule="auto"/>
        <w:ind w:firstLine="540"/>
        <w:rPr>
          <w:rFonts w:ascii="Times New Roman" w:hAnsi="Times New Roman" w:cs="Times New Roman"/>
          <w:color w:val="000000"/>
          <w:sz w:val="28"/>
          <w:szCs w:val="28"/>
        </w:rPr>
      </w:pPr>
    </w:p>
    <w:p w:rsidR="004329E9" w:rsidRDefault="004329E9" w:rsidP="004329E9">
      <w:pPr>
        <w:tabs>
          <w:tab w:val="left" w:pos="8897"/>
        </w:tabs>
        <w:spacing w:after="0" w:line="240" w:lineRule="auto"/>
        <w:ind w:firstLine="540"/>
        <w:rPr>
          <w:rFonts w:ascii="Times New Roman" w:hAnsi="Times New Roman" w:cs="Times New Roman"/>
          <w:sz w:val="28"/>
          <w:szCs w:val="28"/>
        </w:rPr>
      </w:pPr>
      <w:r>
        <w:rPr>
          <w:rFonts w:ascii="Times New Roman" w:hAnsi="Times New Roman" w:cs="Times New Roman"/>
          <w:color w:val="000000"/>
          <w:sz w:val="28"/>
          <w:szCs w:val="28"/>
        </w:rPr>
        <w:t xml:space="preserve">Таблица 3 - Результаты итоговой </w:t>
      </w:r>
      <w:r>
        <w:rPr>
          <w:rFonts w:ascii="Times New Roman" w:hAnsi="Times New Roman" w:cs="Times New Roman"/>
          <w:sz w:val="28"/>
          <w:szCs w:val="28"/>
        </w:rPr>
        <w:t>аттестации по формам обучения за 20__ - 20__ учебный год</w:t>
      </w:r>
    </w:p>
    <w:p w:rsidR="004329E9" w:rsidRDefault="004329E9" w:rsidP="004329E9">
      <w:pPr>
        <w:tabs>
          <w:tab w:val="left" w:pos="8897"/>
        </w:tabs>
        <w:spacing w:after="0" w:line="240" w:lineRule="auto"/>
        <w:ind w:firstLine="540"/>
        <w:rPr>
          <w:rFonts w:ascii="Times New Roman" w:hAnsi="Times New Roman" w:cs="Times New Roman"/>
          <w:color w:val="000000"/>
          <w:sz w:val="24"/>
          <w:szCs w:val="24"/>
          <w:lang w:val="kk-KZ"/>
        </w:rPr>
      </w:pPr>
    </w:p>
    <w:tbl>
      <w:tblPr>
        <w:tblW w:w="7335" w:type="dxa"/>
        <w:jc w:val="center"/>
        <w:tblLook w:val="04A0" w:firstRow="1" w:lastRow="0" w:firstColumn="1" w:lastColumn="0" w:noHBand="0" w:noVBand="1"/>
      </w:tblPr>
      <w:tblGrid>
        <w:gridCol w:w="236"/>
        <w:gridCol w:w="3501"/>
        <w:gridCol w:w="1284"/>
        <w:gridCol w:w="1245"/>
        <w:gridCol w:w="936"/>
        <w:gridCol w:w="236"/>
      </w:tblGrid>
      <w:tr w:rsidR="004329E9" w:rsidTr="000A5FF0">
        <w:trPr>
          <w:trHeight w:val="330"/>
          <w:jc w:val="center"/>
        </w:trPr>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501"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Показатели</w:t>
            </w:r>
          </w:p>
        </w:tc>
        <w:tc>
          <w:tcPr>
            <w:tcW w:w="1284" w:type="dxa"/>
            <w:tcBorders>
              <w:top w:val="single" w:sz="8" w:space="0" w:color="auto"/>
              <w:left w:val="nil"/>
              <w:bottom w:val="single" w:sz="8"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Очная</w:t>
            </w:r>
          </w:p>
        </w:tc>
        <w:tc>
          <w:tcPr>
            <w:tcW w:w="1245" w:type="dxa"/>
            <w:tcBorders>
              <w:top w:val="single" w:sz="8" w:space="0" w:color="auto"/>
              <w:left w:val="nil"/>
              <w:bottom w:val="single" w:sz="8"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Заочная</w:t>
            </w:r>
          </w:p>
        </w:tc>
        <w:tc>
          <w:tcPr>
            <w:tcW w:w="833" w:type="dxa"/>
            <w:tcBorders>
              <w:top w:val="single" w:sz="8" w:space="0" w:color="auto"/>
              <w:left w:val="nil"/>
              <w:bottom w:val="single" w:sz="8" w:space="0" w:color="auto"/>
              <w:right w:val="single" w:sz="8"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Итого</w:t>
            </w:r>
          </w:p>
        </w:tc>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r>
      <w:tr w:rsidR="004329E9" w:rsidTr="000A5FF0">
        <w:trPr>
          <w:trHeight w:val="315"/>
          <w:jc w:val="center"/>
        </w:trPr>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501"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качества</w:t>
            </w:r>
          </w:p>
        </w:tc>
        <w:tc>
          <w:tcPr>
            <w:tcW w:w="1284"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1245"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33"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r>
      <w:tr w:rsidR="004329E9" w:rsidTr="000A5FF0">
        <w:trPr>
          <w:trHeight w:val="315"/>
          <w:jc w:val="center"/>
        </w:trPr>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501"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успеваемости</w:t>
            </w:r>
          </w:p>
        </w:tc>
        <w:tc>
          <w:tcPr>
            <w:tcW w:w="1284"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1245"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33"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r>
      <w:tr w:rsidR="004329E9" w:rsidTr="000A5FF0">
        <w:trPr>
          <w:trHeight w:val="315"/>
          <w:jc w:val="center"/>
        </w:trPr>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501"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Получили диплом с отличием</w:t>
            </w:r>
          </w:p>
        </w:tc>
        <w:tc>
          <w:tcPr>
            <w:tcW w:w="1284"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1245"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33"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r>
    </w:tbl>
    <w:p w:rsidR="004329E9" w:rsidRDefault="004329E9" w:rsidP="004329E9">
      <w:pPr>
        <w:tabs>
          <w:tab w:val="left" w:pos="8897"/>
        </w:tabs>
        <w:spacing w:after="0" w:line="240" w:lineRule="auto"/>
        <w:ind w:firstLine="54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приложения </w:t>
      </w:r>
      <w:r w:rsidR="00C270B8">
        <w:rPr>
          <w:rFonts w:ascii="Times New Roman" w:hAnsi="Times New Roman" w:cs="Times New Roman"/>
          <w:sz w:val="28"/>
          <w:szCs w:val="28"/>
        </w:rPr>
        <w:t>Ю</w:t>
      </w:r>
    </w:p>
    <w:p w:rsidR="004329E9" w:rsidRDefault="004329E9" w:rsidP="004329E9">
      <w:pPr>
        <w:tabs>
          <w:tab w:val="left" w:pos="8897"/>
        </w:tabs>
        <w:spacing w:after="0" w:line="240" w:lineRule="auto"/>
        <w:ind w:firstLine="540"/>
        <w:rPr>
          <w:rFonts w:ascii="Times New Roman" w:eastAsia="Times New Roman" w:hAnsi="Times New Roman" w:cs="Times New Roman"/>
          <w:sz w:val="28"/>
          <w:szCs w:val="28"/>
        </w:rPr>
      </w:pPr>
      <w:r>
        <w:rPr>
          <w:rFonts w:ascii="Times New Roman" w:hAnsi="Times New Roman" w:cs="Times New Roman"/>
          <w:sz w:val="28"/>
          <w:szCs w:val="28"/>
        </w:rPr>
        <w:t>Таблица 4 - Сравнительный анализ выпуска</w:t>
      </w:r>
    </w:p>
    <w:p w:rsidR="004329E9" w:rsidRDefault="004329E9" w:rsidP="004329E9">
      <w:pPr>
        <w:tabs>
          <w:tab w:val="left" w:pos="8897"/>
        </w:tabs>
        <w:spacing w:after="0" w:line="240" w:lineRule="auto"/>
        <w:ind w:firstLine="540"/>
        <w:rPr>
          <w:rFonts w:ascii="Times New Roman" w:hAnsi="Times New Roman" w:cs="Times New Roman"/>
          <w:sz w:val="28"/>
          <w:szCs w:val="28"/>
        </w:rPr>
      </w:pPr>
    </w:p>
    <w:tbl>
      <w:tblPr>
        <w:tblW w:w="7604" w:type="dxa"/>
        <w:jc w:val="center"/>
        <w:tblLook w:val="04A0" w:firstRow="1" w:lastRow="0" w:firstColumn="1" w:lastColumn="0" w:noHBand="0" w:noVBand="1"/>
      </w:tblPr>
      <w:tblGrid>
        <w:gridCol w:w="3099"/>
        <w:gridCol w:w="2198"/>
        <w:gridCol w:w="2307"/>
      </w:tblGrid>
      <w:tr w:rsidR="004329E9" w:rsidTr="000A5FF0">
        <w:trPr>
          <w:trHeight w:val="403"/>
          <w:jc w:val="center"/>
        </w:trPr>
        <w:tc>
          <w:tcPr>
            <w:tcW w:w="3099" w:type="dxa"/>
            <w:tcBorders>
              <w:top w:val="single" w:sz="8" w:space="0" w:color="auto"/>
              <w:left w:val="single" w:sz="8" w:space="0" w:color="auto"/>
              <w:bottom w:val="single" w:sz="8"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Показатели</w:t>
            </w:r>
          </w:p>
        </w:tc>
        <w:tc>
          <w:tcPr>
            <w:tcW w:w="2198" w:type="dxa"/>
            <w:tcBorders>
              <w:top w:val="single" w:sz="8" w:space="0" w:color="auto"/>
              <w:left w:val="nil"/>
              <w:bottom w:val="single" w:sz="8"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Предыдущий период</w:t>
            </w:r>
          </w:p>
        </w:tc>
        <w:tc>
          <w:tcPr>
            <w:tcW w:w="2307" w:type="dxa"/>
            <w:tcBorders>
              <w:top w:val="single" w:sz="8" w:space="0" w:color="auto"/>
              <w:left w:val="nil"/>
              <w:bottom w:val="single" w:sz="8"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Отчетный период</w:t>
            </w:r>
          </w:p>
        </w:tc>
      </w:tr>
      <w:tr w:rsidR="004329E9" w:rsidTr="000A5FF0">
        <w:trPr>
          <w:trHeight w:val="315"/>
          <w:jc w:val="center"/>
        </w:trPr>
        <w:tc>
          <w:tcPr>
            <w:tcW w:w="309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качества</w:t>
            </w:r>
          </w:p>
        </w:tc>
        <w:tc>
          <w:tcPr>
            <w:tcW w:w="2198"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307" w:type="dxa"/>
            <w:tcBorders>
              <w:top w:val="nil"/>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4329E9" w:rsidTr="000A5FF0">
        <w:trPr>
          <w:trHeight w:val="315"/>
          <w:jc w:val="center"/>
        </w:trPr>
        <w:tc>
          <w:tcPr>
            <w:tcW w:w="309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успеваемости</w:t>
            </w:r>
          </w:p>
        </w:tc>
        <w:tc>
          <w:tcPr>
            <w:tcW w:w="2198"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307" w:type="dxa"/>
            <w:tcBorders>
              <w:top w:val="nil"/>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4329E9" w:rsidTr="000A5FF0">
        <w:trPr>
          <w:trHeight w:val="315"/>
          <w:jc w:val="center"/>
        </w:trPr>
        <w:tc>
          <w:tcPr>
            <w:tcW w:w="309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Средний балл</w:t>
            </w:r>
          </w:p>
        </w:tc>
        <w:tc>
          <w:tcPr>
            <w:tcW w:w="2198"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307" w:type="dxa"/>
            <w:tcBorders>
              <w:top w:val="nil"/>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bl>
    <w:p w:rsidR="004329E9" w:rsidRDefault="004329E9" w:rsidP="004329E9">
      <w:pPr>
        <w:spacing w:after="0" w:line="240" w:lineRule="auto"/>
        <w:jc w:val="center"/>
        <w:rPr>
          <w:rFonts w:ascii="Times New Roman" w:eastAsia="Times New Roman" w:hAnsi="Times New Roman" w:cs="Times New Roman"/>
          <w:b/>
          <w:sz w:val="28"/>
          <w:szCs w:val="28"/>
          <w:lang w:val="kk-KZ"/>
        </w:rPr>
      </w:pPr>
    </w:p>
    <w:p w:rsidR="004329E9" w:rsidRDefault="004329E9" w:rsidP="004329E9">
      <w:pPr>
        <w:tabs>
          <w:tab w:val="left" w:pos="8897"/>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Таблица 5 - Список выпускников специальности/образовательной программы Код- Наименование за 20__ - 20 _</w:t>
      </w:r>
      <w:proofErr w:type="gramStart"/>
      <w:r>
        <w:rPr>
          <w:rFonts w:ascii="Times New Roman" w:hAnsi="Times New Roman" w:cs="Times New Roman"/>
          <w:sz w:val="28"/>
          <w:szCs w:val="28"/>
        </w:rPr>
        <w:t>_  учебный</w:t>
      </w:r>
      <w:proofErr w:type="gramEnd"/>
      <w:r>
        <w:rPr>
          <w:rFonts w:ascii="Times New Roman" w:hAnsi="Times New Roman" w:cs="Times New Roman"/>
          <w:sz w:val="28"/>
          <w:szCs w:val="28"/>
        </w:rPr>
        <w:t xml:space="preserve"> год</w:t>
      </w:r>
    </w:p>
    <w:p w:rsidR="004329E9" w:rsidRDefault="004329E9" w:rsidP="004329E9">
      <w:pPr>
        <w:tabs>
          <w:tab w:val="left" w:pos="8897"/>
        </w:tabs>
        <w:spacing w:after="0" w:line="240" w:lineRule="auto"/>
        <w:ind w:firstLine="540"/>
        <w:jc w:val="center"/>
        <w:rPr>
          <w:rFonts w:ascii="Times New Roman" w:hAnsi="Times New Roman" w:cs="Times New Roman"/>
          <w:color w:val="000000"/>
          <w:sz w:val="28"/>
          <w:szCs w:val="28"/>
        </w:rPr>
      </w:pPr>
    </w:p>
    <w:p w:rsidR="004329E9" w:rsidRDefault="004329E9" w:rsidP="004329E9">
      <w:pPr>
        <w:tabs>
          <w:tab w:val="left" w:pos="8897"/>
        </w:tabs>
        <w:spacing w:after="0" w:line="240" w:lineRule="auto"/>
        <w:ind w:firstLine="540"/>
        <w:rPr>
          <w:rFonts w:ascii="Times New Roman" w:hAnsi="Times New Roman" w:cs="Times New Roman"/>
          <w:color w:val="000000"/>
          <w:sz w:val="28"/>
          <w:szCs w:val="28"/>
          <w:lang w:val="kk-KZ"/>
        </w:rPr>
      </w:pPr>
    </w:p>
    <w:tbl>
      <w:tblPr>
        <w:tblW w:w="8080" w:type="dxa"/>
        <w:jc w:val="center"/>
        <w:tblLook w:val="04A0" w:firstRow="1" w:lastRow="0" w:firstColumn="1" w:lastColumn="0" w:noHBand="0" w:noVBand="1"/>
      </w:tblPr>
      <w:tblGrid>
        <w:gridCol w:w="659"/>
        <w:gridCol w:w="4608"/>
        <w:gridCol w:w="2813"/>
      </w:tblGrid>
      <w:tr w:rsidR="004329E9" w:rsidTr="000A5FF0">
        <w:trPr>
          <w:trHeight w:val="315"/>
          <w:jc w:val="center"/>
        </w:trPr>
        <w:tc>
          <w:tcPr>
            <w:tcW w:w="659"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п/п</w:t>
            </w:r>
          </w:p>
        </w:tc>
        <w:tc>
          <w:tcPr>
            <w:tcW w:w="4608"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Ф.И.О. студента</w:t>
            </w:r>
          </w:p>
        </w:tc>
        <w:tc>
          <w:tcPr>
            <w:tcW w:w="2813" w:type="dxa"/>
            <w:tcBorders>
              <w:top w:val="single" w:sz="8" w:space="0" w:color="auto"/>
              <w:left w:val="nil"/>
              <w:bottom w:val="single" w:sz="8" w:space="0" w:color="auto"/>
              <w:right w:val="single" w:sz="8"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номер выданного диплома</w:t>
            </w:r>
          </w:p>
        </w:tc>
      </w:tr>
      <w:tr w:rsidR="004329E9" w:rsidTr="000A5FF0">
        <w:trPr>
          <w:trHeight w:val="300"/>
          <w:jc w:val="center"/>
        </w:trPr>
        <w:tc>
          <w:tcPr>
            <w:tcW w:w="65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4608"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813"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4329E9" w:rsidTr="000A5FF0">
        <w:trPr>
          <w:trHeight w:val="300"/>
          <w:jc w:val="center"/>
        </w:trPr>
        <w:tc>
          <w:tcPr>
            <w:tcW w:w="65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4608"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813"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4329E9" w:rsidTr="000A5FF0">
        <w:trPr>
          <w:trHeight w:val="300"/>
          <w:jc w:val="center"/>
        </w:trPr>
        <w:tc>
          <w:tcPr>
            <w:tcW w:w="65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4608"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813"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bl>
    <w:p w:rsidR="004329E9" w:rsidRDefault="004329E9" w:rsidP="004329E9">
      <w:pPr>
        <w:tabs>
          <w:tab w:val="left" w:pos="8897"/>
        </w:tabs>
        <w:spacing w:after="0" w:line="240" w:lineRule="auto"/>
        <w:ind w:firstLine="540"/>
        <w:rPr>
          <w:rFonts w:ascii="Times New Roman" w:eastAsia="Times New Roman" w:hAnsi="Times New Roman" w:cs="Times New Roman"/>
          <w:color w:val="000000"/>
          <w:sz w:val="28"/>
          <w:szCs w:val="28"/>
          <w:lang w:val="kk-KZ"/>
        </w:rPr>
      </w:pPr>
    </w:p>
    <w:p w:rsidR="004329E9" w:rsidRDefault="004329E9" w:rsidP="004329E9">
      <w:pPr>
        <w:tabs>
          <w:tab w:val="left" w:pos="8897"/>
        </w:tabs>
        <w:spacing w:after="0" w:line="240" w:lineRule="auto"/>
        <w:ind w:firstLine="540"/>
        <w:jc w:val="center"/>
        <w:rPr>
          <w:rFonts w:ascii="Times New Roman" w:hAnsi="Times New Roman" w:cs="Times New Roman"/>
          <w:b/>
          <w:color w:val="000000"/>
          <w:sz w:val="28"/>
          <w:szCs w:val="28"/>
        </w:rPr>
      </w:pPr>
    </w:p>
    <w:p w:rsidR="004329E9" w:rsidRDefault="004329E9" w:rsidP="004329E9">
      <w:pPr>
        <w:spacing w:after="0" w:line="240" w:lineRule="auto"/>
        <w:rPr>
          <w:rStyle w:val="s0"/>
          <w:b/>
        </w:rPr>
        <w:sectPr w:rsidR="004329E9">
          <w:headerReference w:type="default" r:id="rId17"/>
          <w:headerReference w:type="first" r:id="rId18"/>
          <w:pgSz w:w="11906" w:h="16838"/>
          <w:pgMar w:top="1146" w:right="991" w:bottom="1132" w:left="1134" w:header="284" w:footer="201" w:gutter="0"/>
          <w:cols w:space="720"/>
        </w:sectPr>
      </w:pPr>
    </w:p>
    <w:p w:rsidR="004329E9" w:rsidRPr="002D02E9" w:rsidRDefault="004329E9" w:rsidP="002D02E9">
      <w:pPr>
        <w:pStyle w:val="1"/>
        <w:jc w:val="center"/>
        <w:rPr>
          <w:rFonts w:ascii="Times New Roman" w:hAnsi="Times New Roman" w:cs="Times New Roman"/>
          <w:color w:val="auto"/>
        </w:rPr>
      </w:pPr>
      <w:bookmarkStart w:id="94" w:name="_Toc118296502"/>
      <w:r w:rsidRPr="002D02E9">
        <w:rPr>
          <w:rFonts w:ascii="Times New Roman" w:hAnsi="Times New Roman" w:cs="Times New Roman"/>
          <w:color w:val="auto"/>
        </w:rPr>
        <w:lastRenderedPageBreak/>
        <w:t xml:space="preserve">Приложение </w:t>
      </w:r>
      <w:r w:rsidR="00755906">
        <w:rPr>
          <w:rFonts w:ascii="Times New Roman" w:hAnsi="Times New Roman" w:cs="Times New Roman"/>
          <w:color w:val="auto"/>
        </w:rPr>
        <w:t>Я</w:t>
      </w:r>
      <w:bookmarkEnd w:id="94"/>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 xml:space="preserve">Форма отчета председателя </w:t>
      </w: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аттестационной комиссии по магистратуре</w:t>
      </w:r>
    </w:p>
    <w:p w:rsidR="004329E9" w:rsidRDefault="004329E9" w:rsidP="004329E9">
      <w:pPr>
        <w:spacing w:after="0" w:line="240" w:lineRule="auto"/>
        <w:jc w:val="right"/>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НАО «КОСТАНАЙСКИЙ РЕГИОНАЛЬНЫЙ УНИВЕРСИТЕТ</w:t>
      </w: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ИМЕНИ А.БАЙТУРСЫНОВА»</w:t>
      </w: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w:t>
      </w:r>
    </w:p>
    <w:p w:rsidR="004329E9" w:rsidRDefault="004329E9" w:rsidP="004329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институт </w:t>
      </w: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ОТЧЕТ</w:t>
      </w: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 работе аттестационной комиссии </w:t>
      </w:r>
    </w:p>
    <w:p w:rsidR="004329E9" w:rsidRDefault="004329E9" w:rsidP="004329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и о результатах итоговой аттестации магистрантов </w:t>
      </w:r>
    </w:p>
    <w:p w:rsidR="004329E9" w:rsidRDefault="004329E9" w:rsidP="004329E9">
      <w:pPr>
        <w:spacing w:after="0" w:line="240" w:lineRule="auto"/>
        <w:jc w:val="center"/>
        <w:rPr>
          <w:rFonts w:ascii="Times New Roman" w:hAnsi="Times New Roman" w:cs="Times New Roman"/>
          <w:b/>
          <w:sz w:val="28"/>
          <w:szCs w:val="28"/>
          <w:lang w:val="kk-KZ"/>
        </w:rPr>
      </w:pPr>
    </w:p>
    <w:p w:rsidR="004329E9" w:rsidRDefault="004329E9" w:rsidP="004329E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______________________________________________________________</w:t>
      </w:r>
    </w:p>
    <w:p w:rsidR="004329E9" w:rsidRDefault="004329E9" w:rsidP="004329E9">
      <w:pPr>
        <w:spacing w:after="0" w:line="240" w:lineRule="auto"/>
        <w:jc w:val="center"/>
        <w:rPr>
          <w:rFonts w:ascii="Times New Roman" w:hAnsi="Times New Roman" w:cs="Times New Roman"/>
          <w:sz w:val="28"/>
          <w:szCs w:val="28"/>
          <w:lang w:val="kk-KZ"/>
        </w:rPr>
      </w:pPr>
      <w:r w:rsidRPr="007A5EA1">
        <w:rPr>
          <w:rFonts w:ascii="Times New Roman" w:hAnsi="Times New Roman" w:cs="Times New Roman"/>
          <w:sz w:val="28"/>
          <w:szCs w:val="28"/>
          <w:lang w:val="kk-KZ"/>
        </w:rPr>
        <w:t xml:space="preserve">Код </w:t>
      </w:r>
      <w:r w:rsidR="006219B1" w:rsidRPr="007A5EA1">
        <w:rPr>
          <w:rFonts w:ascii="Times New Roman" w:hAnsi="Times New Roman" w:cs="Times New Roman"/>
          <w:sz w:val="28"/>
          <w:szCs w:val="28"/>
        </w:rPr>
        <w:t>–</w:t>
      </w:r>
      <w:r w:rsidRPr="007A5EA1">
        <w:rPr>
          <w:rFonts w:ascii="Times New Roman" w:hAnsi="Times New Roman" w:cs="Times New Roman"/>
          <w:sz w:val="28"/>
          <w:szCs w:val="28"/>
        </w:rPr>
        <w:t xml:space="preserve"> </w:t>
      </w:r>
      <w:r w:rsidR="006219B1" w:rsidRPr="007A5EA1">
        <w:rPr>
          <w:rFonts w:ascii="Times New Roman" w:hAnsi="Times New Roman" w:cs="Times New Roman"/>
          <w:sz w:val="28"/>
          <w:szCs w:val="28"/>
        </w:rPr>
        <w:t xml:space="preserve">Наименование </w:t>
      </w:r>
      <w:r w:rsidRPr="007A5EA1">
        <w:rPr>
          <w:rFonts w:ascii="Times New Roman" w:hAnsi="Times New Roman" w:cs="Times New Roman"/>
          <w:sz w:val="28"/>
          <w:szCs w:val="28"/>
        </w:rPr>
        <w:t>образовательн</w:t>
      </w:r>
      <w:r w:rsidR="006219B1" w:rsidRPr="007A5EA1">
        <w:rPr>
          <w:rFonts w:ascii="Times New Roman" w:hAnsi="Times New Roman" w:cs="Times New Roman"/>
          <w:sz w:val="28"/>
          <w:szCs w:val="28"/>
        </w:rPr>
        <w:t>ой</w:t>
      </w:r>
      <w:r w:rsidRPr="007A5EA1">
        <w:rPr>
          <w:rFonts w:ascii="Times New Roman" w:hAnsi="Times New Roman" w:cs="Times New Roman"/>
          <w:sz w:val="28"/>
          <w:szCs w:val="28"/>
        </w:rPr>
        <w:t xml:space="preserve"> программ</w:t>
      </w:r>
      <w:r w:rsidR="006219B1" w:rsidRPr="007A5EA1">
        <w:rPr>
          <w:rFonts w:ascii="Times New Roman" w:hAnsi="Times New Roman" w:cs="Times New Roman"/>
          <w:sz w:val="28"/>
          <w:szCs w:val="28"/>
        </w:rPr>
        <w:t>ы</w:t>
      </w:r>
      <w:r>
        <w:rPr>
          <w:rFonts w:ascii="Times New Roman" w:hAnsi="Times New Roman" w:cs="Times New Roman"/>
          <w:sz w:val="28"/>
          <w:szCs w:val="28"/>
          <w:lang w:val="kk-KZ"/>
        </w:rPr>
        <w:t xml:space="preserve"> </w:t>
      </w: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в 20__-20__ учебном году</w:t>
      </w:r>
    </w:p>
    <w:p w:rsidR="004329E9" w:rsidRDefault="004329E9" w:rsidP="004329E9">
      <w:pPr>
        <w:spacing w:after="0" w:line="240" w:lineRule="auto"/>
        <w:jc w:val="center"/>
        <w:rPr>
          <w:rFonts w:ascii="Times New Roman" w:hAnsi="Times New Roman" w:cs="Times New Roman"/>
          <w:sz w:val="28"/>
          <w:szCs w:val="28"/>
        </w:rPr>
      </w:pPr>
    </w:p>
    <w:p w:rsidR="004329E9" w:rsidRDefault="004329E9" w:rsidP="004329E9">
      <w:pPr>
        <w:spacing w:after="0" w:line="240" w:lineRule="auto"/>
        <w:jc w:val="center"/>
        <w:rPr>
          <w:rFonts w:ascii="Times New Roman" w:hAnsi="Times New Roman" w:cs="Times New Roman"/>
          <w:sz w:val="28"/>
          <w:szCs w:val="28"/>
        </w:rPr>
      </w:pPr>
    </w:p>
    <w:p w:rsidR="004329E9" w:rsidRDefault="004329E9" w:rsidP="004329E9">
      <w:pPr>
        <w:spacing w:after="0" w:line="240" w:lineRule="auto"/>
        <w:jc w:val="center"/>
        <w:rPr>
          <w:rFonts w:ascii="Times New Roman" w:hAnsi="Times New Roman" w:cs="Times New Roman"/>
          <w:sz w:val="28"/>
          <w:szCs w:val="28"/>
        </w:rPr>
      </w:pPr>
    </w:p>
    <w:p w:rsidR="004329E9" w:rsidRDefault="004329E9" w:rsidP="004329E9">
      <w:pPr>
        <w:spacing w:after="0" w:line="240" w:lineRule="auto"/>
        <w:ind w:left="56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Обсужден и утвержден </w:t>
      </w:r>
    </w:p>
    <w:p w:rsidR="004329E9" w:rsidRDefault="004329E9" w:rsidP="004329E9">
      <w:pPr>
        <w:spacing w:after="0" w:line="240" w:lineRule="auto"/>
        <w:ind w:left="5670"/>
        <w:jc w:val="both"/>
        <w:rPr>
          <w:rFonts w:ascii="Times New Roman" w:hAnsi="Times New Roman" w:cs="Times New Roman"/>
          <w:sz w:val="28"/>
          <w:szCs w:val="28"/>
          <w:lang w:val="kk-KZ"/>
        </w:rPr>
      </w:pPr>
      <w:r>
        <w:rPr>
          <w:rFonts w:ascii="Times New Roman" w:hAnsi="Times New Roman" w:cs="Times New Roman"/>
          <w:sz w:val="28"/>
          <w:szCs w:val="28"/>
          <w:lang w:val="kk-KZ"/>
        </w:rPr>
        <w:t>ученым советом,</w:t>
      </w:r>
    </w:p>
    <w:p w:rsidR="004329E9" w:rsidRDefault="004329E9" w:rsidP="004329E9">
      <w:pPr>
        <w:spacing w:after="0" w:line="240" w:lineRule="auto"/>
        <w:ind w:left="56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протокол </w:t>
      </w:r>
      <w:r>
        <w:rPr>
          <w:rFonts w:ascii="Times New Roman" w:hAnsi="Times New Roman" w:cs="Times New Roman"/>
          <w:sz w:val="28"/>
          <w:szCs w:val="28"/>
        </w:rPr>
        <w:t>№</w:t>
      </w:r>
      <w:r>
        <w:rPr>
          <w:rFonts w:ascii="Times New Roman" w:hAnsi="Times New Roman" w:cs="Times New Roman"/>
          <w:sz w:val="28"/>
          <w:szCs w:val="28"/>
          <w:lang w:val="kk-KZ"/>
        </w:rPr>
        <w:t>__ от __  ___  20__ г.</w:t>
      </w:r>
    </w:p>
    <w:p w:rsidR="004329E9" w:rsidRDefault="004329E9" w:rsidP="004329E9">
      <w:pPr>
        <w:spacing w:after="0" w:line="240" w:lineRule="auto"/>
        <w:ind w:left="5670"/>
        <w:jc w:val="both"/>
        <w:rPr>
          <w:rFonts w:ascii="Times New Roman" w:hAnsi="Times New Roman" w:cs="Times New Roman"/>
          <w:sz w:val="28"/>
          <w:szCs w:val="28"/>
          <w:lang w:val="kk-KZ"/>
        </w:rPr>
      </w:pPr>
      <w:r>
        <w:rPr>
          <w:rFonts w:ascii="Times New Roman" w:hAnsi="Times New Roman" w:cs="Times New Roman"/>
          <w:sz w:val="28"/>
          <w:szCs w:val="28"/>
          <w:lang w:val="kk-KZ"/>
        </w:rPr>
        <w:t>Ректор</w:t>
      </w:r>
    </w:p>
    <w:p w:rsidR="004329E9" w:rsidRDefault="004329E9" w:rsidP="004329E9">
      <w:pPr>
        <w:spacing w:after="0" w:line="240" w:lineRule="auto"/>
        <w:ind w:left="5670"/>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 И.Фамилия</w:t>
      </w: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ind w:left="4956" w:firstLine="708"/>
        <w:jc w:val="both"/>
        <w:rPr>
          <w:rFonts w:ascii="Times New Roman" w:hAnsi="Times New Roman" w:cs="Times New Roman"/>
          <w:sz w:val="28"/>
          <w:szCs w:val="28"/>
        </w:rPr>
      </w:pPr>
      <w:r>
        <w:rPr>
          <w:rFonts w:ascii="Times New Roman" w:hAnsi="Times New Roman" w:cs="Times New Roman"/>
          <w:sz w:val="28"/>
          <w:szCs w:val="28"/>
        </w:rPr>
        <w:t>Председатель АК, должность,</w:t>
      </w:r>
    </w:p>
    <w:p w:rsidR="004329E9" w:rsidRDefault="004329E9" w:rsidP="004329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научная степень,</w:t>
      </w:r>
    </w:p>
    <w:p w:rsidR="004329E9" w:rsidRDefault="004329E9" w:rsidP="004329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Ф.И.О</w:t>
      </w: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6219B1">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sz w:val="28"/>
          <w:szCs w:val="28"/>
        </w:rPr>
        <w:t>Костанай</w:t>
      </w:r>
      <w:proofErr w:type="spellEnd"/>
      <w:r>
        <w:rPr>
          <w:rFonts w:ascii="Times New Roman" w:hAnsi="Times New Roman" w:cs="Times New Roman"/>
          <w:sz w:val="28"/>
          <w:szCs w:val="28"/>
        </w:rPr>
        <w:br w:type="page"/>
      </w:r>
      <w:r>
        <w:rPr>
          <w:rFonts w:ascii="Times New Roman" w:hAnsi="Times New Roman" w:cs="Times New Roman"/>
          <w:sz w:val="28"/>
          <w:szCs w:val="28"/>
        </w:rPr>
        <w:lastRenderedPageBreak/>
        <w:t xml:space="preserve">Продолжение приложения </w:t>
      </w:r>
      <w:r w:rsidR="00C270B8">
        <w:rPr>
          <w:rFonts w:ascii="Times New Roman" w:hAnsi="Times New Roman" w:cs="Times New Roman"/>
          <w:sz w:val="28"/>
          <w:szCs w:val="28"/>
        </w:rPr>
        <w:t>Я</w:t>
      </w: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4329E9" w:rsidRDefault="004329E9" w:rsidP="004329E9">
      <w:pPr>
        <w:spacing w:after="0" w:line="240" w:lineRule="auto"/>
        <w:jc w:val="center"/>
        <w:rPr>
          <w:rFonts w:ascii="Times New Roman" w:hAnsi="Times New Roman" w:cs="Times New Roman"/>
          <w:b/>
          <w:sz w:val="28"/>
          <w:szCs w:val="28"/>
        </w:rPr>
      </w:pPr>
    </w:p>
    <w:p w:rsidR="004329E9" w:rsidRDefault="004329E9" w:rsidP="004329E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Работа аттестационной комиссии осуществлялась в соответствии с (перечислить нормативные документы </w:t>
      </w:r>
      <w:proofErr w:type="spellStart"/>
      <w:r>
        <w:rPr>
          <w:rFonts w:ascii="Times New Roman" w:hAnsi="Times New Roman" w:cs="Times New Roman"/>
          <w:sz w:val="28"/>
          <w:szCs w:val="28"/>
        </w:rPr>
        <w:t>МНиВО</w:t>
      </w:r>
      <w:proofErr w:type="spellEnd"/>
      <w:r>
        <w:rPr>
          <w:rFonts w:ascii="Times New Roman" w:hAnsi="Times New Roman" w:cs="Times New Roman"/>
          <w:sz w:val="28"/>
          <w:szCs w:val="28"/>
        </w:rPr>
        <w:t xml:space="preserve"> РК, университета (положения, приказы, распоряжения).</w:t>
      </w:r>
    </w:p>
    <w:p w:rsidR="004329E9" w:rsidRDefault="004329E9" w:rsidP="004329E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Итоговую аттестацию проходили _______магистрантов.</w:t>
      </w:r>
    </w:p>
    <w:p w:rsidR="004329E9" w:rsidRDefault="004329E9" w:rsidP="004329E9">
      <w:pPr>
        <w:spacing w:after="0" w:line="240" w:lineRule="auto"/>
        <w:ind w:firstLine="720"/>
        <w:rPr>
          <w:rFonts w:ascii="Times New Roman" w:hAnsi="Times New Roman" w:cs="Times New Roman"/>
          <w:sz w:val="28"/>
          <w:szCs w:val="28"/>
        </w:rPr>
      </w:pPr>
    </w:p>
    <w:p w:rsidR="004329E9" w:rsidRDefault="004329E9" w:rsidP="004329E9">
      <w:pPr>
        <w:spacing w:after="0" w:line="240" w:lineRule="auto"/>
        <w:ind w:firstLine="720"/>
        <w:jc w:val="both"/>
        <w:rPr>
          <w:rFonts w:ascii="Times New Roman" w:hAnsi="Times New Roman" w:cs="Times New Roman"/>
          <w:b/>
          <w:bCs/>
          <w:i/>
          <w:iCs/>
          <w:sz w:val="28"/>
          <w:szCs w:val="28"/>
        </w:rPr>
      </w:pPr>
      <w:r>
        <w:rPr>
          <w:rFonts w:ascii="Times New Roman" w:hAnsi="Times New Roman" w:cs="Times New Roman"/>
          <w:sz w:val="28"/>
          <w:szCs w:val="28"/>
        </w:rPr>
        <w:t>1. Итоговая аттестация представлена защитой магистерской диссертации (проекта).</w:t>
      </w:r>
    </w:p>
    <w:p w:rsidR="004329E9" w:rsidRDefault="004329E9" w:rsidP="004329E9">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Состав Аттестационной комиссии утвержден приказом ректора КРУ имени А.Байтурсынова от ____________ № _________.</w:t>
      </w:r>
    </w:p>
    <w:p w:rsidR="004329E9" w:rsidRDefault="004329E9" w:rsidP="004329E9">
      <w:pPr>
        <w:spacing w:after="0" w:line="240" w:lineRule="auto"/>
        <w:ind w:firstLine="720"/>
        <w:jc w:val="both"/>
        <w:rPr>
          <w:rFonts w:ascii="Times New Roman" w:hAnsi="Times New Roman" w:cs="Times New Roman"/>
          <w:iCs/>
          <w:sz w:val="28"/>
          <w:szCs w:val="28"/>
        </w:rPr>
      </w:pPr>
      <w:r>
        <w:rPr>
          <w:rFonts w:ascii="Times New Roman" w:hAnsi="Times New Roman" w:cs="Times New Roman"/>
          <w:iCs/>
          <w:sz w:val="28"/>
          <w:szCs w:val="28"/>
        </w:rPr>
        <w:t>3. Даты начала и окончания работы АК, конкретные сроки проведения защиты магистерской диссертации (проекта).</w:t>
      </w:r>
    </w:p>
    <w:p w:rsidR="004329E9" w:rsidRDefault="004329E9" w:rsidP="004329E9">
      <w:pPr>
        <w:spacing w:after="0" w:line="240" w:lineRule="auto"/>
        <w:ind w:firstLine="720"/>
        <w:jc w:val="both"/>
        <w:rPr>
          <w:rFonts w:ascii="Times New Roman" w:hAnsi="Times New Roman" w:cs="Times New Roman"/>
          <w:iCs/>
          <w:sz w:val="28"/>
          <w:szCs w:val="28"/>
        </w:rPr>
      </w:pPr>
      <w:r>
        <w:rPr>
          <w:rFonts w:ascii="Times New Roman" w:hAnsi="Times New Roman" w:cs="Times New Roman"/>
          <w:iCs/>
          <w:sz w:val="28"/>
          <w:szCs w:val="28"/>
        </w:rPr>
        <w:t>4. Аналитические данные о тематике выпускных квалификационных работ и степени готовности к проведению защиты</w:t>
      </w:r>
      <w:r>
        <w:rPr>
          <w:rFonts w:ascii="Times New Roman" w:hAnsi="Times New Roman" w:cs="Times New Roman"/>
          <w:color w:val="000000"/>
          <w:sz w:val="28"/>
          <w:szCs w:val="28"/>
        </w:rPr>
        <w:t xml:space="preserve"> (соответствие тематики современному состоянию науки, техники, культуры и запросам производства). </w:t>
      </w:r>
    </w:p>
    <w:p w:rsidR="004329E9" w:rsidRDefault="004329E9" w:rsidP="004329E9">
      <w:pPr>
        <w:widowControl w:val="0"/>
        <w:spacing w:after="0" w:line="240" w:lineRule="auto"/>
        <w:ind w:firstLine="720"/>
        <w:jc w:val="both"/>
        <w:rPr>
          <w:rFonts w:ascii="Times New Roman" w:hAnsi="Times New Roman" w:cs="Times New Roman"/>
          <w:snapToGrid w:val="0"/>
          <w:sz w:val="28"/>
          <w:szCs w:val="28"/>
        </w:rPr>
      </w:pPr>
      <w:r>
        <w:rPr>
          <w:rFonts w:ascii="Times New Roman" w:hAnsi="Times New Roman" w:cs="Times New Roman"/>
          <w:snapToGrid w:val="0"/>
          <w:sz w:val="28"/>
          <w:szCs w:val="28"/>
        </w:rPr>
        <w:t>5. Численность выпускников, защитивших магистерскую диссертацию (проект)</w:t>
      </w:r>
      <w:r>
        <w:rPr>
          <w:rFonts w:ascii="Times New Roman" w:hAnsi="Times New Roman" w:cs="Times New Roman"/>
          <w:snapToGrid w:val="0"/>
          <w:sz w:val="28"/>
          <w:szCs w:val="28"/>
          <w:lang w:val="kk-KZ"/>
        </w:rPr>
        <w:t xml:space="preserve"> (Таблица №__</w:t>
      </w:r>
      <w:r>
        <w:rPr>
          <w:rFonts w:ascii="Times New Roman" w:hAnsi="Times New Roman" w:cs="Times New Roman"/>
          <w:snapToGrid w:val="0"/>
          <w:sz w:val="28"/>
          <w:szCs w:val="28"/>
        </w:rPr>
        <w:t>).</w:t>
      </w:r>
    </w:p>
    <w:p w:rsidR="004329E9" w:rsidRDefault="004329E9" w:rsidP="004329E9">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6. Анализ качества выпускных квалификационных работ и уровня профессиональной подготовки магистрантов.</w:t>
      </w:r>
    </w:p>
    <w:p w:rsidR="004329E9" w:rsidRDefault="004329E9" w:rsidP="004329E9">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7. Магистерские диссертации </w:t>
      </w:r>
      <w:r>
        <w:rPr>
          <w:rFonts w:ascii="Times New Roman" w:hAnsi="Times New Roman" w:cs="Times New Roman"/>
          <w:color w:val="000000"/>
          <w:sz w:val="28"/>
          <w:szCs w:val="28"/>
        </w:rPr>
        <w:t>(проекты), выполненные по заказу предприятий, организаций;</w:t>
      </w:r>
    </w:p>
    <w:p w:rsidR="004329E9" w:rsidRDefault="006219B1" w:rsidP="004329E9">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8. </w:t>
      </w:r>
      <w:r w:rsidR="004329E9">
        <w:rPr>
          <w:rFonts w:ascii="Times New Roman" w:hAnsi="Times New Roman" w:cs="Times New Roman"/>
          <w:bCs/>
          <w:sz w:val="28"/>
          <w:szCs w:val="28"/>
        </w:rPr>
        <w:t>Замечания по содержанию и оформлению выпускных квалификационных работ, по составлению отзывов и рецензий, форме и качеству защиты.</w:t>
      </w:r>
    </w:p>
    <w:p w:rsidR="004329E9" w:rsidRDefault="004329E9" w:rsidP="004329E9">
      <w:pPr>
        <w:spacing w:after="0" w:line="240" w:lineRule="auto"/>
        <w:ind w:left="-180" w:firstLine="900"/>
        <w:jc w:val="both"/>
        <w:rPr>
          <w:rFonts w:ascii="Times New Roman" w:hAnsi="Times New Roman" w:cs="Times New Roman"/>
          <w:sz w:val="28"/>
          <w:szCs w:val="28"/>
        </w:rPr>
      </w:pPr>
      <w:r>
        <w:rPr>
          <w:rFonts w:ascii="Times New Roman" w:hAnsi="Times New Roman" w:cs="Times New Roman"/>
          <w:sz w:val="28"/>
          <w:szCs w:val="28"/>
        </w:rPr>
        <w:t>9. Недостатки в подготовке магистрантов по данной специальности/образовательной программе.</w:t>
      </w:r>
    </w:p>
    <w:p w:rsidR="004329E9" w:rsidRDefault="004329E9" w:rsidP="004329E9">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10. Конкретные рекомендации по дальнейшему совершенствованию подготовки магистров.</w:t>
      </w:r>
    </w:p>
    <w:p w:rsidR="004329E9" w:rsidRDefault="004329E9" w:rsidP="004329E9">
      <w:pPr>
        <w:spacing w:after="0" w:line="240" w:lineRule="auto"/>
        <w:ind w:left="-180" w:firstLine="900"/>
        <w:rPr>
          <w:rFonts w:ascii="Times New Roman" w:hAnsi="Times New Roman" w:cs="Times New Roman"/>
          <w:bCs/>
          <w:sz w:val="28"/>
          <w:szCs w:val="28"/>
        </w:rPr>
      </w:pPr>
    </w:p>
    <w:p w:rsidR="004329E9" w:rsidRDefault="004329E9" w:rsidP="004329E9">
      <w:pPr>
        <w:spacing w:after="0" w:line="240" w:lineRule="auto"/>
        <w:jc w:val="both"/>
        <w:rPr>
          <w:rFonts w:ascii="Times New Roman" w:hAnsi="Times New Roman" w:cs="Times New Roman"/>
          <w:sz w:val="28"/>
          <w:szCs w:val="28"/>
        </w:rPr>
      </w:pPr>
    </w:p>
    <w:p w:rsidR="004329E9" w:rsidRDefault="004329E9" w:rsidP="004329E9">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Председатель АК:</w:t>
      </w:r>
    </w:p>
    <w:p w:rsidR="004329E9" w:rsidRDefault="004329E9" w:rsidP="004329E9">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должность,</w:t>
      </w:r>
    </w:p>
    <w:p w:rsidR="004329E9" w:rsidRDefault="004329E9" w:rsidP="004329E9">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научная степень                                                 </w:t>
      </w:r>
      <w:r>
        <w:rPr>
          <w:rFonts w:ascii="Times New Roman" w:hAnsi="Times New Roman" w:cs="Times New Roman"/>
          <w:b/>
          <w:sz w:val="28"/>
          <w:szCs w:val="28"/>
          <w:lang w:val="kk-KZ"/>
        </w:rPr>
        <w:tab/>
        <w:t>Фамилия и инициалы</w:t>
      </w:r>
    </w:p>
    <w:p w:rsidR="004329E9" w:rsidRDefault="004329E9" w:rsidP="004329E9">
      <w:pPr>
        <w:spacing w:after="0" w:line="240" w:lineRule="auto"/>
        <w:jc w:val="both"/>
        <w:rPr>
          <w:rFonts w:ascii="Times New Roman" w:hAnsi="Times New Roman" w:cs="Times New Roman"/>
          <w:b/>
          <w:sz w:val="28"/>
          <w:szCs w:val="28"/>
          <w:lang w:val="kk-KZ"/>
        </w:rPr>
      </w:pPr>
      <w:r>
        <w:rPr>
          <w:rFonts w:ascii="Times New Roman" w:hAnsi="Times New Roman" w:cs="Times New Roman"/>
          <w:b/>
          <w:color w:val="FF0000"/>
          <w:sz w:val="28"/>
          <w:szCs w:val="28"/>
          <w:lang w:val="kk-KZ"/>
        </w:rPr>
        <w:tab/>
      </w:r>
      <w:r>
        <w:rPr>
          <w:rFonts w:ascii="Times New Roman" w:hAnsi="Times New Roman" w:cs="Times New Roman"/>
          <w:b/>
          <w:color w:val="FF0000"/>
          <w:sz w:val="28"/>
          <w:szCs w:val="28"/>
          <w:lang w:val="kk-KZ"/>
        </w:rPr>
        <w:tab/>
      </w:r>
      <w:r>
        <w:rPr>
          <w:rFonts w:ascii="Times New Roman" w:hAnsi="Times New Roman" w:cs="Times New Roman"/>
          <w:b/>
          <w:color w:val="FF0000"/>
          <w:sz w:val="28"/>
          <w:szCs w:val="28"/>
          <w:lang w:val="kk-KZ"/>
        </w:rPr>
        <w:tab/>
      </w:r>
      <w:r>
        <w:rPr>
          <w:rFonts w:ascii="Times New Roman" w:hAnsi="Times New Roman" w:cs="Times New Roman"/>
          <w:b/>
          <w:color w:val="FF0000"/>
          <w:sz w:val="28"/>
          <w:szCs w:val="28"/>
          <w:lang w:val="kk-KZ"/>
        </w:rPr>
        <w:tab/>
      </w:r>
      <w:r>
        <w:rPr>
          <w:rFonts w:ascii="Times New Roman" w:hAnsi="Times New Roman" w:cs="Times New Roman"/>
          <w:b/>
          <w:color w:val="FF0000"/>
          <w:sz w:val="28"/>
          <w:szCs w:val="28"/>
          <w:lang w:val="kk-KZ"/>
        </w:rPr>
        <w:tab/>
      </w:r>
      <w:r>
        <w:rPr>
          <w:rFonts w:ascii="Times New Roman" w:hAnsi="Times New Roman" w:cs="Times New Roman"/>
          <w:b/>
          <w:sz w:val="28"/>
          <w:szCs w:val="28"/>
          <w:lang w:val="kk-KZ"/>
        </w:rPr>
        <w:t>(подпись)</w:t>
      </w:r>
    </w:p>
    <w:p w:rsidR="004329E9" w:rsidRDefault="004329E9" w:rsidP="004329E9">
      <w:pPr>
        <w:spacing w:after="0" w:line="240" w:lineRule="auto"/>
        <w:ind w:firstLine="720"/>
        <w:jc w:val="both"/>
        <w:rPr>
          <w:rFonts w:ascii="Times New Roman" w:hAnsi="Times New Roman" w:cs="Times New Roman"/>
          <w:sz w:val="28"/>
          <w:szCs w:val="28"/>
        </w:rPr>
      </w:pPr>
    </w:p>
    <w:p w:rsidR="004329E9" w:rsidRDefault="004329E9" w:rsidP="004329E9">
      <w:pPr>
        <w:tabs>
          <w:tab w:val="left" w:pos="8897"/>
        </w:tabs>
        <w:spacing w:after="0" w:line="240" w:lineRule="auto"/>
        <w:rPr>
          <w:rFonts w:ascii="Times New Roman" w:hAnsi="Times New Roman" w:cs="Times New Roman"/>
          <w:sz w:val="28"/>
          <w:szCs w:val="28"/>
          <w:lang w:val="kk-KZ"/>
        </w:rPr>
      </w:pPr>
    </w:p>
    <w:p w:rsidR="004329E9" w:rsidRDefault="004329E9" w:rsidP="004329E9">
      <w:pPr>
        <w:spacing w:after="0" w:line="240" w:lineRule="auto"/>
        <w:jc w:val="right"/>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Продолжение приложения </w:t>
      </w:r>
      <w:r w:rsidR="00C270B8">
        <w:rPr>
          <w:rFonts w:ascii="Times New Roman" w:hAnsi="Times New Roman" w:cs="Times New Roman"/>
          <w:sz w:val="28"/>
          <w:szCs w:val="28"/>
        </w:rPr>
        <w:t>Я</w:t>
      </w:r>
    </w:p>
    <w:p w:rsidR="004329E9" w:rsidRDefault="004329E9" w:rsidP="004329E9">
      <w:pPr>
        <w:tabs>
          <w:tab w:val="left" w:pos="8897"/>
        </w:tabs>
        <w:spacing w:after="0" w:line="240" w:lineRule="auto"/>
        <w:ind w:firstLine="540"/>
        <w:rPr>
          <w:rFonts w:ascii="Times New Roman" w:hAnsi="Times New Roman" w:cs="Times New Roman"/>
          <w:sz w:val="28"/>
          <w:szCs w:val="28"/>
        </w:rPr>
      </w:pPr>
      <w:r>
        <w:rPr>
          <w:rFonts w:ascii="Times New Roman" w:hAnsi="Times New Roman" w:cs="Times New Roman"/>
          <w:color w:val="000000"/>
          <w:sz w:val="28"/>
          <w:szCs w:val="28"/>
        </w:rPr>
        <w:t xml:space="preserve">Таблица 1 - Результаты </w:t>
      </w:r>
      <w:r>
        <w:rPr>
          <w:rFonts w:ascii="Times New Roman" w:hAnsi="Times New Roman" w:cs="Times New Roman"/>
          <w:sz w:val="28"/>
          <w:szCs w:val="28"/>
        </w:rPr>
        <w:t>защиты магистерской  диссертации за 20__-20__ учебный год</w:t>
      </w:r>
    </w:p>
    <w:p w:rsidR="004329E9" w:rsidRDefault="004329E9" w:rsidP="004329E9">
      <w:pPr>
        <w:tabs>
          <w:tab w:val="left" w:pos="8897"/>
        </w:tabs>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(Код) - Наименование </w:t>
      </w:r>
    </w:p>
    <w:p w:rsidR="004329E9" w:rsidRDefault="004329E9" w:rsidP="004329E9">
      <w:pPr>
        <w:tabs>
          <w:tab w:val="left" w:pos="8897"/>
        </w:tabs>
        <w:spacing w:after="0" w:line="240" w:lineRule="auto"/>
        <w:ind w:firstLine="540"/>
        <w:rPr>
          <w:rFonts w:ascii="Times New Roman" w:hAnsi="Times New Roman" w:cs="Times New Roman"/>
          <w:sz w:val="28"/>
          <w:szCs w:val="28"/>
        </w:rPr>
      </w:pPr>
    </w:p>
    <w:tbl>
      <w:tblPr>
        <w:tblW w:w="10170" w:type="dxa"/>
        <w:tblInd w:w="87" w:type="dxa"/>
        <w:tblLayout w:type="fixed"/>
        <w:tblLook w:val="04A0" w:firstRow="1" w:lastRow="0" w:firstColumn="1" w:lastColumn="0" w:noHBand="0" w:noVBand="1"/>
      </w:tblPr>
      <w:tblGrid>
        <w:gridCol w:w="1864"/>
        <w:gridCol w:w="360"/>
        <w:gridCol w:w="360"/>
        <w:gridCol w:w="360"/>
        <w:gridCol w:w="360"/>
        <w:gridCol w:w="400"/>
        <w:gridCol w:w="500"/>
        <w:gridCol w:w="474"/>
        <w:gridCol w:w="426"/>
        <w:gridCol w:w="360"/>
        <w:gridCol w:w="334"/>
        <w:gridCol w:w="13"/>
        <w:gridCol w:w="373"/>
        <w:gridCol w:w="360"/>
        <w:gridCol w:w="360"/>
        <w:gridCol w:w="360"/>
        <w:gridCol w:w="386"/>
        <w:gridCol w:w="360"/>
        <w:gridCol w:w="360"/>
        <w:gridCol w:w="360"/>
        <w:gridCol w:w="372"/>
        <w:gridCol w:w="528"/>
        <w:gridCol w:w="540"/>
      </w:tblGrid>
      <w:tr w:rsidR="004329E9" w:rsidTr="000A5FF0">
        <w:trPr>
          <w:trHeight w:val="360"/>
        </w:trPr>
        <w:tc>
          <w:tcPr>
            <w:tcW w:w="1864" w:type="dxa"/>
            <w:vMerge w:val="restart"/>
            <w:tcBorders>
              <w:top w:val="single" w:sz="8" w:space="0" w:color="auto"/>
              <w:left w:val="single" w:sz="8" w:space="0" w:color="auto"/>
              <w:bottom w:val="single" w:sz="8" w:space="0" w:color="000000"/>
              <w:right w:val="single" w:sz="4" w:space="0" w:color="auto"/>
            </w:tcBorders>
            <w:shd w:val="clear" w:color="auto" w:fill="FFFFFF"/>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Форма итоговой аттестации</w:t>
            </w:r>
          </w:p>
        </w:tc>
        <w:tc>
          <w:tcPr>
            <w:tcW w:w="360" w:type="dxa"/>
            <w:vMerge w:val="restart"/>
            <w:tcBorders>
              <w:top w:val="single" w:sz="8" w:space="0" w:color="auto"/>
              <w:left w:val="single" w:sz="4" w:space="0" w:color="auto"/>
              <w:bottom w:val="single" w:sz="8" w:space="0" w:color="000000"/>
              <w:right w:val="single" w:sz="4" w:space="0" w:color="auto"/>
            </w:tcBorders>
            <w:shd w:val="clear" w:color="auto" w:fill="FFFFFF"/>
            <w:textDirection w:val="btLr"/>
            <w:vAlign w:val="bottom"/>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Кол-во допущенных</w:t>
            </w:r>
          </w:p>
        </w:tc>
        <w:tc>
          <w:tcPr>
            <w:tcW w:w="360" w:type="dxa"/>
            <w:vMerge w:val="restart"/>
            <w:tcBorders>
              <w:top w:val="single" w:sz="8" w:space="0" w:color="auto"/>
              <w:left w:val="single" w:sz="4" w:space="0" w:color="auto"/>
              <w:bottom w:val="single" w:sz="8" w:space="0" w:color="000000"/>
              <w:right w:val="single" w:sz="4" w:space="0" w:color="auto"/>
            </w:tcBorders>
            <w:shd w:val="clear" w:color="auto" w:fill="FFFFFF"/>
            <w:textDirection w:val="btLr"/>
            <w:vAlign w:val="bottom"/>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Кол-во сдававших </w:t>
            </w:r>
          </w:p>
        </w:tc>
        <w:tc>
          <w:tcPr>
            <w:tcW w:w="5786" w:type="dxa"/>
            <w:gridSpan w:val="16"/>
            <w:tcBorders>
              <w:top w:val="single" w:sz="8" w:space="0" w:color="auto"/>
              <w:left w:val="nil"/>
              <w:bottom w:val="single" w:sz="4" w:space="0" w:color="auto"/>
              <w:right w:val="single" w:sz="4" w:space="0" w:color="auto"/>
            </w:tcBorders>
            <w:shd w:val="clear" w:color="auto" w:fill="FFFFFF"/>
            <w:noWrap/>
            <w:vAlign w:val="center"/>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из них сдали на</w:t>
            </w:r>
          </w:p>
        </w:tc>
        <w:tc>
          <w:tcPr>
            <w:tcW w:w="360" w:type="dxa"/>
            <w:vMerge w:val="restart"/>
            <w:tcBorders>
              <w:top w:val="single" w:sz="8" w:space="0" w:color="auto"/>
              <w:left w:val="single" w:sz="4" w:space="0" w:color="auto"/>
              <w:bottom w:val="single" w:sz="8" w:space="0" w:color="000000"/>
              <w:right w:val="single" w:sz="4" w:space="0" w:color="auto"/>
            </w:tcBorders>
            <w:shd w:val="clear" w:color="auto" w:fill="FFFFFF"/>
            <w:textDirection w:val="btLr"/>
            <w:vAlign w:val="bottom"/>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Средний балл</w:t>
            </w:r>
          </w:p>
        </w:tc>
        <w:tc>
          <w:tcPr>
            <w:tcW w:w="372" w:type="dxa"/>
            <w:vMerge w:val="restart"/>
            <w:tcBorders>
              <w:top w:val="single" w:sz="8" w:space="0" w:color="auto"/>
              <w:left w:val="single" w:sz="4" w:space="0" w:color="auto"/>
              <w:bottom w:val="single" w:sz="8" w:space="0" w:color="000000"/>
              <w:right w:val="single" w:sz="4" w:space="0" w:color="auto"/>
            </w:tcBorders>
            <w:shd w:val="clear" w:color="auto" w:fill="FFFFFF"/>
            <w:textDirection w:val="btLr"/>
            <w:vAlign w:val="bottom"/>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Не явилось </w:t>
            </w:r>
          </w:p>
        </w:tc>
        <w:tc>
          <w:tcPr>
            <w:tcW w:w="528" w:type="dxa"/>
            <w:vMerge w:val="restart"/>
            <w:tcBorders>
              <w:top w:val="single" w:sz="8" w:space="0" w:color="auto"/>
              <w:left w:val="single" w:sz="4" w:space="0" w:color="auto"/>
              <w:bottom w:val="single" w:sz="8" w:space="0" w:color="000000"/>
              <w:right w:val="single" w:sz="4" w:space="0" w:color="auto"/>
            </w:tcBorders>
            <w:shd w:val="clear" w:color="auto" w:fill="FFFFFF"/>
            <w:textDirection w:val="btLr"/>
            <w:vAlign w:val="bottom"/>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качества от сдававших</w:t>
            </w:r>
          </w:p>
        </w:tc>
        <w:tc>
          <w:tcPr>
            <w:tcW w:w="540" w:type="dxa"/>
            <w:vMerge w:val="restart"/>
            <w:tcBorders>
              <w:top w:val="single" w:sz="8" w:space="0" w:color="auto"/>
              <w:left w:val="single" w:sz="4" w:space="0" w:color="auto"/>
              <w:bottom w:val="single" w:sz="8" w:space="0" w:color="000000"/>
              <w:right w:val="single" w:sz="8" w:space="0" w:color="auto"/>
            </w:tcBorders>
            <w:shd w:val="clear" w:color="auto" w:fill="FFFFFF"/>
            <w:textDirection w:val="btLr"/>
            <w:vAlign w:val="bottom"/>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успеваемости от сдававших</w:t>
            </w:r>
          </w:p>
        </w:tc>
      </w:tr>
      <w:tr w:rsidR="004329E9" w:rsidTr="000A5FF0">
        <w:trPr>
          <w:trHeight w:val="360"/>
        </w:trPr>
        <w:tc>
          <w:tcPr>
            <w:tcW w:w="1864" w:type="dxa"/>
            <w:vMerge/>
            <w:tcBorders>
              <w:top w:val="single" w:sz="8" w:space="0" w:color="auto"/>
              <w:left w:val="single" w:sz="8"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60" w:type="dxa"/>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60" w:type="dxa"/>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1120" w:type="dxa"/>
            <w:gridSpan w:val="3"/>
            <w:tcBorders>
              <w:top w:val="single" w:sz="4" w:space="0" w:color="auto"/>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отлично</w:t>
            </w:r>
          </w:p>
        </w:tc>
        <w:tc>
          <w:tcPr>
            <w:tcW w:w="2107" w:type="dxa"/>
            <w:gridSpan w:val="6"/>
            <w:tcBorders>
              <w:top w:val="single" w:sz="4" w:space="0" w:color="auto"/>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хорошо</w:t>
            </w:r>
          </w:p>
        </w:tc>
        <w:tc>
          <w:tcPr>
            <w:tcW w:w="1839" w:type="dxa"/>
            <w:gridSpan w:val="5"/>
            <w:tcBorders>
              <w:top w:val="single" w:sz="4" w:space="0" w:color="auto"/>
              <w:left w:val="nil"/>
              <w:bottom w:val="single" w:sz="4" w:space="0" w:color="auto"/>
              <w:right w:val="single" w:sz="4" w:space="0" w:color="auto"/>
            </w:tcBorders>
            <w:shd w:val="clear" w:color="auto" w:fill="FFFFFF"/>
            <w:vAlign w:val="bottom"/>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удовлетворительно</w:t>
            </w:r>
          </w:p>
        </w:tc>
        <w:tc>
          <w:tcPr>
            <w:tcW w:w="720" w:type="dxa"/>
            <w:gridSpan w:val="2"/>
            <w:tcBorders>
              <w:top w:val="single" w:sz="4" w:space="0" w:color="auto"/>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неуд.</w:t>
            </w:r>
          </w:p>
        </w:tc>
        <w:tc>
          <w:tcPr>
            <w:tcW w:w="360" w:type="dxa"/>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72" w:type="dxa"/>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528" w:type="dxa"/>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540" w:type="dxa"/>
            <w:vMerge/>
            <w:tcBorders>
              <w:top w:val="single" w:sz="8" w:space="0" w:color="auto"/>
              <w:left w:val="single" w:sz="4" w:space="0" w:color="auto"/>
              <w:bottom w:val="single" w:sz="8" w:space="0" w:color="000000"/>
              <w:right w:val="single" w:sz="8"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r>
      <w:tr w:rsidR="004329E9" w:rsidTr="000A5FF0">
        <w:trPr>
          <w:cantSplit/>
          <w:trHeight w:val="2673"/>
        </w:trPr>
        <w:tc>
          <w:tcPr>
            <w:tcW w:w="1864" w:type="dxa"/>
            <w:vMerge/>
            <w:tcBorders>
              <w:top w:val="single" w:sz="8" w:space="0" w:color="auto"/>
              <w:left w:val="single" w:sz="8"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60" w:type="dxa"/>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60" w:type="dxa"/>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А / 4,0 / (95-100%)</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А- / 3,67 /(90-94%)</w:t>
            </w:r>
          </w:p>
        </w:tc>
        <w:tc>
          <w:tcPr>
            <w:tcW w:w="40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Всего</w:t>
            </w:r>
          </w:p>
        </w:tc>
        <w:tc>
          <w:tcPr>
            <w:tcW w:w="50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 / 3,33 / (85-89%)</w:t>
            </w:r>
          </w:p>
        </w:tc>
        <w:tc>
          <w:tcPr>
            <w:tcW w:w="474"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 / 3,0 / (80-84%)</w:t>
            </w:r>
          </w:p>
        </w:tc>
        <w:tc>
          <w:tcPr>
            <w:tcW w:w="426"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 / 2,67 / (75-79%)</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 / 2,33 / (70-74%)</w:t>
            </w:r>
          </w:p>
        </w:tc>
        <w:tc>
          <w:tcPr>
            <w:tcW w:w="334"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Всего</w:t>
            </w:r>
          </w:p>
        </w:tc>
        <w:tc>
          <w:tcPr>
            <w:tcW w:w="386" w:type="dxa"/>
            <w:gridSpan w:val="2"/>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 / 2,0 / (65-69%)</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 / 1,67 /(60-64%)</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D+ / 1,33 /(55-59%)</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D- / 1,0 / (50-54%)</w:t>
            </w:r>
          </w:p>
        </w:tc>
        <w:tc>
          <w:tcPr>
            <w:tcW w:w="386"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Всего</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lang w:val="en-US"/>
              </w:rPr>
              <w:t>F</w:t>
            </w:r>
            <w:proofErr w:type="gramStart"/>
            <w:r>
              <w:rPr>
                <w:rFonts w:ascii="Times New Roman" w:hAnsi="Times New Roman" w:cs="Times New Roman"/>
                <w:color w:val="000000"/>
                <w:sz w:val="24"/>
                <w:szCs w:val="24"/>
              </w:rPr>
              <w:t>,FХ</w:t>
            </w:r>
            <w:proofErr w:type="gramEnd"/>
            <w:r>
              <w:rPr>
                <w:rFonts w:ascii="Times New Roman" w:hAnsi="Times New Roman" w:cs="Times New Roman"/>
                <w:color w:val="000000"/>
                <w:sz w:val="24"/>
                <w:szCs w:val="24"/>
              </w:rPr>
              <w:t xml:space="preserve"> / 0 / (0-49%)</w:t>
            </w:r>
          </w:p>
        </w:tc>
        <w:tc>
          <w:tcPr>
            <w:tcW w:w="360" w:type="dxa"/>
            <w:tcBorders>
              <w:top w:val="nil"/>
              <w:left w:val="nil"/>
              <w:bottom w:val="single" w:sz="8" w:space="0" w:color="auto"/>
              <w:right w:val="single" w:sz="4" w:space="0" w:color="auto"/>
            </w:tcBorders>
            <w:shd w:val="clear" w:color="auto" w:fill="FFFFFF"/>
            <w:noWrap/>
            <w:textDirection w:val="btLr"/>
            <w:vAlign w:val="center"/>
            <w:hideMark/>
          </w:tcPr>
          <w:p w:rsidR="004329E9" w:rsidRDefault="004329E9" w:rsidP="000A5FF0">
            <w:pPr>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Всего</w:t>
            </w:r>
          </w:p>
        </w:tc>
        <w:tc>
          <w:tcPr>
            <w:tcW w:w="360" w:type="dxa"/>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372" w:type="dxa"/>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528" w:type="dxa"/>
            <w:vMerge/>
            <w:tcBorders>
              <w:top w:val="single" w:sz="8" w:space="0" w:color="auto"/>
              <w:left w:val="single" w:sz="4" w:space="0" w:color="auto"/>
              <w:bottom w:val="single" w:sz="8" w:space="0" w:color="000000"/>
              <w:right w:val="single" w:sz="4"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c>
          <w:tcPr>
            <w:tcW w:w="540" w:type="dxa"/>
            <w:vMerge/>
            <w:tcBorders>
              <w:top w:val="single" w:sz="8" w:space="0" w:color="auto"/>
              <w:left w:val="single" w:sz="4" w:space="0" w:color="auto"/>
              <w:bottom w:val="single" w:sz="8" w:space="0" w:color="000000"/>
              <w:right w:val="single" w:sz="8" w:space="0" w:color="auto"/>
            </w:tcBorders>
            <w:vAlign w:val="center"/>
            <w:hideMark/>
          </w:tcPr>
          <w:p w:rsidR="004329E9" w:rsidRDefault="004329E9" w:rsidP="000A5FF0">
            <w:pPr>
              <w:spacing w:after="0" w:line="240" w:lineRule="auto"/>
              <w:rPr>
                <w:rFonts w:ascii="Times New Roman" w:eastAsia="Times New Roman" w:hAnsi="Times New Roman" w:cs="Times New Roman"/>
                <w:color w:val="000000"/>
                <w:sz w:val="24"/>
                <w:szCs w:val="24"/>
              </w:rPr>
            </w:pPr>
          </w:p>
        </w:tc>
      </w:tr>
      <w:tr w:rsidR="004329E9" w:rsidTr="000A5FF0">
        <w:trPr>
          <w:trHeight w:val="315"/>
        </w:trPr>
        <w:tc>
          <w:tcPr>
            <w:tcW w:w="1864" w:type="dxa"/>
            <w:tcBorders>
              <w:top w:val="nil"/>
              <w:left w:val="single" w:sz="8" w:space="0" w:color="auto"/>
              <w:bottom w:val="nil"/>
              <w:right w:val="single" w:sz="4" w:space="0" w:color="auto"/>
            </w:tcBorders>
            <w:vAlign w:val="bottom"/>
            <w:hideMark/>
          </w:tcPr>
          <w:p w:rsidR="004329E9" w:rsidRDefault="004329E9" w:rsidP="000A5FF0">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Защита магистерской диссертации </w:t>
            </w:r>
          </w:p>
        </w:tc>
        <w:tc>
          <w:tcPr>
            <w:tcW w:w="360" w:type="dxa"/>
            <w:tcBorders>
              <w:top w:val="nil"/>
              <w:left w:val="nil"/>
              <w:bottom w:val="nil"/>
              <w:right w:val="single" w:sz="4" w:space="0" w:color="auto"/>
            </w:tcBorders>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nil"/>
              <w:right w:val="single" w:sz="4" w:space="0" w:color="auto"/>
            </w:tcBorders>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nil"/>
              <w:right w:val="single" w:sz="4" w:space="0" w:color="auto"/>
            </w:tcBorders>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nil"/>
              <w:right w:val="single" w:sz="4" w:space="0" w:color="auto"/>
            </w:tcBorders>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400"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500"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474"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426"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34"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86" w:type="dxa"/>
            <w:gridSpan w:val="2"/>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86"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60"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372"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528" w:type="dxa"/>
            <w:tcBorders>
              <w:top w:val="nil"/>
              <w:left w:val="nil"/>
              <w:bottom w:val="nil"/>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c>
          <w:tcPr>
            <w:tcW w:w="540" w:type="dxa"/>
            <w:tcBorders>
              <w:top w:val="nil"/>
              <w:left w:val="nil"/>
              <w:bottom w:val="nil"/>
              <w:right w:val="single" w:sz="8"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4"/>
                <w:szCs w:val="24"/>
              </w:rPr>
            </w:pPr>
          </w:p>
        </w:tc>
      </w:tr>
      <w:tr w:rsidR="004329E9" w:rsidTr="000A5FF0">
        <w:trPr>
          <w:trHeight w:val="315"/>
        </w:trPr>
        <w:tc>
          <w:tcPr>
            <w:tcW w:w="1864" w:type="dxa"/>
            <w:tcBorders>
              <w:top w:val="nil"/>
              <w:left w:val="single" w:sz="8" w:space="0" w:color="auto"/>
              <w:bottom w:val="single" w:sz="4" w:space="0" w:color="auto"/>
              <w:right w:val="single" w:sz="4" w:space="0" w:color="auto"/>
            </w:tcBorders>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400"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500"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474"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426"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34"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86" w:type="dxa"/>
            <w:gridSpan w:val="2"/>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86"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60"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372"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528" w:type="dxa"/>
            <w:tcBorders>
              <w:top w:val="nil"/>
              <w:left w:val="nil"/>
              <w:bottom w:val="single" w:sz="4" w:space="0" w:color="auto"/>
              <w:right w:val="single" w:sz="4"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c>
          <w:tcPr>
            <w:tcW w:w="540" w:type="dxa"/>
            <w:tcBorders>
              <w:top w:val="nil"/>
              <w:left w:val="nil"/>
              <w:bottom w:val="single" w:sz="4" w:space="0" w:color="auto"/>
              <w:right w:val="single" w:sz="8" w:space="0" w:color="auto"/>
            </w:tcBorders>
            <w:shd w:val="clear" w:color="auto" w:fill="FFFFFF"/>
            <w:noWrap/>
            <w:vAlign w:val="center"/>
          </w:tcPr>
          <w:p w:rsidR="004329E9" w:rsidRDefault="004329E9" w:rsidP="000A5FF0">
            <w:pPr>
              <w:spacing w:after="0" w:line="240" w:lineRule="auto"/>
              <w:jc w:val="center"/>
              <w:rPr>
                <w:rFonts w:ascii="Times New Roman" w:eastAsia="Times New Roman" w:hAnsi="Times New Roman" w:cs="Times New Roman"/>
                <w:color w:val="000000"/>
                <w:sz w:val="28"/>
                <w:szCs w:val="28"/>
              </w:rPr>
            </w:pPr>
          </w:p>
        </w:tc>
      </w:tr>
    </w:tbl>
    <w:p w:rsidR="004329E9" w:rsidRDefault="004329E9" w:rsidP="004329E9">
      <w:pPr>
        <w:tabs>
          <w:tab w:val="left" w:pos="8897"/>
        </w:tabs>
        <w:spacing w:after="0" w:line="240" w:lineRule="auto"/>
        <w:ind w:firstLine="540"/>
        <w:rPr>
          <w:rFonts w:ascii="Times New Roman" w:eastAsia="Times New Roman" w:hAnsi="Times New Roman" w:cs="Times New Roman"/>
          <w:sz w:val="28"/>
          <w:szCs w:val="28"/>
        </w:rPr>
      </w:pPr>
    </w:p>
    <w:p w:rsidR="004329E9" w:rsidRDefault="004329E9" w:rsidP="004329E9">
      <w:pPr>
        <w:tabs>
          <w:tab w:val="left" w:pos="8897"/>
        </w:tabs>
        <w:spacing w:after="0" w:line="240" w:lineRule="auto"/>
        <w:ind w:firstLine="540"/>
        <w:rPr>
          <w:rFonts w:ascii="Times New Roman" w:hAnsi="Times New Roman" w:cs="Times New Roman"/>
          <w:sz w:val="28"/>
          <w:szCs w:val="28"/>
        </w:rPr>
      </w:pPr>
      <w:r>
        <w:rPr>
          <w:rFonts w:ascii="Times New Roman" w:hAnsi="Times New Roman" w:cs="Times New Roman"/>
          <w:color w:val="000000"/>
          <w:sz w:val="28"/>
          <w:szCs w:val="28"/>
        </w:rPr>
        <w:t xml:space="preserve">Таблица 2  - Сравнительный </w:t>
      </w:r>
      <w:r>
        <w:rPr>
          <w:rFonts w:ascii="Times New Roman" w:hAnsi="Times New Roman" w:cs="Times New Roman"/>
          <w:sz w:val="28"/>
          <w:szCs w:val="28"/>
        </w:rPr>
        <w:t>анализ выпуска</w:t>
      </w:r>
    </w:p>
    <w:p w:rsidR="004329E9" w:rsidRDefault="004329E9" w:rsidP="004329E9">
      <w:pPr>
        <w:tabs>
          <w:tab w:val="left" w:pos="8897"/>
        </w:tabs>
        <w:spacing w:after="0" w:line="240" w:lineRule="auto"/>
        <w:ind w:firstLine="540"/>
        <w:rPr>
          <w:rFonts w:ascii="Times New Roman" w:hAnsi="Times New Roman" w:cs="Times New Roman"/>
          <w:sz w:val="28"/>
          <w:szCs w:val="28"/>
        </w:rPr>
      </w:pPr>
    </w:p>
    <w:tbl>
      <w:tblPr>
        <w:tblW w:w="6647" w:type="dxa"/>
        <w:jc w:val="center"/>
        <w:tblLook w:val="04A0" w:firstRow="1" w:lastRow="0" w:firstColumn="1" w:lastColumn="0" w:noHBand="0" w:noVBand="1"/>
      </w:tblPr>
      <w:tblGrid>
        <w:gridCol w:w="236"/>
        <w:gridCol w:w="3099"/>
        <w:gridCol w:w="1811"/>
        <w:gridCol w:w="1628"/>
      </w:tblGrid>
      <w:tr w:rsidR="004329E9" w:rsidTr="000A5FF0">
        <w:trPr>
          <w:trHeight w:val="645"/>
          <w:jc w:val="center"/>
        </w:trPr>
        <w:tc>
          <w:tcPr>
            <w:tcW w:w="236" w:type="dxa"/>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099" w:type="dxa"/>
            <w:tcBorders>
              <w:top w:val="single" w:sz="8" w:space="0" w:color="auto"/>
              <w:left w:val="single" w:sz="8" w:space="0" w:color="auto"/>
              <w:bottom w:val="single" w:sz="8"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Показатели</w:t>
            </w:r>
          </w:p>
        </w:tc>
        <w:tc>
          <w:tcPr>
            <w:tcW w:w="1684" w:type="dxa"/>
            <w:tcBorders>
              <w:top w:val="single" w:sz="8" w:space="0" w:color="auto"/>
              <w:left w:val="nil"/>
              <w:bottom w:val="single" w:sz="8"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Предыдущий период</w:t>
            </w:r>
          </w:p>
        </w:tc>
        <w:tc>
          <w:tcPr>
            <w:tcW w:w="1628" w:type="dxa"/>
            <w:tcBorders>
              <w:top w:val="single" w:sz="8" w:space="0" w:color="auto"/>
              <w:left w:val="nil"/>
              <w:bottom w:val="single" w:sz="8" w:space="0" w:color="auto"/>
              <w:right w:val="single" w:sz="4" w:space="0" w:color="auto"/>
            </w:tcBorders>
            <w:shd w:val="clear" w:color="auto" w:fill="FFFFFF"/>
            <w:vAlign w:val="center"/>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Отчетный период</w:t>
            </w:r>
          </w:p>
        </w:tc>
      </w:tr>
      <w:tr w:rsidR="004329E9" w:rsidTr="000A5FF0">
        <w:trPr>
          <w:trHeight w:val="315"/>
          <w:jc w:val="center"/>
        </w:trPr>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09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качества</w:t>
            </w:r>
          </w:p>
        </w:tc>
        <w:tc>
          <w:tcPr>
            <w:tcW w:w="1684"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1628" w:type="dxa"/>
            <w:tcBorders>
              <w:top w:val="nil"/>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4329E9" w:rsidTr="000A5FF0">
        <w:trPr>
          <w:trHeight w:val="315"/>
          <w:jc w:val="center"/>
        </w:trPr>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09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успеваемости</w:t>
            </w:r>
          </w:p>
        </w:tc>
        <w:tc>
          <w:tcPr>
            <w:tcW w:w="1684"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1628" w:type="dxa"/>
            <w:tcBorders>
              <w:top w:val="nil"/>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4329E9" w:rsidTr="000A5FF0">
        <w:trPr>
          <w:trHeight w:val="315"/>
          <w:jc w:val="center"/>
        </w:trPr>
        <w:tc>
          <w:tcPr>
            <w:tcW w:w="236" w:type="dxa"/>
            <w:noWrap/>
            <w:vAlign w:val="bottom"/>
          </w:tcPr>
          <w:p w:rsidR="004329E9" w:rsidRDefault="004329E9" w:rsidP="000A5FF0">
            <w:pPr>
              <w:spacing w:after="0" w:line="240" w:lineRule="auto"/>
              <w:rPr>
                <w:rFonts w:ascii="Times New Roman" w:eastAsia="Times New Roman" w:hAnsi="Times New Roman" w:cs="Times New Roman"/>
                <w:color w:val="000000"/>
                <w:sz w:val="28"/>
                <w:szCs w:val="28"/>
              </w:rPr>
            </w:pPr>
          </w:p>
        </w:tc>
        <w:tc>
          <w:tcPr>
            <w:tcW w:w="309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Средний балл</w:t>
            </w:r>
          </w:p>
        </w:tc>
        <w:tc>
          <w:tcPr>
            <w:tcW w:w="1684"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1628" w:type="dxa"/>
            <w:tcBorders>
              <w:top w:val="nil"/>
              <w:left w:val="nil"/>
              <w:bottom w:val="single" w:sz="4" w:space="0" w:color="auto"/>
              <w:right w:val="single" w:sz="4" w:space="0" w:color="auto"/>
            </w:tcBorders>
            <w:shd w:val="clear" w:color="auto" w:fill="FFFFFF"/>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bl>
    <w:p w:rsidR="004329E9" w:rsidRDefault="004329E9" w:rsidP="004329E9">
      <w:pPr>
        <w:spacing w:after="0" w:line="240" w:lineRule="auto"/>
        <w:jc w:val="center"/>
        <w:rPr>
          <w:rFonts w:ascii="Times New Roman" w:eastAsia="Times New Roman" w:hAnsi="Times New Roman" w:cs="Times New Roman"/>
          <w:b/>
          <w:sz w:val="28"/>
          <w:szCs w:val="28"/>
          <w:lang w:val="kk-KZ"/>
        </w:rPr>
      </w:pPr>
    </w:p>
    <w:p w:rsidR="004329E9" w:rsidRDefault="004329E9" w:rsidP="004329E9">
      <w:pPr>
        <w:tabs>
          <w:tab w:val="left" w:pos="8897"/>
        </w:tabs>
        <w:spacing w:after="0" w:line="240" w:lineRule="auto"/>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Таблица 3 - Список выпускников </w:t>
      </w:r>
      <w:r>
        <w:rPr>
          <w:rFonts w:ascii="Times New Roman" w:hAnsi="Times New Roman" w:cs="Times New Roman"/>
          <w:sz w:val="28"/>
          <w:szCs w:val="28"/>
        </w:rPr>
        <w:t>образовательной программы Код - Наименование за 20__ - 20 __  учебный</w:t>
      </w:r>
      <w:r>
        <w:rPr>
          <w:rFonts w:ascii="Times New Roman" w:hAnsi="Times New Roman" w:cs="Times New Roman"/>
          <w:color w:val="000000"/>
          <w:sz w:val="28"/>
          <w:szCs w:val="28"/>
        </w:rPr>
        <w:t xml:space="preserve"> год</w:t>
      </w:r>
    </w:p>
    <w:p w:rsidR="004329E9" w:rsidRDefault="004329E9" w:rsidP="004329E9">
      <w:pPr>
        <w:tabs>
          <w:tab w:val="left" w:pos="8897"/>
        </w:tabs>
        <w:spacing w:after="0" w:line="240" w:lineRule="auto"/>
        <w:ind w:firstLine="540"/>
        <w:jc w:val="center"/>
        <w:rPr>
          <w:rFonts w:ascii="Times New Roman" w:hAnsi="Times New Roman" w:cs="Times New Roman"/>
          <w:sz w:val="28"/>
          <w:szCs w:val="28"/>
        </w:rPr>
      </w:pPr>
    </w:p>
    <w:tbl>
      <w:tblPr>
        <w:tblW w:w="8080" w:type="dxa"/>
        <w:jc w:val="center"/>
        <w:tblLook w:val="04A0" w:firstRow="1" w:lastRow="0" w:firstColumn="1" w:lastColumn="0" w:noHBand="0" w:noVBand="1"/>
      </w:tblPr>
      <w:tblGrid>
        <w:gridCol w:w="659"/>
        <w:gridCol w:w="4608"/>
        <w:gridCol w:w="2813"/>
      </w:tblGrid>
      <w:tr w:rsidR="004329E9" w:rsidTr="000A5FF0">
        <w:trPr>
          <w:trHeight w:val="315"/>
          <w:jc w:val="center"/>
        </w:trPr>
        <w:tc>
          <w:tcPr>
            <w:tcW w:w="659"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п/п</w:t>
            </w:r>
          </w:p>
        </w:tc>
        <w:tc>
          <w:tcPr>
            <w:tcW w:w="4608" w:type="dxa"/>
            <w:tcBorders>
              <w:top w:val="single" w:sz="8" w:space="0" w:color="auto"/>
              <w:left w:val="nil"/>
              <w:bottom w:val="single" w:sz="8" w:space="0" w:color="auto"/>
              <w:right w:val="single" w:sz="4"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Ф.И.О. магистранта</w:t>
            </w:r>
          </w:p>
        </w:tc>
        <w:tc>
          <w:tcPr>
            <w:tcW w:w="2813" w:type="dxa"/>
            <w:tcBorders>
              <w:top w:val="single" w:sz="8" w:space="0" w:color="auto"/>
              <w:left w:val="nil"/>
              <w:bottom w:val="single" w:sz="8" w:space="0" w:color="auto"/>
              <w:right w:val="single" w:sz="8"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номер выданного диплома</w:t>
            </w:r>
          </w:p>
        </w:tc>
      </w:tr>
      <w:tr w:rsidR="004329E9" w:rsidTr="000A5FF0">
        <w:trPr>
          <w:trHeight w:val="315"/>
          <w:jc w:val="center"/>
        </w:trPr>
        <w:tc>
          <w:tcPr>
            <w:tcW w:w="8080" w:type="dxa"/>
            <w:gridSpan w:val="3"/>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4329E9" w:rsidRDefault="004329E9" w:rsidP="000A5FF0">
            <w:pPr>
              <w:spacing w:after="0" w:line="240" w:lineRule="auto"/>
              <w:jc w:val="center"/>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Научное и педагогическое направление</w:t>
            </w:r>
          </w:p>
        </w:tc>
      </w:tr>
      <w:tr w:rsidR="004329E9" w:rsidTr="000A5FF0">
        <w:trPr>
          <w:trHeight w:val="300"/>
          <w:jc w:val="center"/>
        </w:trPr>
        <w:tc>
          <w:tcPr>
            <w:tcW w:w="65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4608"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813"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4329E9" w:rsidTr="000A5FF0">
        <w:trPr>
          <w:trHeight w:val="300"/>
          <w:jc w:val="center"/>
        </w:trPr>
        <w:tc>
          <w:tcPr>
            <w:tcW w:w="65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4608"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813"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4329E9" w:rsidTr="000A5FF0">
        <w:trPr>
          <w:trHeight w:val="300"/>
          <w:jc w:val="center"/>
        </w:trPr>
        <w:tc>
          <w:tcPr>
            <w:tcW w:w="8080" w:type="dxa"/>
            <w:gridSpan w:val="3"/>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jc w:val="center"/>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rPr>
              <w:t>Профильное направление</w:t>
            </w:r>
          </w:p>
        </w:tc>
      </w:tr>
      <w:tr w:rsidR="004329E9" w:rsidTr="000A5FF0">
        <w:trPr>
          <w:trHeight w:val="300"/>
          <w:jc w:val="center"/>
        </w:trPr>
        <w:tc>
          <w:tcPr>
            <w:tcW w:w="659" w:type="dxa"/>
            <w:tcBorders>
              <w:top w:val="nil"/>
              <w:left w:val="single" w:sz="4" w:space="0" w:color="auto"/>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4608"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2813" w:type="dxa"/>
            <w:tcBorders>
              <w:top w:val="nil"/>
              <w:left w:val="nil"/>
              <w:bottom w:val="single" w:sz="4" w:space="0" w:color="auto"/>
              <w:right w:val="single" w:sz="4" w:space="0" w:color="auto"/>
            </w:tcBorders>
            <w:noWrap/>
            <w:vAlign w:val="bottom"/>
            <w:hideMark/>
          </w:tcPr>
          <w:p w:rsidR="004329E9" w:rsidRDefault="004329E9" w:rsidP="000A5FF0">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bl>
    <w:p w:rsidR="004329E9" w:rsidRDefault="004329E9" w:rsidP="002D02E9">
      <w:pPr>
        <w:spacing w:after="160" w:line="259" w:lineRule="auto"/>
        <w:rPr>
          <w:rFonts w:ascii="Times New Roman" w:eastAsia="Times New Roman" w:hAnsi="Times New Roman" w:cs="Times New Roman"/>
          <w:color w:val="000000"/>
          <w:sz w:val="28"/>
          <w:szCs w:val="28"/>
        </w:rPr>
      </w:pPr>
    </w:p>
    <w:p w:rsidR="00597DFC" w:rsidRDefault="00597DFC" w:rsidP="002D02E9">
      <w:pPr>
        <w:spacing w:after="160" w:line="259" w:lineRule="auto"/>
        <w:rPr>
          <w:rFonts w:ascii="Times New Roman" w:eastAsia="Times New Roman" w:hAnsi="Times New Roman" w:cs="Times New Roman"/>
          <w:color w:val="000000"/>
          <w:sz w:val="28"/>
          <w:szCs w:val="28"/>
        </w:rPr>
      </w:pPr>
    </w:p>
    <w:p w:rsidR="00597DFC" w:rsidRDefault="00597DFC" w:rsidP="002D02E9">
      <w:pPr>
        <w:spacing w:after="160" w:line="259" w:lineRule="auto"/>
        <w:rPr>
          <w:rFonts w:ascii="Times New Roman" w:eastAsia="Times New Roman" w:hAnsi="Times New Roman" w:cs="Times New Roman"/>
          <w:color w:val="000000"/>
          <w:sz w:val="28"/>
          <w:szCs w:val="28"/>
        </w:rPr>
      </w:pPr>
    </w:p>
    <w:sectPr w:rsidR="00597DFC" w:rsidSect="001A187C">
      <w:headerReference w:type="default" r:id="rId19"/>
      <w:pgSz w:w="11906" w:h="16838"/>
      <w:pgMar w:top="1134"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F2D" w:rsidRDefault="00406F2D" w:rsidP="00C95BA7">
      <w:pPr>
        <w:spacing w:after="0" w:line="240" w:lineRule="auto"/>
      </w:pPr>
      <w:r>
        <w:separator/>
      </w:r>
    </w:p>
  </w:endnote>
  <w:endnote w:type="continuationSeparator" w:id="0">
    <w:p w:rsidR="00406F2D" w:rsidRDefault="00406F2D" w:rsidP="00C9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Kz Times New Roman">
    <w:altName w:val="Times New Roman"/>
    <w:charset w:val="CC"/>
    <w:family w:val="roman"/>
    <w:pitch w:val="variable"/>
    <w:sig w:usb0="00000000" w:usb1="4000387A" w:usb2="0000002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F2D" w:rsidRDefault="00406F2D" w:rsidP="00C95BA7">
      <w:pPr>
        <w:spacing w:after="0" w:line="240" w:lineRule="auto"/>
      </w:pPr>
      <w:r>
        <w:separator/>
      </w:r>
    </w:p>
  </w:footnote>
  <w:footnote w:type="continuationSeparator" w:id="0">
    <w:p w:rsidR="00406F2D" w:rsidRDefault="00406F2D" w:rsidP="00C95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655935"/>
      <w:docPartObj>
        <w:docPartGallery w:val="Page Numbers (Top of Page)"/>
        <w:docPartUnique/>
      </w:docPartObj>
    </w:sdtPr>
    <w:sdtEndPr>
      <w:rPr>
        <w:rFonts w:ascii="Times New Roman" w:hAnsi="Times New Roman" w:cs="Times New Roman"/>
        <w:sz w:val="28"/>
        <w:szCs w:val="28"/>
      </w:rPr>
    </w:sdtEndPr>
    <w:sdtContent>
      <w:p w:rsidR="002F5DCB" w:rsidRPr="002D6C5B" w:rsidRDefault="002F5DCB">
        <w:pPr>
          <w:pStyle w:val="af2"/>
          <w:jc w:val="center"/>
          <w:rPr>
            <w:rFonts w:ascii="Times New Roman" w:hAnsi="Times New Roman" w:cs="Times New Roman"/>
            <w:sz w:val="28"/>
            <w:szCs w:val="28"/>
          </w:rPr>
        </w:pPr>
        <w:r w:rsidRPr="002D6C5B">
          <w:rPr>
            <w:rFonts w:ascii="Times New Roman" w:hAnsi="Times New Roman" w:cs="Times New Roman"/>
            <w:sz w:val="28"/>
            <w:szCs w:val="28"/>
          </w:rPr>
          <w:fldChar w:fldCharType="begin"/>
        </w:r>
        <w:r w:rsidRPr="002D6C5B">
          <w:rPr>
            <w:rFonts w:ascii="Times New Roman" w:hAnsi="Times New Roman" w:cs="Times New Roman"/>
            <w:sz w:val="28"/>
            <w:szCs w:val="28"/>
          </w:rPr>
          <w:instrText>PAGE   \* MERGEFORMAT</w:instrText>
        </w:r>
        <w:r w:rsidRPr="002D6C5B">
          <w:rPr>
            <w:rFonts w:ascii="Times New Roman" w:hAnsi="Times New Roman" w:cs="Times New Roman"/>
            <w:sz w:val="28"/>
            <w:szCs w:val="28"/>
          </w:rPr>
          <w:fldChar w:fldCharType="separate"/>
        </w:r>
        <w:r w:rsidR="00A90FC6">
          <w:rPr>
            <w:rFonts w:ascii="Times New Roman" w:hAnsi="Times New Roman" w:cs="Times New Roman"/>
            <w:noProof/>
            <w:sz w:val="28"/>
            <w:szCs w:val="28"/>
          </w:rPr>
          <w:t>20</w:t>
        </w:r>
        <w:r w:rsidRPr="002D6C5B">
          <w:rPr>
            <w:rFonts w:ascii="Times New Roman" w:hAnsi="Times New Roman" w:cs="Times New Roman"/>
            <w:sz w:val="28"/>
            <w:szCs w:val="28"/>
          </w:rPr>
          <w:fldChar w:fldCharType="end"/>
        </w:r>
      </w:p>
      <w:p w:rsidR="002F5DCB" w:rsidRPr="002D6C5B" w:rsidRDefault="002F5DCB" w:rsidP="00641ECB">
        <w:pPr>
          <w:pStyle w:val="af2"/>
          <w:jc w:val="center"/>
          <w:rPr>
            <w:rFonts w:ascii="Times New Roman" w:hAnsi="Times New Roman" w:cs="Times New Roman"/>
            <w:sz w:val="28"/>
            <w:szCs w:val="28"/>
          </w:rPr>
        </w:pPr>
        <w:r>
          <w:rPr>
            <w:rFonts w:ascii="Times New Roman" w:hAnsi="Times New Roman" w:cs="Times New Roman"/>
            <w:sz w:val="28"/>
            <w:szCs w:val="28"/>
          </w:rPr>
          <w:t>П 119-2022</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3486790"/>
      <w:docPartObj>
        <w:docPartGallery w:val="Page Numbers (Top of Page)"/>
        <w:docPartUnique/>
      </w:docPartObj>
    </w:sdtPr>
    <w:sdtEndPr/>
    <w:sdtContent>
      <w:p w:rsidR="002F5DCB" w:rsidRPr="00641ECB" w:rsidRDefault="002F5DCB">
        <w:pPr>
          <w:pStyle w:val="af2"/>
          <w:jc w:val="center"/>
          <w:rPr>
            <w:rFonts w:ascii="Times New Roman" w:hAnsi="Times New Roman" w:cs="Times New Roman"/>
            <w:sz w:val="24"/>
            <w:szCs w:val="24"/>
          </w:rPr>
        </w:pPr>
        <w:r w:rsidRPr="00641ECB">
          <w:rPr>
            <w:rFonts w:ascii="Times New Roman" w:hAnsi="Times New Roman" w:cs="Times New Roman"/>
            <w:sz w:val="24"/>
            <w:szCs w:val="24"/>
          </w:rPr>
          <w:t xml:space="preserve">126 </w:t>
        </w:r>
      </w:p>
      <w:p w:rsidR="002F5DCB" w:rsidRPr="00641ECB" w:rsidRDefault="002F5DCB">
        <w:pPr>
          <w:pStyle w:val="af2"/>
          <w:jc w:val="center"/>
          <w:rPr>
            <w:rFonts w:ascii="Times New Roman" w:hAnsi="Times New Roman" w:cs="Times New Roman"/>
            <w:sz w:val="24"/>
            <w:szCs w:val="24"/>
          </w:rPr>
        </w:pPr>
        <w:r w:rsidRPr="00641ECB">
          <w:rPr>
            <w:rFonts w:ascii="Times New Roman" w:hAnsi="Times New Roman" w:cs="Times New Roman"/>
            <w:sz w:val="24"/>
            <w:szCs w:val="24"/>
          </w:rPr>
          <w:t>П 119-2022</w:t>
        </w:r>
      </w:p>
    </w:sdtContent>
  </w:sdt>
  <w:p w:rsidR="002F5DCB" w:rsidRDefault="002F5DCB">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347103"/>
      <w:docPartObj>
        <w:docPartGallery w:val="Page Numbers (Top of Page)"/>
        <w:docPartUnique/>
      </w:docPartObj>
    </w:sdtPr>
    <w:sdtEndPr>
      <w:rPr>
        <w:rFonts w:ascii="Times New Roman" w:hAnsi="Times New Roman" w:cs="Times New Roman"/>
        <w:sz w:val="24"/>
        <w:szCs w:val="24"/>
      </w:rPr>
    </w:sdtEndPr>
    <w:sdtContent>
      <w:p w:rsidR="002F5DCB" w:rsidRPr="00E41FCD" w:rsidRDefault="002F5DCB">
        <w:pPr>
          <w:pStyle w:val="af2"/>
          <w:jc w:val="center"/>
          <w:rPr>
            <w:rFonts w:ascii="Times New Roman" w:hAnsi="Times New Roman" w:cs="Times New Roman"/>
            <w:sz w:val="24"/>
            <w:szCs w:val="24"/>
          </w:rPr>
        </w:pPr>
        <w:r>
          <w:rPr>
            <w:rFonts w:ascii="Times New Roman" w:hAnsi="Times New Roman" w:cs="Times New Roman"/>
            <w:sz w:val="24"/>
            <w:szCs w:val="24"/>
          </w:rPr>
          <w:t>128</w:t>
        </w:r>
      </w:p>
    </w:sdtContent>
  </w:sdt>
  <w:p w:rsidR="002F5DCB" w:rsidRDefault="002F5DCB" w:rsidP="00641ECB">
    <w:pPr>
      <w:pStyle w:val="af2"/>
      <w:jc w:val="center"/>
    </w:pPr>
    <w:r>
      <w:rPr>
        <w:rFonts w:ascii="Times New Roman" w:hAnsi="Times New Roman" w:cs="Times New Roman"/>
        <w:sz w:val="24"/>
        <w:szCs w:val="24"/>
      </w:rPr>
      <w:t>П 119-2022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19"/>
    <w:lvl w:ilvl="0">
      <w:start w:val="1"/>
      <w:numFmt w:val="decimal"/>
      <w:lvlText w:val="%1)"/>
      <w:lvlJc w:val="left"/>
      <w:pPr>
        <w:tabs>
          <w:tab w:val="num" w:pos="0"/>
        </w:tabs>
        <w:ind w:left="720" w:hanging="360"/>
      </w:pPr>
      <w:rPr>
        <w:b w:val="0"/>
      </w:rPr>
    </w:lvl>
  </w:abstractNum>
  <w:abstractNum w:abstractNumId="1" w15:restartNumberingAfterBreak="0">
    <w:nsid w:val="007817FA"/>
    <w:multiLevelType w:val="hybridMultilevel"/>
    <w:tmpl w:val="291EF148"/>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D1C21"/>
    <w:multiLevelType w:val="hybridMultilevel"/>
    <w:tmpl w:val="86DE8692"/>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450ECC"/>
    <w:multiLevelType w:val="hybridMultilevel"/>
    <w:tmpl w:val="B5203C88"/>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565738"/>
    <w:multiLevelType w:val="hybridMultilevel"/>
    <w:tmpl w:val="8FE02F08"/>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ED6F25"/>
    <w:multiLevelType w:val="hybridMultilevel"/>
    <w:tmpl w:val="398C267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E5B61F1"/>
    <w:multiLevelType w:val="hybridMultilevel"/>
    <w:tmpl w:val="5B3A5D3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0C04A31"/>
    <w:multiLevelType w:val="hybridMultilevel"/>
    <w:tmpl w:val="1D62A1CA"/>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B45932"/>
    <w:multiLevelType w:val="hybridMultilevel"/>
    <w:tmpl w:val="3BC0BCA0"/>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360A4"/>
    <w:multiLevelType w:val="hybridMultilevel"/>
    <w:tmpl w:val="9BE8C296"/>
    <w:lvl w:ilvl="0" w:tplc="45A07720">
      <w:start w:val="1"/>
      <w:numFmt w:val="decimal"/>
      <w:lvlText w:val="%1)"/>
      <w:lvlJc w:val="left"/>
      <w:pPr>
        <w:ind w:left="1078" w:hanging="51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15410321"/>
    <w:multiLevelType w:val="hybridMultilevel"/>
    <w:tmpl w:val="4C98D9CE"/>
    <w:lvl w:ilvl="0" w:tplc="938C04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6DD4153"/>
    <w:multiLevelType w:val="hybridMultilevel"/>
    <w:tmpl w:val="BECABBC2"/>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EA103F"/>
    <w:multiLevelType w:val="hybridMultilevel"/>
    <w:tmpl w:val="D0ACED8C"/>
    <w:lvl w:ilvl="0" w:tplc="B14C564C">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CF8192D"/>
    <w:multiLevelType w:val="hybridMultilevel"/>
    <w:tmpl w:val="1B18D464"/>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3C7DCB"/>
    <w:multiLevelType w:val="hybridMultilevel"/>
    <w:tmpl w:val="6C5C956C"/>
    <w:lvl w:ilvl="0" w:tplc="04190011">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5A22B7"/>
    <w:multiLevelType w:val="hybridMultilevel"/>
    <w:tmpl w:val="DAB27842"/>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69040F"/>
    <w:multiLevelType w:val="hybridMultilevel"/>
    <w:tmpl w:val="E8C0B042"/>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5C2FF6"/>
    <w:multiLevelType w:val="hybridMultilevel"/>
    <w:tmpl w:val="2416D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936FD5"/>
    <w:multiLevelType w:val="hybridMultilevel"/>
    <w:tmpl w:val="2EBC3CC4"/>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7B33565"/>
    <w:multiLevelType w:val="hybridMultilevel"/>
    <w:tmpl w:val="20EAF682"/>
    <w:lvl w:ilvl="0" w:tplc="04190011">
      <w:start w:val="1"/>
      <w:numFmt w:val="decimal"/>
      <w:lvlText w:val="%1)"/>
      <w:lvlJc w:val="left"/>
      <w:pPr>
        <w:ind w:left="7383" w:hanging="360"/>
      </w:pPr>
    </w:lvl>
    <w:lvl w:ilvl="1" w:tplc="04190019" w:tentative="1">
      <w:start w:val="1"/>
      <w:numFmt w:val="lowerLetter"/>
      <w:lvlText w:val="%2."/>
      <w:lvlJc w:val="left"/>
      <w:pPr>
        <w:ind w:left="8103" w:hanging="360"/>
      </w:pPr>
    </w:lvl>
    <w:lvl w:ilvl="2" w:tplc="0419001B" w:tentative="1">
      <w:start w:val="1"/>
      <w:numFmt w:val="lowerRoman"/>
      <w:lvlText w:val="%3."/>
      <w:lvlJc w:val="right"/>
      <w:pPr>
        <w:ind w:left="8823" w:hanging="180"/>
      </w:pPr>
    </w:lvl>
    <w:lvl w:ilvl="3" w:tplc="0419000F" w:tentative="1">
      <w:start w:val="1"/>
      <w:numFmt w:val="decimal"/>
      <w:lvlText w:val="%4."/>
      <w:lvlJc w:val="left"/>
      <w:pPr>
        <w:ind w:left="9543" w:hanging="360"/>
      </w:pPr>
    </w:lvl>
    <w:lvl w:ilvl="4" w:tplc="04190019" w:tentative="1">
      <w:start w:val="1"/>
      <w:numFmt w:val="lowerLetter"/>
      <w:lvlText w:val="%5."/>
      <w:lvlJc w:val="left"/>
      <w:pPr>
        <w:ind w:left="10263" w:hanging="360"/>
      </w:pPr>
    </w:lvl>
    <w:lvl w:ilvl="5" w:tplc="0419001B" w:tentative="1">
      <w:start w:val="1"/>
      <w:numFmt w:val="lowerRoman"/>
      <w:lvlText w:val="%6."/>
      <w:lvlJc w:val="right"/>
      <w:pPr>
        <w:ind w:left="10983" w:hanging="180"/>
      </w:pPr>
    </w:lvl>
    <w:lvl w:ilvl="6" w:tplc="0419000F" w:tentative="1">
      <w:start w:val="1"/>
      <w:numFmt w:val="decimal"/>
      <w:lvlText w:val="%7."/>
      <w:lvlJc w:val="left"/>
      <w:pPr>
        <w:ind w:left="11703" w:hanging="360"/>
      </w:pPr>
    </w:lvl>
    <w:lvl w:ilvl="7" w:tplc="04190019" w:tentative="1">
      <w:start w:val="1"/>
      <w:numFmt w:val="lowerLetter"/>
      <w:lvlText w:val="%8."/>
      <w:lvlJc w:val="left"/>
      <w:pPr>
        <w:ind w:left="12423" w:hanging="360"/>
      </w:pPr>
    </w:lvl>
    <w:lvl w:ilvl="8" w:tplc="0419001B" w:tentative="1">
      <w:start w:val="1"/>
      <w:numFmt w:val="lowerRoman"/>
      <w:lvlText w:val="%9."/>
      <w:lvlJc w:val="right"/>
      <w:pPr>
        <w:ind w:left="13143" w:hanging="180"/>
      </w:pPr>
    </w:lvl>
  </w:abstractNum>
  <w:abstractNum w:abstractNumId="20" w15:restartNumberingAfterBreak="0">
    <w:nsid w:val="2886590F"/>
    <w:multiLevelType w:val="hybridMultilevel"/>
    <w:tmpl w:val="987EA65E"/>
    <w:lvl w:ilvl="0" w:tplc="04190011">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CB72DB"/>
    <w:multiLevelType w:val="hybridMultilevel"/>
    <w:tmpl w:val="BCBAE2EE"/>
    <w:lvl w:ilvl="0" w:tplc="E0E67A6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CE758F"/>
    <w:multiLevelType w:val="hybridMultilevel"/>
    <w:tmpl w:val="845415E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2E6636B"/>
    <w:multiLevelType w:val="hybridMultilevel"/>
    <w:tmpl w:val="903244C6"/>
    <w:lvl w:ilvl="0" w:tplc="79727CFE">
      <w:start w:val="14"/>
      <w:numFmt w:val="decimal"/>
      <w:lvlText w:val="%1."/>
      <w:lvlJc w:val="left"/>
      <w:pPr>
        <w:ind w:left="1510" w:hanging="375"/>
      </w:pPr>
      <w:rPr>
        <w:rFonts w:hint="default"/>
      </w:rPr>
    </w:lvl>
    <w:lvl w:ilvl="1" w:tplc="04190019">
      <w:start w:val="1"/>
      <w:numFmt w:val="lowerLetter"/>
      <w:lvlText w:val="%2."/>
      <w:lvlJc w:val="left"/>
      <w:pPr>
        <w:ind w:left="2160" w:hanging="360"/>
      </w:pPr>
    </w:lvl>
    <w:lvl w:ilvl="2" w:tplc="0419000F">
      <w:start w:val="1"/>
      <w:numFmt w:val="decimal"/>
      <w:lvlText w:val="%3."/>
      <w:lvlJc w:val="left"/>
      <w:pPr>
        <w:ind w:left="2880" w:hanging="180"/>
      </w:pPr>
    </w:lvl>
    <w:lvl w:ilvl="3" w:tplc="0419000F">
      <w:start w:val="1"/>
      <w:numFmt w:val="decimal"/>
      <w:lvlText w:val="%4."/>
      <w:lvlJc w:val="left"/>
      <w:pPr>
        <w:ind w:left="786" w:hanging="360"/>
      </w:pPr>
    </w:lvl>
    <w:lvl w:ilvl="4" w:tplc="04190019">
      <w:start w:val="1"/>
      <w:numFmt w:val="lowerLetter"/>
      <w:lvlText w:val="%5."/>
      <w:lvlJc w:val="left"/>
      <w:pPr>
        <w:ind w:left="4320" w:hanging="360"/>
      </w:pPr>
    </w:lvl>
    <w:lvl w:ilvl="5" w:tplc="04190011">
      <w:start w:val="1"/>
      <w:numFmt w:val="decimal"/>
      <w:lvlText w:val="%6)"/>
      <w:lvlJc w:val="left"/>
      <w:pPr>
        <w:ind w:left="5840" w:hanging="980"/>
      </w:pPr>
      <w:rPr>
        <w:rFonts w:hint="default"/>
      </w:rPr>
    </w:lvl>
    <w:lvl w:ilvl="6" w:tplc="BC8CF8CE">
      <w:start w:val="4"/>
      <w:numFmt w:val="bullet"/>
      <w:lvlText w:val="-"/>
      <w:lvlJc w:val="left"/>
      <w:pPr>
        <w:ind w:left="5760" w:hanging="360"/>
      </w:pPr>
      <w:rPr>
        <w:rFonts w:ascii="Times New Roman" w:eastAsia="Times New Roman" w:hAnsi="Times New Roman" w:cs="Times New Roman" w:hint="default"/>
      </w:rPr>
    </w:lvl>
    <w:lvl w:ilvl="7" w:tplc="929E4B14">
      <w:start w:val="150"/>
      <w:numFmt w:val="decimal"/>
      <w:lvlText w:val="%8"/>
      <w:lvlJc w:val="left"/>
      <w:pPr>
        <w:ind w:left="6570" w:hanging="450"/>
      </w:pPr>
      <w:rPr>
        <w:rFonts w:hint="default"/>
      </w:rPr>
    </w:lvl>
    <w:lvl w:ilvl="8" w:tplc="0419001B" w:tentative="1">
      <w:start w:val="1"/>
      <w:numFmt w:val="lowerRoman"/>
      <w:lvlText w:val="%9."/>
      <w:lvlJc w:val="right"/>
      <w:pPr>
        <w:ind w:left="7200" w:hanging="180"/>
      </w:pPr>
    </w:lvl>
  </w:abstractNum>
  <w:abstractNum w:abstractNumId="24" w15:restartNumberingAfterBreak="0">
    <w:nsid w:val="36EF2D17"/>
    <w:multiLevelType w:val="hybridMultilevel"/>
    <w:tmpl w:val="F5DECF7A"/>
    <w:lvl w:ilvl="0" w:tplc="79727CFE">
      <w:start w:val="14"/>
      <w:numFmt w:val="decimal"/>
      <w:lvlText w:val="%1."/>
      <w:lvlJc w:val="left"/>
      <w:pPr>
        <w:ind w:left="1510" w:hanging="375"/>
      </w:pPr>
      <w:rPr>
        <w:rFonts w:hint="default"/>
      </w:rPr>
    </w:lvl>
    <w:lvl w:ilvl="1" w:tplc="04190019">
      <w:start w:val="1"/>
      <w:numFmt w:val="lowerLetter"/>
      <w:lvlText w:val="%2."/>
      <w:lvlJc w:val="left"/>
      <w:pPr>
        <w:ind w:left="2160" w:hanging="360"/>
      </w:pPr>
    </w:lvl>
    <w:lvl w:ilvl="2" w:tplc="0419000F">
      <w:start w:val="1"/>
      <w:numFmt w:val="decimal"/>
      <w:lvlText w:val="%3."/>
      <w:lvlJc w:val="left"/>
      <w:pPr>
        <w:ind w:left="2880" w:hanging="180"/>
      </w:pPr>
    </w:lvl>
    <w:lvl w:ilvl="3" w:tplc="0419000F">
      <w:start w:val="1"/>
      <w:numFmt w:val="decimal"/>
      <w:lvlText w:val="%4."/>
      <w:lvlJc w:val="left"/>
      <w:pPr>
        <w:ind w:left="786" w:hanging="360"/>
      </w:pPr>
    </w:lvl>
    <w:lvl w:ilvl="4" w:tplc="04190019">
      <w:start w:val="1"/>
      <w:numFmt w:val="lowerLetter"/>
      <w:lvlText w:val="%5."/>
      <w:lvlJc w:val="left"/>
      <w:pPr>
        <w:ind w:left="4320" w:hanging="360"/>
      </w:pPr>
    </w:lvl>
    <w:lvl w:ilvl="5" w:tplc="04190011">
      <w:start w:val="1"/>
      <w:numFmt w:val="decimal"/>
      <w:lvlText w:val="%6)"/>
      <w:lvlJc w:val="left"/>
      <w:pPr>
        <w:ind w:left="5840" w:hanging="980"/>
      </w:pPr>
      <w:rPr>
        <w:rFonts w:hint="default"/>
      </w:rPr>
    </w:lvl>
    <w:lvl w:ilvl="6" w:tplc="BC8CF8CE">
      <w:start w:val="4"/>
      <w:numFmt w:val="bullet"/>
      <w:lvlText w:val="-"/>
      <w:lvlJc w:val="left"/>
      <w:pPr>
        <w:ind w:left="5760" w:hanging="360"/>
      </w:pPr>
      <w:rPr>
        <w:rFonts w:ascii="Times New Roman" w:eastAsia="Times New Roman" w:hAnsi="Times New Roman" w:cs="Times New Roman" w:hint="default"/>
      </w:rPr>
    </w:lvl>
    <w:lvl w:ilvl="7" w:tplc="929E4B14">
      <w:start w:val="150"/>
      <w:numFmt w:val="decimal"/>
      <w:lvlText w:val="%8"/>
      <w:lvlJc w:val="left"/>
      <w:pPr>
        <w:ind w:left="6570" w:hanging="450"/>
      </w:pPr>
      <w:rPr>
        <w:rFonts w:hint="default"/>
      </w:rPr>
    </w:lvl>
    <w:lvl w:ilvl="8" w:tplc="0419001B" w:tentative="1">
      <w:start w:val="1"/>
      <w:numFmt w:val="lowerRoman"/>
      <w:lvlText w:val="%9."/>
      <w:lvlJc w:val="right"/>
      <w:pPr>
        <w:ind w:left="7200" w:hanging="180"/>
      </w:pPr>
    </w:lvl>
  </w:abstractNum>
  <w:abstractNum w:abstractNumId="25" w15:restartNumberingAfterBreak="0">
    <w:nsid w:val="38C810C6"/>
    <w:multiLevelType w:val="hybridMultilevel"/>
    <w:tmpl w:val="69124154"/>
    <w:lvl w:ilvl="0" w:tplc="7C10D840">
      <w:start w:val="1"/>
      <w:numFmt w:val="decimal"/>
      <w:lvlText w:val="%1)"/>
      <w:lvlJc w:val="left"/>
      <w:pPr>
        <w:ind w:left="1287"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9471B7A"/>
    <w:multiLevelType w:val="hybridMultilevel"/>
    <w:tmpl w:val="B84E3428"/>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E970AF"/>
    <w:multiLevelType w:val="hybridMultilevel"/>
    <w:tmpl w:val="60787500"/>
    <w:lvl w:ilvl="0" w:tplc="79727CFE">
      <w:start w:val="14"/>
      <w:numFmt w:val="decimal"/>
      <w:lvlText w:val="%1."/>
      <w:lvlJc w:val="left"/>
      <w:pPr>
        <w:ind w:left="1510" w:hanging="375"/>
      </w:pPr>
      <w:rPr>
        <w:rFonts w:hint="default"/>
      </w:rPr>
    </w:lvl>
    <w:lvl w:ilvl="1" w:tplc="04190019">
      <w:start w:val="1"/>
      <w:numFmt w:val="lowerLetter"/>
      <w:lvlText w:val="%2."/>
      <w:lvlJc w:val="left"/>
      <w:pPr>
        <w:ind w:left="2160" w:hanging="360"/>
      </w:pPr>
    </w:lvl>
    <w:lvl w:ilvl="2" w:tplc="0419000F">
      <w:start w:val="1"/>
      <w:numFmt w:val="decimal"/>
      <w:lvlText w:val="%3."/>
      <w:lvlJc w:val="left"/>
      <w:pPr>
        <w:ind w:left="2880" w:hanging="180"/>
      </w:pPr>
    </w:lvl>
    <w:lvl w:ilvl="3" w:tplc="0419000F">
      <w:start w:val="1"/>
      <w:numFmt w:val="decimal"/>
      <w:lvlText w:val="%4."/>
      <w:lvlJc w:val="left"/>
      <w:pPr>
        <w:ind w:left="786" w:hanging="360"/>
      </w:pPr>
    </w:lvl>
    <w:lvl w:ilvl="4" w:tplc="04190019">
      <w:start w:val="1"/>
      <w:numFmt w:val="lowerLetter"/>
      <w:lvlText w:val="%5."/>
      <w:lvlJc w:val="left"/>
      <w:pPr>
        <w:ind w:left="4320" w:hanging="360"/>
      </w:pPr>
    </w:lvl>
    <w:lvl w:ilvl="5" w:tplc="04190011">
      <w:start w:val="1"/>
      <w:numFmt w:val="decimal"/>
      <w:lvlText w:val="%6)"/>
      <w:lvlJc w:val="left"/>
      <w:pPr>
        <w:ind w:left="5840" w:hanging="980"/>
      </w:pPr>
      <w:rPr>
        <w:rFonts w:hint="default"/>
      </w:rPr>
    </w:lvl>
    <w:lvl w:ilvl="6" w:tplc="BC8CF8CE">
      <w:start w:val="4"/>
      <w:numFmt w:val="bullet"/>
      <w:lvlText w:val="-"/>
      <w:lvlJc w:val="left"/>
      <w:pPr>
        <w:ind w:left="5760" w:hanging="360"/>
      </w:pPr>
      <w:rPr>
        <w:rFonts w:ascii="Times New Roman" w:eastAsia="Times New Roman" w:hAnsi="Times New Roman" w:cs="Times New Roman" w:hint="default"/>
      </w:rPr>
    </w:lvl>
    <w:lvl w:ilvl="7" w:tplc="929E4B14">
      <w:start w:val="150"/>
      <w:numFmt w:val="decimal"/>
      <w:lvlText w:val="%8"/>
      <w:lvlJc w:val="left"/>
      <w:pPr>
        <w:ind w:left="6570" w:hanging="450"/>
      </w:pPr>
      <w:rPr>
        <w:rFonts w:hint="default"/>
      </w:rPr>
    </w:lvl>
    <w:lvl w:ilvl="8" w:tplc="0419001B" w:tentative="1">
      <w:start w:val="1"/>
      <w:numFmt w:val="lowerRoman"/>
      <w:lvlText w:val="%9."/>
      <w:lvlJc w:val="right"/>
      <w:pPr>
        <w:ind w:left="7200" w:hanging="180"/>
      </w:pPr>
    </w:lvl>
  </w:abstractNum>
  <w:abstractNum w:abstractNumId="28" w15:restartNumberingAfterBreak="0">
    <w:nsid w:val="3BA7402E"/>
    <w:multiLevelType w:val="hybridMultilevel"/>
    <w:tmpl w:val="B6F20CDA"/>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945B8B"/>
    <w:multiLevelType w:val="hybridMultilevel"/>
    <w:tmpl w:val="496AB566"/>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E626A8"/>
    <w:multiLevelType w:val="hybridMultilevel"/>
    <w:tmpl w:val="7FD69D46"/>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7615BB"/>
    <w:multiLevelType w:val="hybridMultilevel"/>
    <w:tmpl w:val="B106E6F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4B233280"/>
    <w:multiLevelType w:val="hybridMultilevel"/>
    <w:tmpl w:val="159201D0"/>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0519D2"/>
    <w:multiLevelType w:val="hybridMultilevel"/>
    <w:tmpl w:val="6C04783E"/>
    <w:lvl w:ilvl="0" w:tplc="79727CFE">
      <w:start w:val="14"/>
      <w:numFmt w:val="decimal"/>
      <w:lvlText w:val="%1."/>
      <w:lvlJc w:val="left"/>
      <w:pPr>
        <w:ind w:left="1510" w:hanging="375"/>
      </w:pPr>
      <w:rPr>
        <w:rFonts w:hint="default"/>
      </w:rPr>
    </w:lvl>
    <w:lvl w:ilvl="1" w:tplc="04190019">
      <w:start w:val="1"/>
      <w:numFmt w:val="lowerLetter"/>
      <w:lvlText w:val="%2."/>
      <w:lvlJc w:val="left"/>
      <w:pPr>
        <w:ind w:left="2160" w:hanging="360"/>
      </w:pPr>
    </w:lvl>
    <w:lvl w:ilvl="2" w:tplc="0419000F">
      <w:start w:val="1"/>
      <w:numFmt w:val="decimal"/>
      <w:lvlText w:val="%3."/>
      <w:lvlJc w:val="left"/>
      <w:pPr>
        <w:ind w:left="2880" w:hanging="180"/>
      </w:pPr>
    </w:lvl>
    <w:lvl w:ilvl="3" w:tplc="0419000F">
      <w:start w:val="1"/>
      <w:numFmt w:val="decimal"/>
      <w:lvlText w:val="%4."/>
      <w:lvlJc w:val="left"/>
      <w:pPr>
        <w:ind w:left="786" w:hanging="360"/>
      </w:pPr>
    </w:lvl>
    <w:lvl w:ilvl="4" w:tplc="04190019">
      <w:start w:val="1"/>
      <w:numFmt w:val="lowerLetter"/>
      <w:lvlText w:val="%5."/>
      <w:lvlJc w:val="left"/>
      <w:pPr>
        <w:ind w:left="4320" w:hanging="360"/>
      </w:pPr>
    </w:lvl>
    <w:lvl w:ilvl="5" w:tplc="04190011">
      <w:start w:val="1"/>
      <w:numFmt w:val="decimal"/>
      <w:lvlText w:val="%6)"/>
      <w:lvlJc w:val="left"/>
      <w:pPr>
        <w:ind w:left="5840" w:hanging="980"/>
      </w:pPr>
      <w:rPr>
        <w:rFonts w:hint="default"/>
      </w:rPr>
    </w:lvl>
    <w:lvl w:ilvl="6" w:tplc="BC8CF8CE">
      <w:start w:val="4"/>
      <w:numFmt w:val="bullet"/>
      <w:lvlText w:val="-"/>
      <w:lvlJc w:val="left"/>
      <w:pPr>
        <w:ind w:left="5760" w:hanging="360"/>
      </w:pPr>
      <w:rPr>
        <w:rFonts w:ascii="Times New Roman" w:eastAsia="Times New Roman" w:hAnsi="Times New Roman" w:cs="Times New Roman" w:hint="default"/>
      </w:rPr>
    </w:lvl>
    <w:lvl w:ilvl="7" w:tplc="929E4B14">
      <w:start w:val="150"/>
      <w:numFmt w:val="decimal"/>
      <w:lvlText w:val="%8"/>
      <w:lvlJc w:val="left"/>
      <w:pPr>
        <w:ind w:left="6570" w:hanging="450"/>
      </w:pPr>
      <w:rPr>
        <w:rFonts w:hint="default"/>
      </w:rPr>
    </w:lvl>
    <w:lvl w:ilvl="8" w:tplc="0419001B" w:tentative="1">
      <w:start w:val="1"/>
      <w:numFmt w:val="lowerRoman"/>
      <w:lvlText w:val="%9."/>
      <w:lvlJc w:val="right"/>
      <w:pPr>
        <w:ind w:left="7200" w:hanging="180"/>
      </w:pPr>
    </w:lvl>
  </w:abstractNum>
  <w:abstractNum w:abstractNumId="34" w15:restartNumberingAfterBreak="0">
    <w:nsid w:val="4D562489"/>
    <w:multiLevelType w:val="multilevel"/>
    <w:tmpl w:val="C0BC66B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4E82121E"/>
    <w:multiLevelType w:val="hybridMultilevel"/>
    <w:tmpl w:val="96DAABA2"/>
    <w:lvl w:ilvl="0" w:tplc="63F899AA">
      <w:start w:val="1"/>
      <w:numFmt w:val="decimal"/>
      <w:lvlText w:val="%1)"/>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E9578B1"/>
    <w:multiLevelType w:val="hybridMultilevel"/>
    <w:tmpl w:val="F55EB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1EC15DB"/>
    <w:multiLevelType w:val="hybridMultilevel"/>
    <w:tmpl w:val="56625824"/>
    <w:lvl w:ilvl="0" w:tplc="04190011">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48C392B"/>
    <w:multiLevelType w:val="hybridMultilevel"/>
    <w:tmpl w:val="E1FC08AE"/>
    <w:lvl w:ilvl="0" w:tplc="79727CFE">
      <w:start w:val="14"/>
      <w:numFmt w:val="decimal"/>
      <w:lvlText w:val="%1."/>
      <w:lvlJc w:val="left"/>
      <w:pPr>
        <w:ind w:left="1510" w:hanging="375"/>
      </w:pPr>
      <w:rPr>
        <w:rFonts w:hint="default"/>
      </w:rPr>
    </w:lvl>
    <w:lvl w:ilvl="1" w:tplc="04190019">
      <w:start w:val="1"/>
      <w:numFmt w:val="lowerLetter"/>
      <w:lvlText w:val="%2."/>
      <w:lvlJc w:val="left"/>
      <w:pPr>
        <w:ind w:left="2160" w:hanging="360"/>
      </w:pPr>
    </w:lvl>
    <w:lvl w:ilvl="2" w:tplc="0419000F">
      <w:start w:val="1"/>
      <w:numFmt w:val="decimal"/>
      <w:lvlText w:val="%3."/>
      <w:lvlJc w:val="left"/>
      <w:pPr>
        <w:ind w:left="2880" w:hanging="180"/>
      </w:pPr>
    </w:lvl>
    <w:lvl w:ilvl="3" w:tplc="0419000F">
      <w:start w:val="1"/>
      <w:numFmt w:val="decimal"/>
      <w:lvlText w:val="%4."/>
      <w:lvlJc w:val="left"/>
      <w:pPr>
        <w:ind w:left="786" w:hanging="360"/>
      </w:pPr>
    </w:lvl>
    <w:lvl w:ilvl="4" w:tplc="04190019">
      <w:start w:val="1"/>
      <w:numFmt w:val="lowerLetter"/>
      <w:lvlText w:val="%5."/>
      <w:lvlJc w:val="left"/>
      <w:pPr>
        <w:ind w:left="4320" w:hanging="360"/>
      </w:pPr>
    </w:lvl>
    <w:lvl w:ilvl="5" w:tplc="04190011">
      <w:start w:val="1"/>
      <w:numFmt w:val="decimal"/>
      <w:lvlText w:val="%6)"/>
      <w:lvlJc w:val="left"/>
      <w:pPr>
        <w:ind w:left="5840" w:hanging="980"/>
      </w:pPr>
      <w:rPr>
        <w:rFonts w:hint="default"/>
      </w:rPr>
    </w:lvl>
    <w:lvl w:ilvl="6" w:tplc="BC8CF8CE">
      <w:start w:val="4"/>
      <w:numFmt w:val="bullet"/>
      <w:lvlText w:val="-"/>
      <w:lvlJc w:val="left"/>
      <w:pPr>
        <w:ind w:left="5760" w:hanging="360"/>
      </w:pPr>
      <w:rPr>
        <w:rFonts w:ascii="Times New Roman" w:eastAsia="Times New Roman" w:hAnsi="Times New Roman" w:cs="Times New Roman" w:hint="default"/>
      </w:rPr>
    </w:lvl>
    <w:lvl w:ilvl="7" w:tplc="929E4B14">
      <w:start w:val="150"/>
      <w:numFmt w:val="decimal"/>
      <w:lvlText w:val="%8"/>
      <w:lvlJc w:val="left"/>
      <w:pPr>
        <w:ind w:left="6570" w:hanging="450"/>
      </w:pPr>
      <w:rPr>
        <w:rFonts w:hint="default"/>
      </w:rPr>
    </w:lvl>
    <w:lvl w:ilvl="8" w:tplc="0419001B" w:tentative="1">
      <w:start w:val="1"/>
      <w:numFmt w:val="lowerRoman"/>
      <w:lvlText w:val="%9."/>
      <w:lvlJc w:val="right"/>
      <w:pPr>
        <w:ind w:left="7200" w:hanging="180"/>
      </w:pPr>
    </w:lvl>
  </w:abstractNum>
  <w:abstractNum w:abstractNumId="39" w15:restartNumberingAfterBreak="0">
    <w:nsid w:val="58092C57"/>
    <w:multiLevelType w:val="multilevel"/>
    <w:tmpl w:val="701EA6C4"/>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4"/>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FA46B2"/>
    <w:multiLevelType w:val="hybridMultilevel"/>
    <w:tmpl w:val="BA6440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1">
      <w:start w:val="1"/>
      <w:numFmt w:val="decimal"/>
      <w:lvlText w:val="%3)"/>
      <w:lvlJc w:val="lef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599B6482"/>
    <w:multiLevelType w:val="hybridMultilevel"/>
    <w:tmpl w:val="7AE899EE"/>
    <w:lvl w:ilvl="0" w:tplc="AF7A7B84">
      <w:start w:val="1"/>
      <w:numFmt w:val="decimal"/>
      <w:lvlText w:val="%1."/>
      <w:lvlJc w:val="left"/>
      <w:pPr>
        <w:ind w:left="960" w:hanging="360"/>
      </w:pPr>
      <w:rPr>
        <w:rFonts w:hint="default"/>
      </w:rPr>
    </w:lvl>
    <w:lvl w:ilvl="1" w:tplc="04190019">
      <w:start w:val="1"/>
      <w:numFmt w:val="lowerLetter"/>
      <w:pStyle w:val="2"/>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2" w15:restartNumberingAfterBreak="0">
    <w:nsid w:val="5BE355CA"/>
    <w:multiLevelType w:val="hybridMultilevel"/>
    <w:tmpl w:val="FFB0B7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C4A4917"/>
    <w:multiLevelType w:val="hybridMultilevel"/>
    <w:tmpl w:val="56428E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C557549"/>
    <w:multiLevelType w:val="hybridMultilevel"/>
    <w:tmpl w:val="9EA0D262"/>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E024E8F"/>
    <w:multiLevelType w:val="hybridMultilevel"/>
    <w:tmpl w:val="EF18F65C"/>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1A366A7"/>
    <w:multiLevelType w:val="hybridMultilevel"/>
    <w:tmpl w:val="9EA241A2"/>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150DF2"/>
    <w:multiLevelType w:val="hybridMultilevel"/>
    <w:tmpl w:val="843EB806"/>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3C685B"/>
    <w:multiLevelType w:val="hybridMultilevel"/>
    <w:tmpl w:val="62782ABA"/>
    <w:lvl w:ilvl="0" w:tplc="79727CFE">
      <w:start w:val="14"/>
      <w:numFmt w:val="decimal"/>
      <w:lvlText w:val="%1."/>
      <w:lvlJc w:val="left"/>
      <w:pPr>
        <w:ind w:left="1510" w:hanging="375"/>
      </w:pPr>
      <w:rPr>
        <w:rFonts w:hint="default"/>
      </w:rPr>
    </w:lvl>
    <w:lvl w:ilvl="1" w:tplc="04190019">
      <w:start w:val="1"/>
      <w:numFmt w:val="lowerLetter"/>
      <w:lvlText w:val="%2."/>
      <w:lvlJc w:val="left"/>
      <w:pPr>
        <w:ind w:left="2160" w:hanging="360"/>
      </w:pPr>
    </w:lvl>
    <w:lvl w:ilvl="2" w:tplc="0419000F">
      <w:start w:val="1"/>
      <w:numFmt w:val="decimal"/>
      <w:lvlText w:val="%3."/>
      <w:lvlJc w:val="left"/>
      <w:pPr>
        <w:ind w:left="2880" w:hanging="180"/>
      </w:pPr>
    </w:lvl>
    <w:lvl w:ilvl="3" w:tplc="0419000F">
      <w:start w:val="1"/>
      <w:numFmt w:val="decimal"/>
      <w:lvlText w:val="%4."/>
      <w:lvlJc w:val="left"/>
      <w:pPr>
        <w:ind w:left="786" w:hanging="360"/>
      </w:pPr>
    </w:lvl>
    <w:lvl w:ilvl="4" w:tplc="04190019">
      <w:start w:val="1"/>
      <w:numFmt w:val="lowerLetter"/>
      <w:lvlText w:val="%5."/>
      <w:lvlJc w:val="left"/>
      <w:pPr>
        <w:ind w:left="4320" w:hanging="360"/>
      </w:pPr>
    </w:lvl>
    <w:lvl w:ilvl="5" w:tplc="04190011">
      <w:start w:val="1"/>
      <w:numFmt w:val="decimal"/>
      <w:lvlText w:val="%6)"/>
      <w:lvlJc w:val="left"/>
      <w:pPr>
        <w:ind w:left="5840" w:hanging="980"/>
      </w:pPr>
      <w:rPr>
        <w:rFonts w:hint="default"/>
      </w:rPr>
    </w:lvl>
    <w:lvl w:ilvl="6" w:tplc="BC8CF8CE">
      <w:start w:val="4"/>
      <w:numFmt w:val="bullet"/>
      <w:lvlText w:val="-"/>
      <w:lvlJc w:val="left"/>
      <w:pPr>
        <w:ind w:left="5760" w:hanging="360"/>
      </w:pPr>
      <w:rPr>
        <w:rFonts w:ascii="Times New Roman" w:eastAsia="Times New Roman" w:hAnsi="Times New Roman" w:cs="Times New Roman" w:hint="default"/>
      </w:rPr>
    </w:lvl>
    <w:lvl w:ilvl="7" w:tplc="929E4B14">
      <w:start w:val="150"/>
      <w:numFmt w:val="decimal"/>
      <w:lvlText w:val="%8"/>
      <w:lvlJc w:val="left"/>
      <w:pPr>
        <w:ind w:left="6570" w:hanging="450"/>
      </w:pPr>
      <w:rPr>
        <w:rFonts w:hint="default"/>
      </w:rPr>
    </w:lvl>
    <w:lvl w:ilvl="8" w:tplc="0419001B" w:tentative="1">
      <w:start w:val="1"/>
      <w:numFmt w:val="lowerRoman"/>
      <w:lvlText w:val="%9."/>
      <w:lvlJc w:val="right"/>
      <w:pPr>
        <w:ind w:left="7200" w:hanging="180"/>
      </w:pPr>
    </w:lvl>
  </w:abstractNum>
  <w:abstractNum w:abstractNumId="49" w15:restartNumberingAfterBreak="0">
    <w:nsid w:val="643C2EEA"/>
    <w:multiLevelType w:val="hybridMultilevel"/>
    <w:tmpl w:val="279E50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64626014"/>
    <w:multiLevelType w:val="hybridMultilevel"/>
    <w:tmpl w:val="36026972"/>
    <w:lvl w:ilvl="0" w:tplc="79727CFE">
      <w:start w:val="14"/>
      <w:numFmt w:val="decimal"/>
      <w:lvlText w:val="%1."/>
      <w:lvlJc w:val="left"/>
      <w:pPr>
        <w:ind w:left="1510" w:hanging="375"/>
      </w:pPr>
      <w:rPr>
        <w:rFonts w:hint="default"/>
      </w:rPr>
    </w:lvl>
    <w:lvl w:ilvl="1" w:tplc="04190019">
      <w:start w:val="1"/>
      <w:numFmt w:val="lowerLetter"/>
      <w:lvlText w:val="%2."/>
      <w:lvlJc w:val="left"/>
      <w:pPr>
        <w:ind w:left="2160" w:hanging="360"/>
      </w:pPr>
    </w:lvl>
    <w:lvl w:ilvl="2" w:tplc="0419000F">
      <w:start w:val="1"/>
      <w:numFmt w:val="decimal"/>
      <w:lvlText w:val="%3."/>
      <w:lvlJc w:val="left"/>
      <w:pPr>
        <w:ind w:left="2880" w:hanging="180"/>
      </w:pPr>
    </w:lvl>
    <w:lvl w:ilvl="3" w:tplc="0419000F">
      <w:start w:val="1"/>
      <w:numFmt w:val="decimal"/>
      <w:lvlText w:val="%4."/>
      <w:lvlJc w:val="left"/>
      <w:pPr>
        <w:ind w:left="786" w:hanging="360"/>
      </w:pPr>
    </w:lvl>
    <w:lvl w:ilvl="4" w:tplc="04190019">
      <w:start w:val="1"/>
      <w:numFmt w:val="lowerLetter"/>
      <w:lvlText w:val="%5."/>
      <w:lvlJc w:val="left"/>
      <w:pPr>
        <w:ind w:left="4320" w:hanging="360"/>
      </w:pPr>
    </w:lvl>
    <w:lvl w:ilvl="5" w:tplc="04190011">
      <w:start w:val="1"/>
      <w:numFmt w:val="decimal"/>
      <w:lvlText w:val="%6)"/>
      <w:lvlJc w:val="left"/>
      <w:pPr>
        <w:ind w:left="5840" w:hanging="980"/>
      </w:pPr>
      <w:rPr>
        <w:rFonts w:hint="default"/>
      </w:rPr>
    </w:lvl>
    <w:lvl w:ilvl="6" w:tplc="BC8CF8CE">
      <w:start w:val="4"/>
      <w:numFmt w:val="bullet"/>
      <w:lvlText w:val="-"/>
      <w:lvlJc w:val="left"/>
      <w:pPr>
        <w:ind w:left="5760" w:hanging="360"/>
      </w:pPr>
      <w:rPr>
        <w:rFonts w:ascii="Times New Roman" w:eastAsia="Times New Roman" w:hAnsi="Times New Roman" w:cs="Times New Roman" w:hint="default"/>
      </w:rPr>
    </w:lvl>
    <w:lvl w:ilvl="7" w:tplc="929E4B14">
      <w:start w:val="150"/>
      <w:numFmt w:val="decimal"/>
      <w:lvlText w:val="%8"/>
      <w:lvlJc w:val="left"/>
      <w:pPr>
        <w:ind w:left="6570" w:hanging="450"/>
      </w:pPr>
      <w:rPr>
        <w:rFonts w:hint="default"/>
      </w:rPr>
    </w:lvl>
    <w:lvl w:ilvl="8" w:tplc="0419001B" w:tentative="1">
      <w:start w:val="1"/>
      <w:numFmt w:val="lowerRoman"/>
      <w:lvlText w:val="%9."/>
      <w:lvlJc w:val="right"/>
      <w:pPr>
        <w:ind w:left="7200" w:hanging="180"/>
      </w:pPr>
    </w:lvl>
  </w:abstractNum>
  <w:abstractNum w:abstractNumId="51" w15:restartNumberingAfterBreak="0">
    <w:nsid w:val="64A67C8A"/>
    <w:multiLevelType w:val="hybridMultilevel"/>
    <w:tmpl w:val="F7121778"/>
    <w:lvl w:ilvl="0" w:tplc="A0A2EAD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2" w15:restartNumberingAfterBreak="0">
    <w:nsid w:val="67685017"/>
    <w:multiLevelType w:val="hybridMultilevel"/>
    <w:tmpl w:val="EF8C6F60"/>
    <w:lvl w:ilvl="0" w:tplc="F434FF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15:restartNumberingAfterBreak="0">
    <w:nsid w:val="67811361"/>
    <w:multiLevelType w:val="multilevel"/>
    <w:tmpl w:val="6240C892"/>
    <w:styleLink w:val="5"/>
    <w:lvl w:ilvl="0">
      <w:start w:val="2"/>
      <w:numFmt w:val="decimal"/>
      <w:lvlText w:val="%1"/>
      <w:lvlJc w:val="left"/>
      <w:pPr>
        <w:ind w:left="600" w:hanging="600"/>
      </w:pPr>
      <w:rPr>
        <w:rFonts w:hint="default"/>
      </w:rPr>
    </w:lvl>
    <w:lvl w:ilvl="1">
      <w:start w:val="1"/>
      <w:numFmt w:val="decimal"/>
      <w:lvlText w:val="%1.%2"/>
      <w:lvlJc w:val="left"/>
      <w:pPr>
        <w:ind w:left="671" w:hanging="600"/>
      </w:pPr>
      <w:rPr>
        <w:rFonts w:hint="default"/>
        <w:b w:val="0"/>
        <w:color w:val="auto"/>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4" w15:restartNumberingAfterBreak="0">
    <w:nsid w:val="6B062054"/>
    <w:multiLevelType w:val="hybridMultilevel"/>
    <w:tmpl w:val="FD3C7192"/>
    <w:lvl w:ilvl="0" w:tplc="04190011">
      <w:start w:val="1"/>
      <w:numFmt w:val="decimal"/>
      <w:lvlText w:val="%1)"/>
      <w:lvlJc w:val="left"/>
      <w:pPr>
        <w:ind w:left="7023"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EA90749"/>
    <w:multiLevelType w:val="hybridMultilevel"/>
    <w:tmpl w:val="405C8E6C"/>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0151F1E"/>
    <w:multiLevelType w:val="hybridMultilevel"/>
    <w:tmpl w:val="EF0405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721E27A6"/>
    <w:multiLevelType w:val="hybridMultilevel"/>
    <w:tmpl w:val="9252E41A"/>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3071716"/>
    <w:multiLevelType w:val="hybridMultilevel"/>
    <w:tmpl w:val="99780716"/>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554F4C"/>
    <w:multiLevelType w:val="hybridMultilevel"/>
    <w:tmpl w:val="CAFA65CE"/>
    <w:lvl w:ilvl="0" w:tplc="C34CCF58">
      <w:start w:val="1"/>
      <w:numFmt w:val="bullet"/>
      <w:lvlText w:val=""/>
      <w:lvlJc w:val="left"/>
      <w:pPr>
        <w:ind w:left="1647" w:hanging="360"/>
      </w:pPr>
      <w:rPr>
        <w:rFonts w:ascii="Symbol" w:hAnsi="Symbol"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0" w15:restartNumberingAfterBreak="0">
    <w:nsid w:val="78244EF2"/>
    <w:multiLevelType w:val="hybridMultilevel"/>
    <w:tmpl w:val="E084B8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793D6298"/>
    <w:multiLevelType w:val="hybridMultilevel"/>
    <w:tmpl w:val="58B22612"/>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ABC43EF"/>
    <w:multiLevelType w:val="hybridMultilevel"/>
    <w:tmpl w:val="ECD069E6"/>
    <w:lvl w:ilvl="0" w:tplc="04190011">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CBD2416"/>
    <w:multiLevelType w:val="hybridMultilevel"/>
    <w:tmpl w:val="E3781A6A"/>
    <w:lvl w:ilvl="0" w:tplc="79727CFE">
      <w:start w:val="14"/>
      <w:numFmt w:val="decimal"/>
      <w:lvlText w:val="%1."/>
      <w:lvlJc w:val="left"/>
      <w:pPr>
        <w:ind w:left="1510" w:hanging="375"/>
      </w:pPr>
      <w:rPr>
        <w:rFonts w:hint="default"/>
      </w:rPr>
    </w:lvl>
    <w:lvl w:ilvl="1" w:tplc="04190019">
      <w:start w:val="1"/>
      <w:numFmt w:val="lowerLetter"/>
      <w:lvlText w:val="%2."/>
      <w:lvlJc w:val="left"/>
      <w:pPr>
        <w:ind w:left="2160" w:hanging="360"/>
      </w:pPr>
    </w:lvl>
    <w:lvl w:ilvl="2" w:tplc="0419000F">
      <w:start w:val="1"/>
      <w:numFmt w:val="decimal"/>
      <w:lvlText w:val="%3."/>
      <w:lvlJc w:val="left"/>
      <w:pPr>
        <w:ind w:left="2880" w:hanging="180"/>
      </w:pPr>
    </w:lvl>
    <w:lvl w:ilvl="3" w:tplc="0419000F">
      <w:start w:val="1"/>
      <w:numFmt w:val="decimal"/>
      <w:lvlText w:val="%4."/>
      <w:lvlJc w:val="left"/>
      <w:pPr>
        <w:ind w:left="786" w:hanging="360"/>
      </w:pPr>
    </w:lvl>
    <w:lvl w:ilvl="4" w:tplc="04190019">
      <w:start w:val="1"/>
      <w:numFmt w:val="lowerLetter"/>
      <w:lvlText w:val="%5."/>
      <w:lvlJc w:val="left"/>
      <w:pPr>
        <w:ind w:left="4320" w:hanging="360"/>
      </w:pPr>
    </w:lvl>
    <w:lvl w:ilvl="5" w:tplc="959E632E">
      <w:start w:val="1"/>
      <w:numFmt w:val="decimal"/>
      <w:lvlText w:val="%6)"/>
      <w:lvlJc w:val="left"/>
      <w:pPr>
        <w:ind w:left="5840" w:hanging="980"/>
      </w:pPr>
      <w:rPr>
        <w:rFonts w:hint="default"/>
      </w:rPr>
    </w:lvl>
    <w:lvl w:ilvl="6" w:tplc="BC8CF8CE">
      <w:start w:val="4"/>
      <w:numFmt w:val="bullet"/>
      <w:lvlText w:val="-"/>
      <w:lvlJc w:val="left"/>
      <w:pPr>
        <w:ind w:left="5760" w:hanging="360"/>
      </w:pPr>
      <w:rPr>
        <w:rFonts w:ascii="Times New Roman" w:eastAsia="Times New Roman" w:hAnsi="Times New Roman" w:cs="Times New Roman" w:hint="default"/>
      </w:rPr>
    </w:lvl>
    <w:lvl w:ilvl="7" w:tplc="929E4B14">
      <w:start w:val="150"/>
      <w:numFmt w:val="decimal"/>
      <w:lvlText w:val="%8"/>
      <w:lvlJc w:val="left"/>
      <w:pPr>
        <w:ind w:left="6570" w:hanging="450"/>
      </w:pPr>
      <w:rPr>
        <w:rFonts w:hint="default"/>
      </w:rPr>
    </w:lvl>
    <w:lvl w:ilvl="8" w:tplc="0419001B" w:tentative="1">
      <w:start w:val="1"/>
      <w:numFmt w:val="lowerRoman"/>
      <w:lvlText w:val="%9."/>
      <w:lvlJc w:val="right"/>
      <w:pPr>
        <w:ind w:left="7200" w:hanging="180"/>
      </w:pPr>
    </w:lvl>
  </w:abstractNum>
  <w:abstractNum w:abstractNumId="64" w15:restartNumberingAfterBreak="0">
    <w:nsid w:val="7D55759D"/>
    <w:multiLevelType w:val="hybridMultilevel"/>
    <w:tmpl w:val="2F02D374"/>
    <w:lvl w:ilvl="0" w:tplc="07848F90">
      <w:start w:val="1"/>
      <w:numFmt w:val="decimal"/>
      <w:lvlText w:val="%1."/>
      <w:lvlJc w:val="left"/>
      <w:pPr>
        <w:ind w:left="1637"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ED74D64"/>
    <w:multiLevelType w:val="hybridMultilevel"/>
    <w:tmpl w:val="5C825CAA"/>
    <w:lvl w:ilvl="0" w:tplc="3CCCCA6E">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1"/>
  </w:num>
  <w:num w:numId="2">
    <w:abstractNumId w:val="64"/>
  </w:num>
  <w:num w:numId="3">
    <w:abstractNumId w:val="39"/>
  </w:num>
  <w:num w:numId="4">
    <w:abstractNumId w:val="53"/>
  </w:num>
  <w:num w:numId="5">
    <w:abstractNumId w:val="63"/>
  </w:num>
  <w:num w:numId="6">
    <w:abstractNumId w:val="25"/>
  </w:num>
  <w:num w:numId="7">
    <w:abstractNumId w:val="35"/>
  </w:num>
  <w:num w:numId="8">
    <w:abstractNumId w:val="59"/>
  </w:num>
  <w:num w:numId="9">
    <w:abstractNumId w:val="31"/>
  </w:num>
  <w:num w:numId="10">
    <w:abstractNumId w:val="51"/>
  </w:num>
  <w:num w:numId="11">
    <w:abstractNumId w:val="52"/>
  </w:num>
  <w:num w:numId="12">
    <w:abstractNumId w:val="9"/>
  </w:num>
  <w:num w:numId="13">
    <w:abstractNumId w:val="21"/>
  </w:num>
  <w:num w:numId="14">
    <w:abstractNumId w:val="60"/>
  </w:num>
  <w:num w:numId="15">
    <w:abstractNumId w:val="18"/>
  </w:num>
  <w:num w:numId="16">
    <w:abstractNumId w:val="43"/>
  </w:num>
  <w:num w:numId="17">
    <w:abstractNumId w:val="40"/>
  </w:num>
  <w:num w:numId="18">
    <w:abstractNumId w:val="37"/>
  </w:num>
  <w:num w:numId="19">
    <w:abstractNumId w:val="30"/>
  </w:num>
  <w:num w:numId="20">
    <w:abstractNumId w:val="15"/>
  </w:num>
  <w:num w:numId="21">
    <w:abstractNumId w:val="16"/>
  </w:num>
  <w:num w:numId="22">
    <w:abstractNumId w:val="62"/>
  </w:num>
  <w:num w:numId="23">
    <w:abstractNumId w:val="57"/>
  </w:num>
  <w:num w:numId="24">
    <w:abstractNumId w:val="1"/>
  </w:num>
  <w:num w:numId="25">
    <w:abstractNumId w:val="61"/>
  </w:num>
  <w:num w:numId="26">
    <w:abstractNumId w:val="11"/>
  </w:num>
  <w:num w:numId="27">
    <w:abstractNumId w:val="28"/>
  </w:num>
  <w:num w:numId="28">
    <w:abstractNumId w:val="58"/>
  </w:num>
  <w:num w:numId="29">
    <w:abstractNumId w:val="55"/>
  </w:num>
  <w:num w:numId="30">
    <w:abstractNumId w:val="3"/>
  </w:num>
  <w:num w:numId="31">
    <w:abstractNumId w:val="2"/>
  </w:num>
  <w:num w:numId="32">
    <w:abstractNumId w:val="44"/>
  </w:num>
  <w:num w:numId="33">
    <w:abstractNumId w:val="14"/>
  </w:num>
  <w:num w:numId="34">
    <w:abstractNumId w:val="20"/>
  </w:num>
  <w:num w:numId="35">
    <w:abstractNumId w:val="46"/>
  </w:num>
  <w:num w:numId="36">
    <w:abstractNumId w:val="50"/>
  </w:num>
  <w:num w:numId="37">
    <w:abstractNumId w:val="33"/>
  </w:num>
  <w:num w:numId="38">
    <w:abstractNumId w:val="23"/>
  </w:num>
  <w:num w:numId="39">
    <w:abstractNumId w:val="24"/>
  </w:num>
  <w:num w:numId="40">
    <w:abstractNumId w:val="8"/>
  </w:num>
  <w:num w:numId="41">
    <w:abstractNumId w:val="5"/>
  </w:num>
  <w:num w:numId="42">
    <w:abstractNumId w:val="29"/>
  </w:num>
  <w:num w:numId="43">
    <w:abstractNumId w:val="47"/>
  </w:num>
  <w:num w:numId="44">
    <w:abstractNumId w:val="7"/>
  </w:num>
  <w:num w:numId="45">
    <w:abstractNumId w:val="48"/>
  </w:num>
  <w:num w:numId="46">
    <w:abstractNumId w:val="54"/>
  </w:num>
  <w:num w:numId="47">
    <w:abstractNumId w:val="32"/>
  </w:num>
  <w:num w:numId="48">
    <w:abstractNumId w:val="26"/>
  </w:num>
  <w:num w:numId="49">
    <w:abstractNumId w:val="13"/>
  </w:num>
  <w:num w:numId="50">
    <w:abstractNumId w:val="38"/>
  </w:num>
  <w:num w:numId="51">
    <w:abstractNumId w:val="27"/>
  </w:num>
  <w:num w:numId="52">
    <w:abstractNumId w:val="4"/>
  </w:num>
  <w:num w:numId="53">
    <w:abstractNumId w:val="45"/>
  </w:num>
  <w:num w:numId="54">
    <w:abstractNumId w:val="49"/>
  </w:num>
  <w:num w:numId="55">
    <w:abstractNumId w:val="56"/>
  </w:num>
  <w:num w:numId="56">
    <w:abstractNumId w:val="19"/>
  </w:num>
  <w:num w:numId="57">
    <w:abstractNumId w:val="6"/>
  </w:num>
  <w:num w:numId="58">
    <w:abstractNumId w:val="36"/>
  </w:num>
  <w:num w:numId="59">
    <w:abstractNumId w:val="17"/>
  </w:num>
  <w:num w:numId="60">
    <w:abstractNumId w:val="10"/>
  </w:num>
  <w:num w:numId="61">
    <w:abstractNumId w:val="22"/>
  </w:num>
  <w:num w:numId="62">
    <w:abstractNumId w:val="42"/>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BC"/>
    <w:rsid w:val="000008DB"/>
    <w:rsid w:val="0000273D"/>
    <w:rsid w:val="00004121"/>
    <w:rsid w:val="000047A8"/>
    <w:rsid w:val="00004E76"/>
    <w:rsid w:val="00005362"/>
    <w:rsid w:val="00005BC3"/>
    <w:rsid w:val="00005FED"/>
    <w:rsid w:val="000068B9"/>
    <w:rsid w:val="00006E50"/>
    <w:rsid w:val="000073FD"/>
    <w:rsid w:val="00007A66"/>
    <w:rsid w:val="000101C7"/>
    <w:rsid w:val="00010A66"/>
    <w:rsid w:val="00011BC9"/>
    <w:rsid w:val="00011D7F"/>
    <w:rsid w:val="0001301B"/>
    <w:rsid w:val="00013F25"/>
    <w:rsid w:val="0001678F"/>
    <w:rsid w:val="00017A2B"/>
    <w:rsid w:val="0002294B"/>
    <w:rsid w:val="00022993"/>
    <w:rsid w:val="00023384"/>
    <w:rsid w:val="00023640"/>
    <w:rsid w:val="000237AD"/>
    <w:rsid w:val="00024108"/>
    <w:rsid w:val="00025444"/>
    <w:rsid w:val="0002583C"/>
    <w:rsid w:val="000278E7"/>
    <w:rsid w:val="00030DAA"/>
    <w:rsid w:val="0003530E"/>
    <w:rsid w:val="00035495"/>
    <w:rsid w:val="00035B0C"/>
    <w:rsid w:val="00036220"/>
    <w:rsid w:val="000369E3"/>
    <w:rsid w:val="0004036D"/>
    <w:rsid w:val="0004232C"/>
    <w:rsid w:val="00043961"/>
    <w:rsid w:val="000440E2"/>
    <w:rsid w:val="00045B38"/>
    <w:rsid w:val="00046004"/>
    <w:rsid w:val="00046D80"/>
    <w:rsid w:val="000474B1"/>
    <w:rsid w:val="00050C08"/>
    <w:rsid w:val="0005321C"/>
    <w:rsid w:val="00053233"/>
    <w:rsid w:val="00054D7E"/>
    <w:rsid w:val="00054E8E"/>
    <w:rsid w:val="000571BC"/>
    <w:rsid w:val="00057EF5"/>
    <w:rsid w:val="00060183"/>
    <w:rsid w:val="0006153B"/>
    <w:rsid w:val="00061732"/>
    <w:rsid w:val="00061EB1"/>
    <w:rsid w:val="00065471"/>
    <w:rsid w:val="000655A7"/>
    <w:rsid w:val="000670A1"/>
    <w:rsid w:val="0007080A"/>
    <w:rsid w:val="0007124A"/>
    <w:rsid w:val="000718B2"/>
    <w:rsid w:val="00071C6F"/>
    <w:rsid w:val="000728C0"/>
    <w:rsid w:val="00073761"/>
    <w:rsid w:val="00074AE4"/>
    <w:rsid w:val="00074BB1"/>
    <w:rsid w:val="0007514E"/>
    <w:rsid w:val="00075CAA"/>
    <w:rsid w:val="00080BA9"/>
    <w:rsid w:val="0008161D"/>
    <w:rsid w:val="00081DF6"/>
    <w:rsid w:val="000827E3"/>
    <w:rsid w:val="0008296F"/>
    <w:rsid w:val="00083367"/>
    <w:rsid w:val="000833EB"/>
    <w:rsid w:val="00083722"/>
    <w:rsid w:val="00085001"/>
    <w:rsid w:val="00085963"/>
    <w:rsid w:val="00085FFE"/>
    <w:rsid w:val="000871E4"/>
    <w:rsid w:val="00087F8F"/>
    <w:rsid w:val="00090992"/>
    <w:rsid w:val="00090DF2"/>
    <w:rsid w:val="0009128F"/>
    <w:rsid w:val="000912B2"/>
    <w:rsid w:val="00094E73"/>
    <w:rsid w:val="000963FF"/>
    <w:rsid w:val="000A09EC"/>
    <w:rsid w:val="000A168C"/>
    <w:rsid w:val="000A1751"/>
    <w:rsid w:val="000A1EDB"/>
    <w:rsid w:val="000A40BF"/>
    <w:rsid w:val="000A47EB"/>
    <w:rsid w:val="000A496A"/>
    <w:rsid w:val="000A4CC3"/>
    <w:rsid w:val="000A5FF0"/>
    <w:rsid w:val="000A665D"/>
    <w:rsid w:val="000A6CD3"/>
    <w:rsid w:val="000A7250"/>
    <w:rsid w:val="000A7F60"/>
    <w:rsid w:val="000B1C1C"/>
    <w:rsid w:val="000B27DA"/>
    <w:rsid w:val="000B4886"/>
    <w:rsid w:val="000B5ED4"/>
    <w:rsid w:val="000B73D1"/>
    <w:rsid w:val="000B792C"/>
    <w:rsid w:val="000C005C"/>
    <w:rsid w:val="000C075D"/>
    <w:rsid w:val="000C17BE"/>
    <w:rsid w:val="000C2BFC"/>
    <w:rsid w:val="000C3206"/>
    <w:rsid w:val="000C3A67"/>
    <w:rsid w:val="000C5451"/>
    <w:rsid w:val="000C634F"/>
    <w:rsid w:val="000C78BC"/>
    <w:rsid w:val="000C7A71"/>
    <w:rsid w:val="000C7FD7"/>
    <w:rsid w:val="000D0121"/>
    <w:rsid w:val="000D02DD"/>
    <w:rsid w:val="000D0D47"/>
    <w:rsid w:val="000D1C9A"/>
    <w:rsid w:val="000D55CA"/>
    <w:rsid w:val="000E16FE"/>
    <w:rsid w:val="000E32E0"/>
    <w:rsid w:val="000E3559"/>
    <w:rsid w:val="000E4301"/>
    <w:rsid w:val="000E4A4B"/>
    <w:rsid w:val="000E4E1A"/>
    <w:rsid w:val="000E5D9D"/>
    <w:rsid w:val="000E5E0C"/>
    <w:rsid w:val="000E5F38"/>
    <w:rsid w:val="000E5F7C"/>
    <w:rsid w:val="000E62BF"/>
    <w:rsid w:val="000E6F85"/>
    <w:rsid w:val="000E74C8"/>
    <w:rsid w:val="000F0EE4"/>
    <w:rsid w:val="000F18F9"/>
    <w:rsid w:val="000F2370"/>
    <w:rsid w:val="000F397F"/>
    <w:rsid w:val="000F3B33"/>
    <w:rsid w:val="000F4F7E"/>
    <w:rsid w:val="000F56DA"/>
    <w:rsid w:val="000F6344"/>
    <w:rsid w:val="000F6C9C"/>
    <w:rsid w:val="000F7338"/>
    <w:rsid w:val="000F775B"/>
    <w:rsid w:val="00101709"/>
    <w:rsid w:val="00102DF6"/>
    <w:rsid w:val="00104E6E"/>
    <w:rsid w:val="0010609E"/>
    <w:rsid w:val="00106A2F"/>
    <w:rsid w:val="00110098"/>
    <w:rsid w:val="0011136C"/>
    <w:rsid w:val="001114F2"/>
    <w:rsid w:val="00111A7D"/>
    <w:rsid w:val="00112A89"/>
    <w:rsid w:val="00116A44"/>
    <w:rsid w:val="00117B02"/>
    <w:rsid w:val="00121AC9"/>
    <w:rsid w:val="00122043"/>
    <w:rsid w:val="00123437"/>
    <w:rsid w:val="00124679"/>
    <w:rsid w:val="00125946"/>
    <w:rsid w:val="00125FAB"/>
    <w:rsid w:val="00127926"/>
    <w:rsid w:val="00130A7A"/>
    <w:rsid w:val="00130B3B"/>
    <w:rsid w:val="001340E1"/>
    <w:rsid w:val="00134DF6"/>
    <w:rsid w:val="00135418"/>
    <w:rsid w:val="00135CE5"/>
    <w:rsid w:val="0013753D"/>
    <w:rsid w:val="00137BC9"/>
    <w:rsid w:val="00137C18"/>
    <w:rsid w:val="001408CC"/>
    <w:rsid w:val="00141A67"/>
    <w:rsid w:val="00143B61"/>
    <w:rsid w:val="00143E58"/>
    <w:rsid w:val="001443B5"/>
    <w:rsid w:val="00144596"/>
    <w:rsid w:val="00145E55"/>
    <w:rsid w:val="00145F65"/>
    <w:rsid w:val="001471A3"/>
    <w:rsid w:val="00147652"/>
    <w:rsid w:val="00147BF0"/>
    <w:rsid w:val="00150ED7"/>
    <w:rsid w:val="0015131F"/>
    <w:rsid w:val="00152B53"/>
    <w:rsid w:val="00152FCC"/>
    <w:rsid w:val="00155B0A"/>
    <w:rsid w:val="0015628A"/>
    <w:rsid w:val="00157AD8"/>
    <w:rsid w:val="00160370"/>
    <w:rsid w:val="00161305"/>
    <w:rsid w:val="001619E3"/>
    <w:rsid w:val="00162271"/>
    <w:rsid w:val="00162E5D"/>
    <w:rsid w:val="00164603"/>
    <w:rsid w:val="00164C80"/>
    <w:rsid w:val="00165F8E"/>
    <w:rsid w:val="0016672F"/>
    <w:rsid w:val="00167558"/>
    <w:rsid w:val="00167ED1"/>
    <w:rsid w:val="0017014A"/>
    <w:rsid w:val="0017079A"/>
    <w:rsid w:val="0017102E"/>
    <w:rsid w:val="001719FE"/>
    <w:rsid w:val="001725C1"/>
    <w:rsid w:val="00173E26"/>
    <w:rsid w:val="00175F64"/>
    <w:rsid w:val="00177267"/>
    <w:rsid w:val="00177E85"/>
    <w:rsid w:val="001802BC"/>
    <w:rsid w:val="00180607"/>
    <w:rsid w:val="001806FF"/>
    <w:rsid w:val="00180A69"/>
    <w:rsid w:val="00180A83"/>
    <w:rsid w:val="00181589"/>
    <w:rsid w:val="00182527"/>
    <w:rsid w:val="00182F31"/>
    <w:rsid w:val="00183EEC"/>
    <w:rsid w:val="00183FD7"/>
    <w:rsid w:val="00184419"/>
    <w:rsid w:val="00184E5C"/>
    <w:rsid w:val="0018592E"/>
    <w:rsid w:val="0019066C"/>
    <w:rsid w:val="0019206A"/>
    <w:rsid w:val="00193AC8"/>
    <w:rsid w:val="00193FFD"/>
    <w:rsid w:val="00194E1B"/>
    <w:rsid w:val="0019530A"/>
    <w:rsid w:val="0019552A"/>
    <w:rsid w:val="00197FFA"/>
    <w:rsid w:val="001A040D"/>
    <w:rsid w:val="001A0DA7"/>
    <w:rsid w:val="001A15C4"/>
    <w:rsid w:val="001A169A"/>
    <w:rsid w:val="001A187C"/>
    <w:rsid w:val="001A3565"/>
    <w:rsid w:val="001A495E"/>
    <w:rsid w:val="001A4E73"/>
    <w:rsid w:val="001A6868"/>
    <w:rsid w:val="001A6A08"/>
    <w:rsid w:val="001A731E"/>
    <w:rsid w:val="001A733E"/>
    <w:rsid w:val="001A7BC3"/>
    <w:rsid w:val="001B01B2"/>
    <w:rsid w:val="001B0419"/>
    <w:rsid w:val="001B1317"/>
    <w:rsid w:val="001B19B9"/>
    <w:rsid w:val="001B287E"/>
    <w:rsid w:val="001B2CC6"/>
    <w:rsid w:val="001B3D2E"/>
    <w:rsid w:val="001B4AB9"/>
    <w:rsid w:val="001B4C5C"/>
    <w:rsid w:val="001B54BD"/>
    <w:rsid w:val="001B558D"/>
    <w:rsid w:val="001B574D"/>
    <w:rsid w:val="001B5F84"/>
    <w:rsid w:val="001B60B8"/>
    <w:rsid w:val="001C3FE9"/>
    <w:rsid w:val="001C463D"/>
    <w:rsid w:val="001C547B"/>
    <w:rsid w:val="001C73E1"/>
    <w:rsid w:val="001C7450"/>
    <w:rsid w:val="001D09D6"/>
    <w:rsid w:val="001D25B4"/>
    <w:rsid w:val="001D32F8"/>
    <w:rsid w:val="001D3CBA"/>
    <w:rsid w:val="001D5066"/>
    <w:rsid w:val="001D5C2E"/>
    <w:rsid w:val="001D6BA5"/>
    <w:rsid w:val="001D6E90"/>
    <w:rsid w:val="001E01B4"/>
    <w:rsid w:val="001E0A36"/>
    <w:rsid w:val="001E0B80"/>
    <w:rsid w:val="001E1F09"/>
    <w:rsid w:val="001E266B"/>
    <w:rsid w:val="001E358A"/>
    <w:rsid w:val="001E39A3"/>
    <w:rsid w:val="001E435E"/>
    <w:rsid w:val="001E4F52"/>
    <w:rsid w:val="001E6E9C"/>
    <w:rsid w:val="001E7075"/>
    <w:rsid w:val="001E7B7A"/>
    <w:rsid w:val="001E7CC5"/>
    <w:rsid w:val="001F28E9"/>
    <w:rsid w:val="001F3BC9"/>
    <w:rsid w:val="001F527E"/>
    <w:rsid w:val="001F5C7F"/>
    <w:rsid w:val="001F6F5F"/>
    <w:rsid w:val="001F7939"/>
    <w:rsid w:val="0020037D"/>
    <w:rsid w:val="00200F52"/>
    <w:rsid w:val="00202CAC"/>
    <w:rsid w:val="00203FA8"/>
    <w:rsid w:val="002040D9"/>
    <w:rsid w:val="00205D32"/>
    <w:rsid w:val="00206C2D"/>
    <w:rsid w:val="00207E30"/>
    <w:rsid w:val="00211AE1"/>
    <w:rsid w:val="00211D8A"/>
    <w:rsid w:val="002127CD"/>
    <w:rsid w:val="00213AD4"/>
    <w:rsid w:val="00215406"/>
    <w:rsid w:val="0021551F"/>
    <w:rsid w:val="00215A2F"/>
    <w:rsid w:val="002172F2"/>
    <w:rsid w:val="00221710"/>
    <w:rsid w:val="002231F8"/>
    <w:rsid w:val="00224472"/>
    <w:rsid w:val="00226BE3"/>
    <w:rsid w:val="00227142"/>
    <w:rsid w:val="002308A2"/>
    <w:rsid w:val="00231DF8"/>
    <w:rsid w:val="00232FB4"/>
    <w:rsid w:val="00233123"/>
    <w:rsid w:val="00233171"/>
    <w:rsid w:val="002342FF"/>
    <w:rsid w:val="00234D13"/>
    <w:rsid w:val="00235F58"/>
    <w:rsid w:val="002361BE"/>
    <w:rsid w:val="00237670"/>
    <w:rsid w:val="00237F3F"/>
    <w:rsid w:val="0024152D"/>
    <w:rsid w:val="00241BCA"/>
    <w:rsid w:val="00241CC7"/>
    <w:rsid w:val="00244B22"/>
    <w:rsid w:val="00244E45"/>
    <w:rsid w:val="002513E9"/>
    <w:rsid w:val="00251DED"/>
    <w:rsid w:val="002526AA"/>
    <w:rsid w:val="00252C58"/>
    <w:rsid w:val="0025358C"/>
    <w:rsid w:val="00254AAD"/>
    <w:rsid w:val="00255605"/>
    <w:rsid w:val="0026114F"/>
    <w:rsid w:val="002618B6"/>
    <w:rsid w:val="00262400"/>
    <w:rsid w:val="00262F58"/>
    <w:rsid w:val="00265FA8"/>
    <w:rsid w:val="00266542"/>
    <w:rsid w:val="00266B85"/>
    <w:rsid w:val="00267EC1"/>
    <w:rsid w:val="00270C3E"/>
    <w:rsid w:val="00271B36"/>
    <w:rsid w:val="00271F5D"/>
    <w:rsid w:val="002723ED"/>
    <w:rsid w:val="00273951"/>
    <w:rsid w:val="002744ED"/>
    <w:rsid w:val="00276650"/>
    <w:rsid w:val="00281CE1"/>
    <w:rsid w:val="00282C51"/>
    <w:rsid w:val="00284233"/>
    <w:rsid w:val="00284817"/>
    <w:rsid w:val="0028545D"/>
    <w:rsid w:val="00285914"/>
    <w:rsid w:val="00285DC3"/>
    <w:rsid w:val="00285E14"/>
    <w:rsid w:val="0028655A"/>
    <w:rsid w:val="00291970"/>
    <w:rsid w:val="00292089"/>
    <w:rsid w:val="00294374"/>
    <w:rsid w:val="00296560"/>
    <w:rsid w:val="0029729D"/>
    <w:rsid w:val="00297768"/>
    <w:rsid w:val="002A002C"/>
    <w:rsid w:val="002A0657"/>
    <w:rsid w:val="002A177A"/>
    <w:rsid w:val="002A3065"/>
    <w:rsid w:val="002A59CA"/>
    <w:rsid w:val="002A5A21"/>
    <w:rsid w:val="002A5F58"/>
    <w:rsid w:val="002A6766"/>
    <w:rsid w:val="002B1106"/>
    <w:rsid w:val="002B29F9"/>
    <w:rsid w:val="002B2FB4"/>
    <w:rsid w:val="002B45D5"/>
    <w:rsid w:val="002B742F"/>
    <w:rsid w:val="002C08DE"/>
    <w:rsid w:val="002C0B6A"/>
    <w:rsid w:val="002C1B03"/>
    <w:rsid w:val="002C3B01"/>
    <w:rsid w:val="002C4020"/>
    <w:rsid w:val="002C5045"/>
    <w:rsid w:val="002C67F2"/>
    <w:rsid w:val="002C7841"/>
    <w:rsid w:val="002C7FD3"/>
    <w:rsid w:val="002D0278"/>
    <w:rsid w:val="002D02E9"/>
    <w:rsid w:val="002D094E"/>
    <w:rsid w:val="002D0F06"/>
    <w:rsid w:val="002D17AB"/>
    <w:rsid w:val="002D2697"/>
    <w:rsid w:val="002D3892"/>
    <w:rsid w:val="002D46E8"/>
    <w:rsid w:val="002D6C5B"/>
    <w:rsid w:val="002D768B"/>
    <w:rsid w:val="002D7AE0"/>
    <w:rsid w:val="002E0FBA"/>
    <w:rsid w:val="002E1625"/>
    <w:rsid w:val="002E2EA1"/>
    <w:rsid w:val="002E57F3"/>
    <w:rsid w:val="002E63A2"/>
    <w:rsid w:val="002E69BB"/>
    <w:rsid w:val="002E6FBF"/>
    <w:rsid w:val="002E6FED"/>
    <w:rsid w:val="002E744C"/>
    <w:rsid w:val="002E79FF"/>
    <w:rsid w:val="002E7C2E"/>
    <w:rsid w:val="002F1422"/>
    <w:rsid w:val="002F187D"/>
    <w:rsid w:val="002F268A"/>
    <w:rsid w:val="002F2737"/>
    <w:rsid w:val="002F4805"/>
    <w:rsid w:val="002F4E46"/>
    <w:rsid w:val="002F50BB"/>
    <w:rsid w:val="002F5DCB"/>
    <w:rsid w:val="002F63F7"/>
    <w:rsid w:val="002F7B4D"/>
    <w:rsid w:val="002F7B9F"/>
    <w:rsid w:val="00301FE6"/>
    <w:rsid w:val="0030213D"/>
    <w:rsid w:val="0030221C"/>
    <w:rsid w:val="00302267"/>
    <w:rsid w:val="003023D2"/>
    <w:rsid w:val="00302435"/>
    <w:rsid w:val="00302623"/>
    <w:rsid w:val="003033E3"/>
    <w:rsid w:val="00303477"/>
    <w:rsid w:val="00303E33"/>
    <w:rsid w:val="003053D6"/>
    <w:rsid w:val="00305570"/>
    <w:rsid w:val="003058F4"/>
    <w:rsid w:val="00305B04"/>
    <w:rsid w:val="00306456"/>
    <w:rsid w:val="0030799F"/>
    <w:rsid w:val="00310B52"/>
    <w:rsid w:val="00313E60"/>
    <w:rsid w:val="003147E3"/>
    <w:rsid w:val="003147EC"/>
    <w:rsid w:val="003179C2"/>
    <w:rsid w:val="00320525"/>
    <w:rsid w:val="0032176E"/>
    <w:rsid w:val="00321A12"/>
    <w:rsid w:val="00321A32"/>
    <w:rsid w:val="00321E61"/>
    <w:rsid w:val="00321F1D"/>
    <w:rsid w:val="00323589"/>
    <w:rsid w:val="00323749"/>
    <w:rsid w:val="00324143"/>
    <w:rsid w:val="0032627D"/>
    <w:rsid w:val="00330C7A"/>
    <w:rsid w:val="00332E7F"/>
    <w:rsid w:val="0033350D"/>
    <w:rsid w:val="00333949"/>
    <w:rsid w:val="00333F01"/>
    <w:rsid w:val="003342D5"/>
    <w:rsid w:val="00334D3F"/>
    <w:rsid w:val="00335F9B"/>
    <w:rsid w:val="00336141"/>
    <w:rsid w:val="0033738F"/>
    <w:rsid w:val="00337558"/>
    <w:rsid w:val="00340150"/>
    <w:rsid w:val="003413C3"/>
    <w:rsid w:val="00343660"/>
    <w:rsid w:val="00343713"/>
    <w:rsid w:val="00345C34"/>
    <w:rsid w:val="00346B43"/>
    <w:rsid w:val="00346B6E"/>
    <w:rsid w:val="00346C1A"/>
    <w:rsid w:val="00347542"/>
    <w:rsid w:val="00347D36"/>
    <w:rsid w:val="00350EFE"/>
    <w:rsid w:val="00353BE4"/>
    <w:rsid w:val="00356F3D"/>
    <w:rsid w:val="00361577"/>
    <w:rsid w:val="00361933"/>
    <w:rsid w:val="003630E0"/>
    <w:rsid w:val="00366236"/>
    <w:rsid w:val="00367B25"/>
    <w:rsid w:val="00370D9A"/>
    <w:rsid w:val="00371262"/>
    <w:rsid w:val="003717EE"/>
    <w:rsid w:val="00371F4C"/>
    <w:rsid w:val="00373188"/>
    <w:rsid w:val="00373455"/>
    <w:rsid w:val="00374BAC"/>
    <w:rsid w:val="00376486"/>
    <w:rsid w:val="00381A52"/>
    <w:rsid w:val="003826F8"/>
    <w:rsid w:val="00382811"/>
    <w:rsid w:val="0038333D"/>
    <w:rsid w:val="003853DF"/>
    <w:rsid w:val="00387081"/>
    <w:rsid w:val="00392EAE"/>
    <w:rsid w:val="003949DA"/>
    <w:rsid w:val="00396053"/>
    <w:rsid w:val="00397305"/>
    <w:rsid w:val="003A0FC3"/>
    <w:rsid w:val="003A6BDF"/>
    <w:rsid w:val="003A767D"/>
    <w:rsid w:val="003B0582"/>
    <w:rsid w:val="003B1FA6"/>
    <w:rsid w:val="003B2931"/>
    <w:rsid w:val="003B2FA5"/>
    <w:rsid w:val="003B3DAA"/>
    <w:rsid w:val="003B4745"/>
    <w:rsid w:val="003B570D"/>
    <w:rsid w:val="003B683F"/>
    <w:rsid w:val="003B700B"/>
    <w:rsid w:val="003B724F"/>
    <w:rsid w:val="003B7F21"/>
    <w:rsid w:val="003C0FE7"/>
    <w:rsid w:val="003C35AD"/>
    <w:rsid w:val="003C3D3B"/>
    <w:rsid w:val="003C41C8"/>
    <w:rsid w:val="003C41FE"/>
    <w:rsid w:val="003C462F"/>
    <w:rsid w:val="003C55D9"/>
    <w:rsid w:val="003C5C1F"/>
    <w:rsid w:val="003C7FC5"/>
    <w:rsid w:val="003D1074"/>
    <w:rsid w:val="003D454E"/>
    <w:rsid w:val="003D457F"/>
    <w:rsid w:val="003D71C3"/>
    <w:rsid w:val="003E1048"/>
    <w:rsid w:val="003E1672"/>
    <w:rsid w:val="003E1A58"/>
    <w:rsid w:val="003E1ACA"/>
    <w:rsid w:val="003E2E66"/>
    <w:rsid w:val="003E34E5"/>
    <w:rsid w:val="003E3D58"/>
    <w:rsid w:val="003E429F"/>
    <w:rsid w:val="003E452D"/>
    <w:rsid w:val="003E5489"/>
    <w:rsid w:val="003E54A8"/>
    <w:rsid w:val="003E552B"/>
    <w:rsid w:val="003E5C04"/>
    <w:rsid w:val="003E781F"/>
    <w:rsid w:val="003E7F52"/>
    <w:rsid w:val="003F2833"/>
    <w:rsid w:val="003F3B00"/>
    <w:rsid w:val="003F5057"/>
    <w:rsid w:val="003F7BCF"/>
    <w:rsid w:val="003F7F37"/>
    <w:rsid w:val="0040090C"/>
    <w:rsid w:val="00402893"/>
    <w:rsid w:val="00402FA3"/>
    <w:rsid w:val="00403EE0"/>
    <w:rsid w:val="0040441F"/>
    <w:rsid w:val="00405E58"/>
    <w:rsid w:val="0040667D"/>
    <w:rsid w:val="00406F2D"/>
    <w:rsid w:val="00406FB0"/>
    <w:rsid w:val="004100B7"/>
    <w:rsid w:val="00410AC7"/>
    <w:rsid w:val="004128E7"/>
    <w:rsid w:val="00412D52"/>
    <w:rsid w:val="00414B4A"/>
    <w:rsid w:val="00415174"/>
    <w:rsid w:val="00417C9D"/>
    <w:rsid w:val="00421338"/>
    <w:rsid w:val="00423173"/>
    <w:rsid w:val="00423A86"/>
    <w:rsid w:val="00430D54"/>
    <w:rsid w:val="0043150C"/>
    <w:rsid w:val="00431EF8"/>
    <w:rsid w:val="004329E9"/>
    <w:rsid w:val="00435526"/>
    <w:rsid w:val="00436B24"/>
    <w:rsid w:val="00437A6C"/>
    <w:rsid w:val="00440CE1"/>
    <w:rsid w:val="004412BA"/>
    <w:rsid w:val="00442BDD"/>
    <w:rsid w:val="00443AC8"/>
    <w:rsid w:val="00444633"/>
    <w:rsid w:val="00444FE2"/>
    <w:rsid w:val="00445457"/>
    <w:rsid w:val="00445BE2"/>
    <w:rsid w:val="004479DD"/>
    <w:rsid w:val="00451127"/>
    <w:rsid w:val="00451A4E"/>
    <w:rsid w:val="004554E7"/>
    <w:rsid w:val="00457C3A"/>
    <w:rsid w:val="00461BFA"/>
    <w:rsid w:val="00463241"/>
    <w:rsid w:val="00464B6F"/>
    <w:rsid w:val="0046500D"/>
    <w:rsid w:val="00465DB0"/>
    <w:rsid w:val="0046603F"/>
    <w:rsid w:val="00467550"/>
    <w:rsid w:val="0047054B"/>
    <w:rsid w:val="00471BB4"/>
    <w:rsid w:val="0047245E"/>
    <w:rsid w:val="00474925"/>
    <w:rsid w:val="0047576C"/>
    <w:rsid w:val="004760C7"/>
    <w:rsid w:val="00476667"/>
    <w:rsid w:val="0047723A"/>
    <w:rsid w:val="00481DED"/>
    <w:rsid w:val="0048270D"/>
    <w:rsid w:val="00482DE4"/>
    <w:rsid w:val="004848FF"/>
    <w:rsid w:val="0048502A"/>
    <w:rsid w:val="004858A1"/>
    <w:rsid w:val="00485901"/>
    <w:rsid w:val="00485A40"/>
    <w:rsid w:val="00486E8F"/>
    <w:rsid w:val="004878CA"/>
    <w:rsid w:val="00487EF0"/>
    <w:rsid w:val="0049107D"/>
    <w:rsid w:val="004915FF"/>
    <w:rsid w:val="00492CD9"/>
    <w:rsid w:val="004930ED"/>
    <w:rsid w:val="00494054"/>
    <w:rsid w:val="004A383A"/>
    <w:rsid w:val="004A40D3"/>
    <w:rsid w:val="004A42BD"/>
    <w:rsid w:val="004A6176"/>
    <w:rsid w:val="004A7AC4"/>
    <w:rsid w:val="004B13AA"/>
    <w:rsid w:val="004B2511"/>
    <w:rsid w:val="004B2CAB"/>
    <w:rsid w:val="004B472B"/>
    <w:rsid w:val="004B4E46"/>
    <w:rsid w:val="004B532E"/>
    <w:rsid w:val="004B5810"/>
    <w:rsid w:val="004C15DE"/>
    <w:rsid w:val="004C40DE"/>
    <w:rsid w:val="004C4E0B"/>
    <w:rsid w:val="004C52FC"/>
    <w:rsid w:val="004C5A96"/>
    <w:rsid w:val="004C61FE"/>
    <w:rsid w:val="004C65CA"/>
    <w:rsid w:val="004C6D24"/>
    <w:rsid w:val="004C6E4F"/>
    <w:rsid w:val="004D1F90"/>
    <w:rsid w:val="004D462C"/>
    <w:rsid w:val="004D4D22"/>
    <w:rsid w:val="004D4F79"/>
    <w:rsid w:val="004D576C"/>
    <w:rsid w:val="004D5C74"/>
    <w:rsid w:val="004D6E05"/>
    <w:rsid w:val="004D7218"/>
    <w:rsid w:val="004D772B"/>
    <w:rsid w:val="004E0313"/>
    <w:rsid w:val="004E15D6"/>
    <w:rsid w:val="004E1C2F"/>
    <w:rsid w:val="004E2980"/>
    <w:rsid w:val="004E4F42"/>
    <w:rsid w:val="004E53DE"/>
    <w:rsid w:val="004E5861"/>
    <w:rsid w:val="004E60A3"/>
    <w:rsid w:val="004E6829"/>
    <w:rsid w:val="004E7E04"/>
    <w:rsid w:val="004F1040"/>
    <w:rsid w:val="004F1D21"/>
    <w:rsid w:val="004F257B"/>
    <w:rsid w:val="004F296C"/>
    <w:rsid w:val="004F2C6A"/>
    <w:rsid w:val="004F2E07"/>
    <w:rsid w:val="004F324E"/>
    <w:rsid w:val="004F3436"/>
    <w:rsid w:val="004F4808"/>
    <w:rsid w:val="004F4BCE"/>
    <w:rsid w:val="004F579F"/>
    <w:rsid w:val="004F6332"/>
    <w:rsid w:val="005008DD"/>
    <w:rsid w:val="005034B2"/>
    <w:rsid w:val="005037CD"/>
    <w:rsid w:val="00503A6B"/>
    <w:rsid w:val="005040B2"/>
    <w:rsid w:val="00504B87"/>
    <w:rsid w:val="005059CA"/>
    <w:rsid w:val="00505D86"/>
    <w:rsid w:val="00511C53"/>
    <w:rsid w:val="00511D41"/>
    <w:rsid w:val="00513C8C"/>
    <w:rsid w:val="005148B0"/>
    <w:rsid w:val="005164D3"/>
    <w:rsid w:val="00516840"/>
    <w:rsid w:val="00520434"/>
    <w:rsid w:val="00520C0F"/>
    <w:rsid w:val="005227E3"/>
    <w:rsid w:val="00523754"/>
    <w:rsid w:val="00523F3E"/>
    <w:rsid w:val="00523F7D"/>
    <w:rsid w:val="00524D19"/>
    <w:rsid w:val="00524F6E"/>
    <w:rsid w:val="005255FB"/>
    <w:rsid w:val="00526CF2"/>
    <w:rsid w:val="00527160"/>
    <w:rsid w:val="00530355"/>
    <w:rsid w:val="00530F49"/>
    <w:rsid w:val="0053138C"/>
    <w:rsid w:val="005313C6"/>
    <w:rsid w:val="005341F0"/>
    <w:rsid w:val="005364B0"/>
    <w:rsid w:val="005409CD"/>
    <w:rsid w:val="00543690"/>
    <w:rsid w:val="0054373B"/>
    <w:rsid w:val="005445FC"/>
    <w:rsid w:val="00545A5B"/>
    <w:rsid w:val="00546DF5"/>
    <w:rsid w:val="00546EDC"/>
    <w:rsid w:val="005508AB"/>
    <w:rsid w:val="00552E8D"/>
    <w:rsid w:val="00553468"/>
    <w:rsid w:val="005540CE"/>
    <w:rsid w:val="005542A2"/>
    <w:rsid w:val="00554405"/>
    <w:rsid w:val="00554671"/>
    <w:rsid w:val="0055559E"/>
    <w:rsid w:val="00556DF6"/>
    <w:rsid w:val="0056077D"/>
    <w:rsid w:val="005624C2"/>
    <w:rsid w:val="00562E0D"/>
    <w:rsid w:val="00564091"/>
    <w:rsid w:val="00565474"/>
    <w:rsid w:val="00565CF0"/>
    <w:rsid w:val="00566DD5"/>
    <w:rsid w:val="00567697"/>
    <w:rsid w:val="00570A62"/>
    <w:rsid w:val="00571959"/>
    <w:rsid w:val="00572E5A"/>
    <w:rsid w:val="00573918"/>
    <w:rsid w:val="00573A77"/>
    <w:rsid w:val="00575557"/>
    <w:rsid w:val="0057743A"/>
    <w:rsid w:val="005776B9"/>
    <w:rsid w:val="00584C22"/>
    <w:rsid w:val="00584C4B"/>
    <w:rsid w:val="005869C2"/>
    <w:rsid w:val="00587AE8"/>
    <w:rsid w:val="00587B96"/>
    <w:rsid w:val="0059274B"/>
    <w:rsid w:val="00595AF6"/>
    <w:rsid w:val="0059648A"/>
    <w:rsid w:val="00597DFC"/>
    <w:rsid w:val="005A169C"/>
    <w:rsid w:val="005A1716"/>
    <w:rsid w:val="005A2AC1"/>
    <w:rsid w:val="005A341E"/>
    <w:rsid w:val="005A37D9"/>
    <w:rsid w:val="005A3802"/>
    <w:rsid w:val="005A52AF"/>
    <w:rsid w:val="005A6E8E"/>
    <w:rsid w:val="005B0BE1"/>
    <w:rsid w:val="005B1263"/>
    <w:rsid w:val="005B1CD6"/>
    <w:rsid w:val="005B1EE8"/>
    <w:rsid w:val="005B3431"/>
    <w:rsid w:val="005B5BAC"/>
    <w:rsid w:val="005B62A5"/>
    <w:rsid w:val="005B7AD8"/>
    <w:rsid w:val="005C0077"/>
    <w:rsid w:val="005C0C3E"/>
    <w:rsid w:val="005C16CD"/>
    <w:rsid w:val="005C2541"/>
    <w:rsid w:val="005C33A1"/>
    <w:rsid w:val="005C4742"/>
    <w:rsid w:val="005C483C"/>
    <w:rsid w:val="005C55F2"/>
    <w:rsid w:val="005D0737"/>
    <w:rsid w:val="005D0BAA"/>
    <w:rsid w:val="005D3338"/>
    <w:rsid w:val="005D37E5"/>
    <w:rsid w:val="005D3E26"/>
    <w:rsid w:val="005D580B"/>
    <w:rsid w:val="005D5D63"/>
    <w:rsid w:val="005D5FB0"/>
    <w:rsid w:val="005D69A1"/>
    <w:rsid w:val="005D6CDD"/>
    <w:rsid w:val="005D7209"/>
    <w:rsid w:val="005D740F"/>
    <w:rsid w:val="005E0000"/>
    <w:rsid w:val="005E01D9"/>
    <w:rsid w:val="005E02B4"/>
    <w:rsid w:val="005E07B7"/>
    <w:rsid w:val="005E22ED"/>
    <w:rsid w:val="005E2F5C"/>
    <w:rsid w:val="005E3FC2"/>
    <w:rsid w:val="005E49A4"/>
    <w:rsid w:val="005E6B6A"/>
    <w:rsid w:val="005F02BC"/>
    <w:rsid w:val="005F0831"/>
    <w:rsid w:val="005F0970"/>
    <w:rsid w:val="005F36CA"/>
    <w:rsid w:val="005F3854"/>
    <w:rsid w:val="005F48A4"/>
    <w:rsid w:val="005F5890"/>
    <w:rsid w:val="005F5E06"/>
    <w:rsid w:val="005F6162"/>
    <w:rsid w:val="0060006D"/>
    <w:rsid w:val="00600A45"/>
    <w:rsid w:val="00601294"/>
    <w:rsid w:val="00601756"/>
    <w:rsid w:val="00601CE8"/>
    <w:rsid w:val="006039B5"/>
    <w:rsid w:val="00603B08"/>
    <w:rsid w:val="00605B74"/>
    <w:rsid w:val="006061D8"/>
    <w:rsid w:val="00607969"/>
    <w:rsid w:val="0061032E"/>
    <w:rsid w:val="006114FF"/>
    <w:rsid w:val="00611877"/>
    <w:rsid w:val="006153DF"/>
    <w:rsid w:val="00617C0D"/>
    <w:rsid w:val="006219B1"/>
    <w:rsid w:val="0062207C"/>
    <w:rsid w:val="00622478"/>
    <w:rsid w:val="006228A8"/>
    <w:rsid w:val="00623A1C"/>
    <w:rsid w:val="00623E99"/>
    <w:rsid w:val="0062618D"/>
    <w:rsid w:val="00626B55"/>
    <w:rsid w:val="00630148"/>
    <w:rsid w:val="0063046B"/>
    <w:rsid w:val="00633B81"/>
    <w:rsid w:val="00634A88"/>
    <w:rsid w:val="006351B5"/>
    <w:rsid w:val="0063792A"/>
    <w:rsid w:val="00640EDD"/>
    <w:rsid w:val="00641ECB"/>
    <w:rsid w:val="00642378"/>
    <w:rsid w:val="0064243C"/>
    <w:rsid w:val="00642EA3"/>
    <w:rsid w:val="0064346B"/>
    <w:rsid w:val="00644211"/>
    <w:rsid w:val="00645174"/>
    <w:rsid w:val="00647ECE"/>
    <w:rsid w:val="006508FB"/>
    <w:rsid w:val="00651640"/>
    <w:rsid w:val="0065196B"/>
    <w:rsid w:val="00651D40"/>
    <w:rsid w:val="00652B56"/>
    <w:rsid w:val="00652F43"/>
    <w:rsid w:val="00653208"/>
    <w:rsid w:val="00653216"/>
    <w:rsid w:val="00654570"/>
    <w:rsid w:val="00655D4D"/>
    <w:rsid w:val="00657C42"/>
    <w:rsid w:val="00660157"/>
    <w:rsid w:val="00660413"/>
    <w:rsid w:val="0066084A"/>
    <w:rsid w:val="006609A1"/>
    <w:rsid w:val="00661679"/>
    <w:rsid w:val="0066607E"/>
    <w:rsid w:val="00666472"/>
    <w:rsid w:val="00666621"/>
    <w:rsid w:val="00666AD6"/>
    <w:rsid w:val="0066713B"/>
    <w:rsid w:val="0066717C"/>
    <w:rsid w:val="00667254"/>
    <w:rsid w:val="0066742F"/>
    <w:rsid w:val="00670394"/>
    <w:rsid w:val="00670831"/>
    <w:rsid w:val="00671535"/>
    <w:rsid w:val="00673412"/>
    <w:rsid w:val="006736CB"/>
    <w:rsid w:val="006736F2"/>
    <w:rsid w:val="00675E67"/>
    <w:rsid w:val="006762E9"/>
    <w:rsid w:val="00676AD0"/>
    <w:rsid w:val="0067730B"/>
    <w:rsid w:val="00680E69"/>
    <w:rsid w:val="006818B4"/>
    <w:rsid w:val="0068264B"/>
    <w:rsid w:val="006850DA"/>
    <w:rsid w:val="00690355"/>
    <w:rsid w:val="0069181F"/>
    <w:rsid w:val="00691D56"/>
    <w:rsid w:val="006931E0"/>
    <w:rsid w:val="006936E7"/>
    <w:rsid w:val="00694686"/>
    <w:rsid w:val="00695E56"/>
    <w:rsid w:val="00696F01"/>
    <w:rsid w:val="006A40F5"/>
    <w:rsid w:val="006A59DF"/>
    <w:rsid w:val="006A5AD0"/>
    <w:rsid w:val="006A617E"/>
    <w:rsid w:val="006A7416"/>
    <w:rsid w:val="006B2786"/>
    <w:rsid w:val="006B3A22"/>
    <w:rsid w:val="006B51BD"/>
    <w:rsid w:val="006B6D45"/>
    <w:rsid w:val="006B79FE"/>
    <w:rsid w:val="006B7ED1"/>
    <w:rsid w:val="006C0353"/>
    <w:rsid w:val="006C19B3"/>
    <w:rsid w:val="006C2190"/>
    <w:rsid w:val="006C2DF0"/>
    <w:rsid w:val="006C513B"/>
    <w:rsid w:val="006C5179"/>
    <w:rsid w:val="006C6BBD"/>
    <w:rsid w:val="006C7345"/>
    <w:rsid w:val="006D115D"/>
    <w:rsid w:val="006D11FF"/>
    <w:rsid w:val="006D12F5"/>
    <w:rsid w:val="006D29AB"/>
    <w:rsid w:val="006D3342"/>
    <w:rsid w:val="006D3897"/>
    <w:rsid w:val="006D40D5"/>
    <w:rsid w:val="006D4903"/>
    <w:rsid w:val="006D6A31"/>
    <w:rsid w:val="006E013A"/>
    <w:rsid w:val="006E07F0"/>
    <w:rsid w:val="006E2F27"/>
    <w:rsid w:val="006E3961"/>
    <w:rsid w:val="006E4B71"/>
    <w:rsid w:val="006E5487"/>
    <w:rsid w:val="006E73EC"/>
    <w:rsid w:val="006E788A"/>
    <w:rsid w:val="006F0ABC"/>
    <w:rsid w:val="006F181E"/>
    <w:rsid w:val="006F2D8E"/>
    <w:rsid w:val="006F3012"/>
    <w:rsid w:val="006F3317"/>
    <w:rsid w:val="006F3AE1"/>
    <w:rsid w:val="006F4226"/>
    <w:rsid w:val="006F6CC2"/>
    <w:rsid w:val="006F6EE8"/>
    <w:rsid w:val="00700280"/>
    <w:rsid w:val="00700384"/>
    <w:rsid w:val="0070241E"/>
    <w:rsid w:val="00703E87"/>
    <w:rsid w:val="007049EC"/>
    <w:rsid w:val="00705AF5"/>
    <w:rsid w:val="00707318"/>
    <w:rsid w:val="007101EF"/>
    <w:rsid w:val="00710743"/>
    <w:rsid w:val="00711640"/>
    <w:rsid w:val="00713660"/>
    <w:rsid w:val="007149D5"/>
    <w:rsid w:val="00715C03"/>
    <w:rsid w:val="007160BC"/>
    <w:rsid w:val="00716496"/>
    <w:rsid w:val="0071770D"/>
    <w:rsid w:val="007204ED"/>
    <w:rsid w:val="00720DB5"/>
    <w:rsid w:val="00722538"/>
    <w:rsid w:val="00722910"/>
    <w:rsid w:val="0072299F"/>
    <w:rsid w:val="00722B75"/>
    <w:rsid w:val="00723797"/>
    <w:rsid w:val="00723B87"/>
    <w:rsid w:val="00725822"/>
    <w:rsid w:val="00726A35"/>
    <w:rsid w:val="00727109"/>
    <w:rsid w:val="00727DD7"/>
    <w:rsid w:val="0073038D"/>
    <w:rsid w:val="00733A05"/>
    <w:rsid w:val="00733E07"/>
    <w:rsid w:val="00734BEC"/>
    <w:rsid w:val="0073510E"/>
    <w:rsid w:val="007359D3"/>
    <w:rsid w:val="00737E75"/>
    <w:rsid w:val="00743244"/>
    <w:rsid w:val="00747587"/>
    <w:rsid w:val="007520DC"/>
    <w:rsid w:val="007536F8"/>
    <w:rsid w:val="00753DB0"/>
    <w:rsid w:val="00755906"/>
    <w:rsid w:val="007560A5"/>
    <w:rsid w:val="00757C72"/>
    <w:rsid w:val="0076196E"/>
    <w:rsid w:val="0076295F"/>
    <w:rsid w:val="00762C6E"/>
    <w:rsid w:val="007645F4"/>
    <w:rsid w:val="00767032"/>
    <w:rsid w:val="007670AE"/>
    <w:rsid w:val="007701FF"/>
    <w:rsid w:val="007711F6"/>
    <w:rsid w:val="007716F8"/>
    <w:rsid w:val="007718BF"/>
    <w:rsid w:val="00772205"/>
    <w:rsid w:val="0077275A"/>
    <w:rsid w:val="00772E22"/>
    <w:rsid w:val="007732D0"/>
    <w:rsid w:val="00777196"/>
    <w:rsid w:val="00780198"/>
    <w:rsid w:val="00782E84"/>
    <w:rsid w:val="007834BB"/>
    <w:rsid w:val="00784DB0"/>
    <w:rsid w:val="00785771"/>
    <w:rsid w:val="00785E7F"/>
    <w:rsid w:val="00787381"/>
    <w:rsid w:val="00790EE5"/>
    <w:rsid w:val="00792ADC"/>
    <w:rsid w:val="00792C6E"/>
    <w:rsid w:val="00793858"/>
    <w:rsid w:val="00793CE8"/>
    <w:rsid w:val="00794934"/>
    <w:rsid w:val="00795CA6"/>
    <w:rsid w:val="00797229"/>
    <w:rsid w:val="007979BF"/>
    <w:rsid w:val="007A3BAF"/>
    <w:rsid w:val="007A570D"/>
    <w:rsid w:val="007A5EA1"/>
    <w:rsid w:val="007A63C6"/>
    <w:rsid w:val="007A7AFD"/>
    <w:rsid w:val="007A7B93"/>
    <w:rsid w:val="007B022A"/>
    <w:rsid w:val="007B1CF6"/>
    <w:rsid w:val="007B46B7"/>
    <w:rsid w:val="007B5245"/>
    <w:rsid w:val="007B582B"/>
    <w:rsid w:val="007B5842"/>
    <w:rsid w:val="007B59C9"/>
    <w:rsid w:val="007B67C4"/>
    <w:rsid w:val="007B7152"/>
    <w:rsid w:val="007C2CCA"/>
    <w:rsid w:val="007C303F"/>
    <w:rsid w:val="007C464F"/>
    <w:rsid w:val="007C5523"/>
    <w:rsid w:val="007D1272"/>
    <w:rsid w:val="007D156B"/>
    <w:rsid w:val="007D478B"/>
    <w:rsid w:val="007D533F"/>
    <w:rsid w:val="007D592C"/>
    <w:rsid w:val="007D6CE0"/>
    <w:rsid w:val="007D7C4D"/>
    <w:rsid w:val="007E37B2"/>
    <w:rsid w:val="007E4D36"/>
    <w:rsid w:val="007E62E8"/>
    <w:rsid w:val="007E6419"/>
    <w:rsid w:val="007E6FA6"/>
    <w:rsid w:val="007E7936"/>
    <w:rsid w:val="007E7A41"/>
    <w:rsid w:val="007F0533"/>
    <w:rsid w:val="007F18DE"/>
    <w:rsid w:val="007F54F2"/>
    <w:rsid w:val="007F6921"/>
    <w:rsid w:val="008004CD"/>
    <w:rsid w:val="00800DE8"/>
    <w:rsid w:val="00801243"/>
    <w:rsid w:val="00801DA6"/>
    <w:rsid w:val="00802564"/>
    <w:rsid w:val="0080322C"/>
    <w:rsid w:val="00804AE3"/>
    <w:rsid w:val="00805372"/>
    <w:rsid w:val="008106C7"/>
    <w:rsid w:val="00810E24"/>
    <w:rsid w:val="00810E55"/>
    <w:rsid w:val="00812C86"/>
    <w:rsid w:val="00812F45"/>
    <w:rsid w:val="008132EC"/>
    <w:rsid w:val="0081347B"/>
    <w:rsid w:val="00814EA4"/>
    <w:rsid w:val="0081589B"/>
    <w:rsid w:val="008163EB"/>
    <w:rsid w:val="00816F34"/>
    <w:rsid w:val="008178C3"/>
    <w:rsid w:val="008203D1"/>
    <w:rsid w:val="00822FF5"/>
    <w:rsid w:val="008251C6"/>
    <w:rsid w:val="00826231"/>
    <w:rsid w:val="00826869"/>
    <w:rsid w:val="008309ED"/>
    <w:rsid w:val="00830E87"/>
    <w:rsid w:val="00831983"/>
    <w:rsid w:val="0083216E"/>
    <w:rsid w:val="00832719"/>
    <w:rsid w:val="00833639"/>
    <w:rsid w:val="00834A3D"/>
    <w:rsid w:val="008351A4"/>
    <w:rsid w:val="0083752D"/>
    <w:rsid w:val="00840378"/>
    <w:rsid w:val="00842720"/>
    <w:rsid w:val="00843566"/>
    <w:rsid w:val="00844C75"/>
    <w:rsid w:val="00846061"/>
    <w:rsid w:val="00852021"/>
    <w:rsid w:val="008521DE"/>
    <w:rsid w:val="008526BB"/>
    <w:rsid w:val="00852B00"/>
    <w:rsid w:val="00852DCE"/>
    <w:rsid w:val="00854D70"/>
    <w:rsid w:val="00855311"/>
    <w:rsid w:val="008556AD"/>
    <w:rsid w:val="008558A4"/>
    <w:rsid w:val="008655B0"/>
    <w:rsid w:val="00865EA1"/>
    <w:rsid w:val="00871730"/>
    <w:rsid w:val="00872BDD"/>
    <w:rsid w:val="00873DCE"/>
    <w:rsid w:val="00874A68"/>
    <w:rsid w:val="008764AC"/>
    <w:rsid w:val="0087667A"/>
    <w:rsid w:val="00877C77"/>
    <w:rsid w:val="008809DA"/>
    <w:rsid w:val="00882808"/>
    <w:rsid w:val="00885515"/>
    <w:rsid w:val="0088674F"/>
    <w:rsid w:val="00886A5A"/>
    <w:rsid w:val="00886E50"/>
    <w:rsid w:val="00887582"/>
    <w:rsid w:val="0088799E"/>
    <w:rsid w:val="008903A6"/>
    <w:rsid w:val="00891A85"/>
    <w:rsid w:val="0089218F"/>
    <w:rsid w:val="008929AD"/>
    <w:rsid w:val="008935AD"/>
    <w:rsid w:val="008939BC"/>
    <w:rsid w:val="00893CA7"/>
    <w:rsid w:val="00895C6F"/>
    <w:rsid w:val="00895EAF"/>
    <w:rsid w:val="00896EC4"/>
    <w:rsid w:val="008A0E29"/>
    <w:rsid w:val="008A177B"/>
    <w:rsid w:val="008A4064"/>
    <w:rsid w:val="008A471A"/>
    <w:rsid w:val="008A67BC"/>
    <w:rsid w:val="008A6AC7"/>
    <w:rsid w:val="008A6B33"/>
    <w:rsid w:val="008A6DB3"/>
    <w:rsid w:val="008A7684"/>
    <w:rsid w:val="008B123A"/>
    <w:rsid w:val="008B359A"/>
    <w:rsid w:val="008B3653"/>
    <w:rsid w:val="008B3E5B"/>
    <w:rsid w:val="008B415A"/>
    <w:rsid w:val="008B4767"/>
    <w:rsid w:val="008B4C74"/>
    <w:rsid w:val="008C001D"/>
    <w:rsid w:val="008C02C4"/>
    <w:rsid w:val="008C10DD"/>
    <w:rsid w:val="008C1C39"/>
    <w:rsid w:val="008C274F"/>
    <w:rsid w:val="008C3235"/>
    <w:rsid w:val="008C340F"/>
    <w:rsid w:val="008C4214"/>
    <w:rsid w:val="008C7205"/>
    <w:rsid w:val="008D0AEC"/>
    <w:rsid w:val="008D1C6D"/>
    <w:rsid w:val="008D22F9"/>
    <w:rsid w:val="008D3AE7"/>
    <w:rsid w:val="008D4CB3"/>
    <w:rsid w:val="008D52E7"/>
    <w:rsid w:val="008D6F35"/>
    <w:rsid w:val="008D6FAF"/>
    <w:rsid w:val="008E0A25"/>
    <w:rsid w:val="008E1BF7"/>
    <w:rsid w:val="008E2302"/>
    <w:rsid w:val="008E3958"/>
    <w:rsid w:val="008E405A"/>
    <w:rsid w:val="008E6B8A"/>
    <w:rsid w:val="008E7FE0"/>
    <w:rsid w:val="008F0122"/>
    <w:rsid w:val="008F21E6"/>
    <w:rsid w:val="008F2B7D"/>
    <w:rsid w:val="008F5733"/>
    <w:rsid w:val="008F61B1"/>
    <w:rsid w:val="008F78BE"/>
    <w:rsid w:val="008F7B60"/>
    <w:rsid w:val="009005AD"/>
    <w:rsid w:val="0090125C"/>
    <w:rsid w:val="00901521"/>
    <w:rsid w:val="0090221B"/>
    <w:rsid w:val="00903477"/>
    <w:rsid w:val="00903DFE"/>
    <w:rsid w:val="00904253"/>
    <w:rsid w:val="00906DFA"/>
    <w:rsid w:val="00907E7C"/>
    <w:rsid w:val="00911832"/>
    <w:rsid w:val="00911E83"/>
    <w:rsid w:val="0091405A"/>
    <w:rsid w:val="0091456F"/>
    <w:rsid w:val="00915340"/>
    <w:rsid w:val="00915971"/>
    <w:rsid w:val="00916236"/>
    <w:rsid w:val="00916EFA"/>
    <w:rsid w:val="00917453"/>
    <w:rsid w:val="00920539"/>
    <w:rsid w:val="009205FA"/>
    <w:rsid w:val="00920B56"/>
    <w:rsid w:val="00920BC7"/>
    <w:rsid w:val="0092128D"/>
    <w:rsid w:val="0092129C"/>
    <w:rsid w:val="00922276"/>
    <w:rsid w:val="009238CF"/>
    <w:rsid w:val="00924AA3"/>
    <w:rsid w:val="00930DC2"/>
    <w:rsid w:val="0093151D"/>
    <w:rsid w:val="00932540"/>
    <w:rsid w:val="0093345A"/>
    <w:rsid w:val="00933CFD"/>
    <w:rsid w:val="00933DD9"/>
    <w:rsid w:val="0093414C"/>
    <w:rsid w:val="009363DC"/>
    <w:rsid w:val="00936801"/>
    <w:rsid w:val="009377B0"/>
    <w:rsid w:val="009400ED"/>
    <w:rsid w:val="00941E33"/>
    <w:rsid w:val="00942ABD"/>
    <w:rsid w:val="00944432"/>
    <w:rsid w:val="00945B37"/>
    <w:rsid w:val="00946762"/>
    <w:rsid w:val="009503EC"/>
    <w:rsid w:val="00951A1B"/>
    <w:rsid w:val="00951B47"/>
    <w:rsid w:val="00953A0D"/>
    <w:rsid w:val="00955ABA"/>
    <w:rsid w:val="00955AF9"/>
    <w:rsid w:val="00956297"/>
    <w:rsid w:val="00957529"/>
    <w:rsid w:val="009605D5"/>
    <w:rsid w:val="009608A3"/>
    <w:rsid w:val="0096282A"/>
    <w:rsid w:val="00965985"/>
    <w:rsid w:val="00965DB4"/>
    <w:rsid w:val="00966C02"/>
    <w:rsid w:val="009671F1"/>
    <w:rsid w:val="00967A12"/>
    <w:rsid w:val="009700B3"/>
    <w:rsid w:val="00971120"/>
    <w:rsid w:val="0097133F"/>
    <w:rsid w:val="00971902"/>
    <w:rsid w:val="00972B95"/>
    <w:rsid w:val="00975025"/>
    <w:rsid w:val="0097559D"/>
    <w:rsid w:val="009757E8"/>
    <w:rsid w:val="00975B14"/>
    <w:rsid w:val="009764D6"/>
    <w:rsid w:val="00977A5E"/>
    <w:rsid w:val="009817EB"/>
    <w:rsid w:val="00982598"/>
    <w:rsid w:val="00982CAF"/>
    <w:rsid w:val="00983E60"/>
    <w:rsid w:val="00983E9F"/>
    <w:rsid w:val="0098594E"/>
    <w:rsid w:val="00986610"/>
    <w:rsid w:val="00987888"/>
    <w:rsid w:val="00987AD5"/>
    <w:rsid w:val="00991D68"/>
    <w:rsid w:val="00992DD1"/>
    <w:rsid w:val="00995383"/>
    <w:rsid w:val="00995546"/>
    <w:rsid w:val="009972E5"/>
    <w:rsid w:val="009A1498"/>
    <w:rsid w:val="009A1C96"/>
    <w:rsid w:val="009A3C86"/>
    <w:rsid w:val="009A4230"/>
    <w:rsid w:val="009A54CE"/>
    <w:rsid w:val="009A61AC"/>
    <w:rsid w:val="009A6944"/>
    <w:rsid w:val="009B2498"/>
    <w:rsid w:val="009B2F99"/>
    <w:rsid w:val="009B39A1"/>
    <w:rsid w:val="009B3F08"/>
    <w:rsid w:val="009B53BE"/>
    <w:rsid w:val="009B57B3"/>
    <w:rsid w:val="009B6707"/>
    <w:rsid w:val="009B6E31"/>
    <w:rsid w:val="009B725D"/>
    <w:rsid w:val="009B7E0C"/>
    <w:rsid w:val="009C04DA"/>
    <w:rsid w:val="009C05B1"/>
    <w:rsid w:val="009C0D14"/>
    <w:rsid w:val="009C2A59"/>
    <w:rsid w:val="009C2B55"/>
    <w:rsid w:val="009C3D1B"/>
    <w:rsid w:val="009C67D8"/>
    <w:rsid w:val="009C7656"/>
    <w:rsid w:val="009D01CE"/>
    <w:rsid w:val="009D1B35"/>
    <w:rsid w:val="009D23A4"/>
    <w:rsid w:val="009D4C71"/>
    <w:rsid w:val="009D7869"/>
    <w:rsid w:val="009E0163"/>
    <w:rsid w:val="009E0D1C"/>
    <w:rsid w:val="009E2DE9"/>
    <w:rsid w:val="009E38EC"/>
    <w:rsid w:val="009E3F7D"/>
    <w:rsid w:val="009E4B70"/>
    <w:rsid w:val="009E505F"/>
    <w:rsid w:val="009E5289"/>
    <w:rsid w:val="009E5E4C"/>
    <w:rsid w:val="009E61C1"/>
    <w:rsid w:val="009E6394"/>
    <w:rsid w:val="009E6C73"/>
    <w:rsid w:val="009E7190"/>
    <w:rsid w:val="009E7BBA"/>
    <w:rsid w:val="009F02E5"/>
    <w:rsid w:val="009F047A"/>
    <w:rsid w:val="009F0677"/>
    <w:rsid w:val="009F07C1"/>
    <w:rsid w:val="009F29C7"/>
    <w:rsid w:val="009F2BAD"/>
    <w:rsid w:val="009F2F41"/>
    <w:rsid w:val="009F3E90"/>
    <w:rsid w:val="009F59B4"/>
    <w:rsid w:val="009F5E2E"/>
    <w:rsid w:val="00A0081E"/>
    <w:rsid w:val="00A00A4C"/>
    <w:rsid w:val="00A013B8"/>
    <w:rsid w:val="00A021B3"/>
    <w:rsid w:val="00A022F7"/>
    <w:rsid w:val="00A035B4"/>
    <w:rsid w:val="00A038C1"/>
    <w:rsid w:val="00A04692"/>
    <w:rsid w:val="00A04A14"/>
    <w:rsid w:val="00A06F05"/>
    <w:rsid w:val="00A103E0"/>
    <w:rsid w:val="00A10452"/>
    <w:rsid w:val="00A10EC1"/>
    <w:rsid w:val="00A13508"/>
    <w:rsid w:val="00A13E83"/>
    <w:rsid w:val="00A1431C"/>
    <w:rsid w:val="00A14F8F"/>
    <w:rsid w:val="00A166BC"/>
    <w:rsid w:val="00A17442"/>
    <w:rsid w:val="00A21E4E"/>
    <w:rsid w:val="00A22F61"/>
    <w:rsid w:val="00A303AA"/>
    <w:rsid w:val="00A304A3"/>
    <w:rsid w:val="00A31370"/>
    <w:rsid w:val="00A317DA"/>
    <w:rsid w:val="00A33E75"/>
    <w:rsid w:val="00A34373"/>
    <w:rsid w:val="00A352D4"/>
    <w:rsid w:val="00A3531A"/>
    <w:rsid w:val="00A37E0C"/>
    <w:rsid w:val="00A41B5C"/>
    <w:rsid w:val="00A41E9F"/>
    <w:rsid w:val="00A42B96"/>
    <w:rsid w:val="00A4315E"/>
    <w:rsid w:val="00A4326A"/>
    <w:rsid w:val="00A4404B"/>
    <w:rsid w:val="00A44341"/>
    <w:rsid w:val="00A44D1C"/>
    <w:rsid w:val="00A459C2"/>
    <w:rsid w:val="00A47684"/>
    <w:rsid w:val="00A537A4"/>
    <w:rsid w:val="00A5440E"/>
    <w:rsid w:val="00A54471"/>
    <w:rsid w:val="00A545E5"/>
    <w:rsid w:val="00A55B5D"/>
    <w:rsid w:val="00A55D8B"/>
    <w:rsid w:val="00A55F4A"/>
    <w:rsid w:val="00A56CC4"/>
    <w:rsid w:val="00A575FF"/>
    <w:rsid w:val="00A6024D"/>
    <w:rsid w:val="00A60429"/>
    <w:rsid w:val="00A612D5"/>
    <w:rsid w:val="00A6131E"/>
    <w:rsid w:val="00A62B1E"/>
    <w:rsid w:val="00A62EA3"/>
    <w:rsid w:val="00A63322"/>
    <w:rsid w:val="00A65AF8"/>
    <w:rsid w:val="00A664E9"/>
    <w:rsid w:val="00A66752"/>
    <w:rsid w:val="00A66786"/>
    <w:rsid w:val="00A66FB7"/>
    <w:rsid w:val="00A67283"/>
    <w:rsid w:val="00A71185"/>
    <w:rsid w:val="00A71CA9"/>
    <w:rsid w:val="00A736D4"/>
    <w:rsid w:val="00A74DE7"/>
    <w:rsid w:val="00A75CDE"/>
    <w:rsid w:val="00A76927"/>
    <w:rsid w:val="00A76AA8"/>
    <w:rsid w:val="00A7762F"/>
    <w:rsid w:val="00A77F36"/>
    <w:rsid w:val="00A8027F"/>
    <w:rsid w:val="00A81508"/>
    <w:rsid w:val="00A82E57"/>
    <w:rsid w:val="00A852CD"/>
    <w:rsid w:val="00A85593"/>
    <w:rsid w:val="00A857C4"/>
    <w:rsid w:val="00A86B85"/>
    <w:rsid w:val="00A87CF6"/>
    <w:rsid w:val="00A90FC6"/>
    <w:rsid w:val="00A91493"/>
    <w:rsid w:val="00A9220A"/>
    <w:rsid w:val="00A93B8D"/>
    <w:rsid w:val="00AA282E"/>
    <w:rsid w:val="00AA2D58"/>
    <w:rsid w:val="00AA338C"/>
    <w:rsid w:val="00AA386D"/>
    <w:rsid w:val="00AA5C91"/>
    <w:rsid w:val="00AB118B"/>
    <w:rsid w:val="00AB132D"/>
    <w:rsid w:val="00AB1F1C"/>
    <w:rsid w:val="00AB2884"/>
    <w:rsid w:val="00AB44F1"/>
    <w:rsid w:val="00AB4E54"/>
    <w:rsid w:val="00AB6360"/>
    <w:rsid w:val="00AB68B0"/>
    <w:rsid w:val="00AC1615"/>
    <w:rsid w:val="00AC2AD1"/>
    <w:rsid w:val="00AC334E"/>
    <w:rsid w:val="00AC6752"/>
    <w:rsid w:val="00AC681F"/>
    <w:rsid w:val="00AD1724"/>
    <w:rsid w:val="00AD4B7E"/>
    <w:rsid w:val="00AD5C39"/>
    <w:rsid w:val="00AD6D97"/>
    <w:rsid w:val="00AD72A5"/>
    <w:rsid w:val="00AD7E92"/>
    <w:rsid w:val="00AE2040"/>
    <w:rsid w:val="00AE2E20"/>
    <w:rsid w:val="00AE38D7"/>
    <w:rsid w:val="00AE5E9D"/>
    <w:rsid w:val="00AF0258"/>
    <w:rsid w:val="00AF0F1D"/>
    <w:rsid w:val="00AF0FB4"/>
    <w:rsid w:val="00AF2424"/>
    <w:rsid w:val="00AF5055"/>
    <w:rsid w:val="00AF6341"/>
    <w:rsid w:val="00AF6CD0"/>
    <w:rsid w:val="00B023A8"/>
    <w:rsid w:val="00B06ED5"/>
    <w:rsid w:val="00B07101"/>
    <w:rsid w:val="00B07281"/>
    <w:rsid w:val="00B10216"/>
    <w:rsid w:val="00B1074A"/>
    <w:rsid w:val="00B132A8"/>
    <w:rsid w:val="00B14783"/>
    <w:rsid w:val="00B152F6"/>
    <w:rsid w:val="00B17307"/>
    <w:rsid w:val="00B175B0"/>
    <w:rsid w:val="00B177BE"/>
    <w:rsid w:val="00B17A22"/>
    <w:rsid w:val="00B17A45"/>
    <w:rsid w:val="00B20360"/>
    <w:rsid w:val="00B2152A"/>
    <w:rsid w:val="00B22654"/>
    <w:rsid w:val="00B255E7"/>
    <w:rsid w:val="00B25759"/>
    <w:rsid w:val="00B25BD5"/>
    <w:rsid w:val="00B26CB0"/>
    <w:rsid w:val="00B31F9B"/>
    <w:rsid w:val="00B3418D"/>
    <w:rsid w:val="00B356A8"/>
    <w:rsid w:val="00B36BC5"/>
    <w:rsid w:val="00B4039A"/>
    <w:rsid w:val="00B40579"/>
    <w:rsid w:val="00B4099F"/>
    <w:rsid w:val="00B41D7E"/>
    <w:rsid w:val="00B428DC"/>
    <w:rsid w:val="00B4380E"/>
    <w:rsid w:val="00B44C39"/>
    <w:rsid w:val="00B452C4"/>
    <w:rsid w:val="00B46CD0"/>
    <w:rsid w:val="00B471FB"/>
    <w:rsid w:val="00B51139"/>
    <w:rsid w:val="00B519B8"/>
    <w:rsid w:val="00B54014"/>
    <w:rsid w:val="00B548C8"/>
    <w:rsid w:val="00B54C11"/>
    <w:rsid w:val="00B553DF"/>
    <w:rsid w:val="00B56661"/>
    <w:rsid w:val="00B57F37"/>
    <w:rsid w:val="00B6059E"/>
    <w:rsid w:val="00B61143"/>
    <w:rsid w:val="00B612D8"/>
    <w:rsid w:val="00B6135C"/>
    <w:rsid w:val="00B616DE"/>
    <w:rsid w:val="00B629D6"/>
    <w:rsid w:val="00B635D6"/>
    <w:rsid w:val="00B6417D"/>
    <w:rsid w:val="00B65593"/>
    <w:rsid w:val="00B709FD"/>
    <w:rsid w:val="00B713EE"/>
    <w:rsid w:val="00B71573"/>
    <w:rsid w:val="00B73D52"/>
    <w:rsid w:val="00B7550A"/>
    <w:rsid w:val="00B77503"/>
    <w:rsid w:val="00B77DE4"/>
    <w:rsid w:val="00B8021F"/>
    <w:rsid w:val="00B808AE"/>
    <w:rsid w:val="00B80D4D"/>
    <w:rsid w:val="00B81B6C"/>
    <w:rsid w:val="00B82EBE"/>
    <w:rsid w:val="00B83C2C"/>
    <w:rsid w:val="00B83E73"/>
    <w:rsid w:val="00B841BD"/>
    <w:rsid w:val="00B84729"/>
    <w:rsid w:val="00B8515E"/>
    <w:rsid w:val="00B854AF"/>
    <w:rsid w:val="00B86169"/>
    <w:rsid w:val="00B86BD3"/>
    <w:rsid w:val="00B86C1B"/>
    <w:rsid w:val="00B9137B"/>
    <w:rsid w:val="00B9170D"/>
    <w:rsid w:val="00B91C75"/>
    <w:rsid w:val="00B930A6"/>
    <w:rsid w:val="00B93BA1"/>
    <w:rsid w:val="00B93F9F"/>
    <w:rsid w:val="00B96E97"/>
    <w:rsid w:val="00B971DF"/>
    <w:rsid w:val="00B97EB8"/>
    <w:rsid w:val="00BA1CF7"/>
    <w:rsid w:val="00BA2387"/>
    <w:rsid w:val="00BA286B"/>
    <w:rsid w:val="00BA3A0F"/>
    <w:rsid w:val="00BA51F3"/>
    <w:rsid w:val="00BA6079"/>
    <w:rsid w:val="00BA7285"/>
    <w:rsid w:val="00BA7ED0"/>
    <w:rsid w:val="00BB040E"/>
    <w:rsid w:val="00BB0B58"/>
    <w:rsid w:val="00BB33E9"/>
    <w:rsid w:val="00BB46D6"/>
    <w:rsid w:val="00BB6EA5"/>
    <w:rsid w:val="00BB73A7"/>
    <w:rsid w:val="00BB77E6"/>
    <w:rsid w:val="00BC02B0"/>
    <w:rsid w:val="00BC04EE"/>
    <w:rsid w:val="00BC1449"/>
    <w:rsid w:val="00BC250E"/>
    <w:rsid w:val="00BC2532"/>
    <w:rsid w:val="00BC2711"/>
    <w:rsid w:val="00BC2744"/>
    <w:rsid w:val="00BC2E84"/>
    <w:rsid w:val="00BC3338"/>
    <w:rsid w:val="00BC3F65"/>
    <w:rsid w:val="00BC50AC"/>
    <w:rsid w:val="00BC5786"/>
    <w:rsid w:val="00BC75E7"/>
    <w:rsid w:val="00BC7644"/>
    <w:rsid w:val="00BD0026"/>
    <w:rsid w:val="00BD036F"/>
    <w:rsid w:val="00BD3342"/>
    <w:rsid w:val="00BD3CA2"/>
    <w:rsid w:val="00BD4463"/>
    <w:rsid w:val="00BD5852"/>
    <w:rsid w:val="00BD683F"/>
    <w:rsid w:val="00BD68F9"/>
    <w:rsid w:val="00BE0414"/>
    <w:rsid w:val="00BE0644"/>
    <w:rsid w:val="00BE1556"/>
    <w:rsid w:val="00BE1DCA"/>
    <w:rsid w:val="00BE1DF6"/>
    <w:rsid w:val="00BE250B"/>
    <w:rsid w:val="00BE3CBD"/>
    <w:rsid w:val="00BE654A"/>
    <w:rsid w:val="00BF14D8"/>
    <w:rsid w:val="00BF175A"/>
    <w:rsid w:val="00BF5EB2"/>
    <w:rsid w:val="00BF637E"/>
    <w:rsid w:val="00BF665B"/>
    <w:rsid w:val="00BF7C14"/>
    <w:rsid w:val="00BF7E92"/>
    <w:rsid w:val="00C00112"/>
    <w:rsid w:val="00C025B6"/>
    <w:rsid w:val="00C02C91"/>
    <w:rsid w:val="00C05232"/>
    <w:rsid w:val="00C05B01"/>
    <w:rsid w:val="00C06FA4"/>
    <w:rsid w:val="00C0704B"/>
    <w:rsid w:val="00C07083"/>
    <w:rsid w:val="00C1095D"/>
    <w:rsid w:val="00C11087"/>
    <w:rsid w:val="00C128CF"/>
    <w:rsid w:val="00C12B80"/>
    <w:rsid w:val="00C15730"/>
    <w:rsid w:val="00C1575F"/>
    <w:rsid w:val="00C15EAF"/>
    <w:rsid w:val="00C20854"/>
    <w:rsid w:val="00C20ECE"/>
    <w:rsid w:val="00C22507"/>
    <w:rsid w:val="00C2406B"/>
    <w:rsid w:val="00C24845"/>
    <w:rsid w:val="00C26597"/>
    <w:rsid w:val="00C26AE7"/>
    <w:rsid w:val="00C270B8"/>
    <w:rsid w:val="00C27B42"/>
    <w:rsid w:val="00C27E0D"/>
    <w:rsid w:val="00C32274"/>
    <w:rsid w:val="00C32384"/>
    <w:rsid w:val="00C32925"/>
    <w:rsid w:val="00C3376C"/>
    <w:rsid w:val="00C33B86"/>
    <w:rsid w:val="00C3592D"/>
    <w:rsid w:val="00C36B42"/>
    <w:rsid w:val="00C37067"/>
    <w:rsid w:val="00C40F60"/>
    <w:rsid w:val="00C4207F"/>
    <w:rsid w:val="00C4232D"/>
    <w:rsid w:val="00C4247E"/>
    <w:rsid w:val="00C427EE"/>
    <w:rsid w:val="00C42F6A"/>
    <w:rsid w:val="00C43EB1"/>
    <w:rsid w:val="00C456D7"/>
    <w:rsid w:val="00C46DC9"/>
    <w:rsid w:val="00C47FAF"/>
    <w:rsid w:val="00C47FB5"/>
    <w:rsid w:val="00C5130C"/>
    <w:rsid w:val="00C516D9"/>
    <w:rsid w:val="00C51CDC"/>
    <w:rsid w:val="00C52DAC"/>
    <w:rsid w:val="00C557B1"/>
    <w:rsid w:val="00C56393"/>
    <w:rsid w:val="00C57EE1"/>
    <w:rsid w:val="00C60567"/>
    <w:rsid w:val="00C608DC"/>
    <w:rsid w:val="00C60C10"/>
    <w:rsid w:val="00C61E8D"/>
    <w:rsid w:val="00C6221D"/>
    <w:rsid w:val="00C65486"/>
    <w:rsid w:val="00C65759"/>
    <w:rsid w:val="00C673AA"/>
    <w:rsid w:val="00C67724"/>
    <w:rsid w:val="00C67BF4"/>
    <w:rsid w:val="00C67DB8"/>
    <w:rsid w:val="00C7028A"/>
    <w:rsid w:val="00C707FF"/>
    <w:rsid w:val="00C733EC"/>
    <w:rsid w:val="00C739F7"/>
    <w:rsid w:val="00C74DD4"/>
    <w:rsid w:val="00C75C76"/>
    <w:rsid w:val="00C8056F"/>
    <w:rsid w:val="00C8170B"/>
    <w:rsid w:val="00C81959"/>
    <w:rsid w:val="00C823DD"/>
    <w:rsid w:val="00C85471"/>
    <w:rsid w:val="00C90151"/>
    <w:rsid w:val="00C90902"/>
    <w:rsid w:val="00C909AA"/>
    <w:rsid w:val="00C92F86"/>
    <w:rsid w:val="00C93669"/>
    <w:rsid w:val="00C93B6E"/>
    <w:rsid w:val="00C93D75"/>
    <w:rsid w:val="00C94763"/>
    <w:rsid w:val="00C94CD3"/>
    <w:rsid w:val="00C95BA7"/>
    <w:rsid w:val="00C96DDF"/>
    <w:rsid w:val="00CA1344"/>
    <w:rsid w:val="00CA1DC0"/>
    <w:rsid w:val="00CA2BE7"/>
    <w:rsid w:val="00CA41E9"/>
    <w:rsid w:val="00CA4E58"/>
    <w:rsid w:val="00CA6CE5"/>
    <w:rsid w:val="00CB21E5"/>
    <w:rsid w:val="00CB2241"/>
    <w:rsid w:val="00CB3CD5"/>
    <w:rsid w:val="00CB4EBF"/>
    <w:rsid w:val="00CB561C"/>
    <w:rsid w:val="00CB565B"/>
    <w:rsid w:val="00CC048A"/>
    <w:rsid w:val="00CC076C"/>
    <w:rsid w:val="00CC0980"/>
    <w:rsid w:val="00CC12EE"/>
    <w:rsid w:val="00CC20D6"/>
    <w:rsid w:val="00CC31B9"/>
    <w:rsid w:val="00CC4363"/>
    <w:rsid w:val="00CC574D"/>
    <w:rsid w:val="00CC6EC6"/>
    <w:rsid w:val="00CC6F07"/>
    <w:rsid w:val="00CD239B"/>
    <w:rsid w:val="00CD2B8E"/>
    <w:rsid w:val="00CD5AEF"/>
    <w:rsid w:val="00CD606B"/>
    <w:rsid w:val="00CD74AC"/>
    <w:rsid w:val="00CE0044"/>
    <w:rsid w:val="00CE0DD1"/>
    <w:rsid w:val="00CE0FF5"/>
    <w:rsid w:val="00CE2BBF"/>
    <w:rsid w:val="00CE2D1B"/>
    <w:rsid w:val="00CE40C0"/>
    <w:rsid w:val="00CE6162"/>
    <w:rsid w:val="00CE75E2"/>
    <w:rsid w:val="00CE7A5A"/>
    <w:rsid w:val="00CF0984"/>
    <w:rsid w:val="00CF18F0"/>
    <w:rsid w:val="00CF38F0"/>
    <w:rsid w:val="00CF3C07"/>
    <w:rsid w:val="00CF4885"/>
    <w:rsid w:val="00CF5506"/>
    <w:rsid w:val="00CF6532"/>
    <w:rsid w:val="00CF76EA"/>
    <w:rsid w:val="00D00303"/>
    <w:rsid w:val="00D0055F"/>
    <w:rsid w:val="00D0128D"/>
    <w:rsid w:val="00D01F4C"/>
    <w:rsid w:val="00D03A8B"/>
    <w:rsid w:val="00D0489E"/>
    <w:rsid w:val="00D04C62"/>
    <w:rsid w:val="00D05594"/>
    <w:rsid w:val="00D06038"/>
    <w:rsid w:val="00D0785D"/>
    <w:rsid w:val="00D10365"/>
    <w:rsid w:val="00D11394"/>
    <w:rsid w:val="00D12CC3"/>
    <w:rsid w:val="00D1419B"/>
    <w:rsid w:val="00D14468"/>
    <w:rsid w:val="00D1453F"/>
    <w:rsid w:val="00D14DF9"/>
    <w:rsid w:val="00D17A75"/>
    <w:rsid w:val="00D20123"/>
    <w:rsid w:val="00D20737"/>
    <w:rsid w:val="00D221C8"/>
    <w:rsid w:val="00D22F15"/>
    <w:rsid w:val="00D2421D"/>
    <w:rsid w:val="00D261D3"/>
    <w:rsid w:val="00D26627"/>
    <w:rsid w:val="00D26668"/>
    <w:rsid w:val="00D30E1E"/>
    <w:rsid w:val="00D32BFE"/>
    <w:rsid w:val="00D32DD8"/>
    <w:rsid w:val="00D33845"/>
    <w:rsid w:val="00D34169"/>
    <w:rsid w:val="00D35B75"/>
    <w:rsid w:val="00D369BE"/>
    <w:rsid w:val="00D37053"/>
    <w:rsid w:val="00D400A6"/>
    <w:rsid w:val="00D41CA6"/>
    <w:rsid w:val="00D42AEF"/>
    <w:rsid w:val="00D42CAF"/>
    <w:rsid w:val="00D43391"/>
    <w:rsid w:val="00D500EC"/>
    <w:rsid w:val="00D501AD"/>
    <w:rsid w:val="00D501D7"/>
    <w:rsid w:val="00D53A54"/>
    <w:rsid w:val="00D53F47"/>
    <w:rsid w:val="00D54F42"/>
    <w:rsid w:val="00D57CCA"/>
    <w:rsid w:val="00D611B3"/>
    <w:rsid w:val="00D62900"/>
    <w:rsid w:val="00D62A3B"/>
    <w:rsid w:val="00D62D1F"/>
    <w:rsid w:val="00D63FCB"/>
    <w:rsid w:val="00D645F5"/>
    <w:rsid w:val="00D64C29"/>
    <w:rsid w:val="00D67DE7"/>
    <w:rsid w:val="00D71690"/>
    <w:rsid w:val="00D71DA7"/>
    <w:rsid w:val="00D72649"/>
    <w:rsid w:val="00D745DF"/>
    <w:rsid w:val="00D75677"/>
    <w:rsid w:val="00D7612B"/>
    <w:rsid w:val="00D76F05"/>
    <w:rsid w:val="00D77D4A"/>
    <w:rsid w:val="00D806A2"/>
    <w:rsid w:val="00D8112F"/>
    <w:rsid w:val="00D81148"/>
    <w:rsid w:val="00D82F33"/>
    <w:rsid w:val="00D84084"/>
    <w:rsid w:val="00D84153"/>
    <w:rsid w:val="00D844BA"/>
    <w:rsid w:val="00D85233"/>
    <w:rsid w:val="00D86179"/>
    <w:rsid w:val="00D87292"/>
    <w:rsid w:val="00D87553"/>
    <w:rsid w:val="00D901E8"/>
    <w:rsid w:val="00D92536"/>
    <w:rsid w:val="00D948BA"/>
    <w:rsid w:val="00D94A9D"/>
    <w:rsid w:val="00D95A00"/>
    <w:rsid w:val="00D96626"/>
    <w:rsid w:val="00D97D88"/>
    <w:rsid w:val="00DA01F5"/>
    <w:rsid w:val="00DA020A"/>
    <w:rsid w:val="00DA1B21"/>
    <w:rsid w:val="00DA3200"/>
    <w:rsid w:val="00DA3DD2"/>
    <w:rsid w:val="00DA427E"/>
    <w:rsid w:val="00DA6BD4"/>
    <w:rsid w:val="00DB0BB5"/>
    <w:rsid w:val="00DB0CE3"/>
    <w:rsid w:val="00DB0FBA"/>
    <w:rsid w:val="00DB1126"/>
    <w:rsid w:val="00DB1165"/>
    <w:rsid w:val="00DB1D91"/>
    <w:rsid w:val="00DB20BB"/>
    <w:rsid w:val="00DB2E70"/>
    <w:rsid w:val="00DB3751"/>
    <w:rsid w:val="00DB3754"/>
    <w:rsid w:val="00DC0883"/>
    <w:rsid w:val="00DC2746"/>
    <w:rsid w:val="00DC3183"/>
    <w:rsid w:val="00DC43D0"/>
    <w:rsid w:val="00DC6011"/>
    <w:rsid w:val="00DC640D"/>
    <w:rsid w:val="00DC7979"/>
    <w:rsid w:val="00DC7A9C"/>
    <w:rsid w:val="00DC7ECC"/>
    <w:rsid w:val="00DD164C"/>
    <w:rsid w:val="00DD1A6A"/>
    <w:rsid w:val="00DD1BEE"/>
    <w:rsid w:val="00DD2237"/>
    <w:rsid w:val="00DD28E1"/>
    <w:rsid w:val="00DD63AF"/>
    <w:rsid w:val="00DD67CD"/>
    <w:rsid w:val="00DD710B"/>
    <w:rsid w:val="00DD7D9B"/>
    <w:rsid w:val="00DE01FB"/>
    <w:rsid w:val="00DE0285"/>
    <w:rsid w:val="00DE11DF"/>
    <w:rsid w:val="00DE1916"/>
    <w:rsid w:val="00DE2185"/>
    <w:rsid w:val="00DE28A8"/>
    <w:rsid w:val="00DE2BBA"/>
    <w:rsid w:val="00DE4A5C"/>
    <w:rsid w:val="00DE627A"/>
    <w:rsid w:val="00DE6B28"/>
    <w:rsid w:val="00DE70E1"/>
    <w:rsid w:val="00DE7554"/>
    <w:rsid w:val="00DE7831"/>
    <w:rsid w:val="00DF0F6D"/>
    <w:rsid w:val="00DF3B22"/>
    <w:rsid w:val="00DF3EA9"/>
    <w:rsid w:val="00DF4A87"/>
    <w:rsid w:val="00E003B8"/>
    <w:rsid w:val="00E027D5"/>
    <w:rsid w:val="00E036E7"/>
    <w:rsid w:val="00E037E6"/>
    <w:rsid w:val="00E03A1E"/>
    <w:rsid w:val="00E03D7E"/>
    <w:rsid w:val="00E04248"/>
    <w:rsid w:val="00E043A3"/>
    <w:rsid w:val="00E05727"/>
    <w:rsid w:val="00E065F7"/>
    <w:rsid w:val="00E0737C"/>
    <w:rsid w:val="00E0747D"/>
    <w:rsid w:val="00E07999"/>
    <w:rsid w:val="00E11542"/>
    <w:rsid w:val="00E11A24"/>
    <w:rsid w:val="00E11CF8"/>
    <w:rsid w:val="00E122F5"/>
    <w:rsid w:val="00E127B8"/>
    <w:rsid w:val="00E13035"/>
    <w:rsid w:val="00E1314B"/>
    <w:rsid w:val="00E136F5"/>
    <w:rsid w:val="00E1421E"/>
    <w:rsid w:val="00E1579C"/>
    <w:rsid w:val="00E16258"/>
    <w:rsid w:val="00E16F7B"/>
    <w:rsid w:val="00E17FA4"/>
    <w:rsid w:val="00E2006E"/>
    <w:rsid w:val="00E2079A"/>
    <w:rsid w:val="00E21210"/>
    <w:rsid w:val="00E231B9"/>
    <w:rsid w:val="00E238A8"/>
    <w:rsid w:val="00E23940"/>
    <w:rsid w:val="00E25F5B"/>
    <w:rsid w:val="00E262A0"/>
    <w:rsid w:val="00E27862"/>
    <w:rsid w:val="00E27B54"/>
    <w:rsid w:val="00E27F2F"/>
    <w:rsid w:val="00E30761"/>
    <w:rsid w:val="00E30CA0"/>
    <w:rsid w:val="00E30EF3"/>
    <w:rsid w:val="00E313C2"/>
    <w:rsid w:val="00E3208C"/>
    <w:rsid w:val="00E34535"/>
    <w:rsid w:val="00E347AA"/>
    <w:rsid w:val="00E36028"/>
    <w:rsid w:val="00E407C8"/>
    <w:rsid w:val="00E412FB"/>
    <w:rsid w:val="00E41830"/>
    <w:rsid w:val="00E41FCD"/>
    <w:rsid w:val="00E431EF"/>
    <w:rsid w:val="00E44913"/>
    <w:rsid w:val="00E4517D"/>
    <w:rsid w:val="00E465BD"/>
    <w:rsid w:val="00E46BE1"/>
    <w:rsid w:val="00E46EAD"/>
    <w:rsid w:val="00E47860"/>
    <w:rsid w:val="00E50A9B"/>
    <w:rsid w:val="00E50B8C"/>
    <w:rsid w:val="00E50C55"/>
    <w:rsid w:val="00E54830"/>
    <w:rsid w:val="00E56312"/>
    <w:rsid w:val="00E57092"/>
    <w:rsid w:val="00E6138F"/>
    <w:rsid w:val="00E65526"/>
    <w:rsid w:val="00E66889"/>
    <w:rsid w:val="00E66927"/>
    <w:rsid w:val="00E66DA1"/>
    <w:rsid w:val="00E71C6C"/>
    <w:rsid w:val="00E76CDE"/>
    <w:rsid w:val="00E777FA"/>
    <w:rsid w:val="00E82B1D"/>
    <w:rsid w:val="00E83C9D"/>
    <w:rsid w:val="00E84B3E"/>
    <w:rsid w:val="00E84DAD"/>
    <w:rsid w:val="00E855F0"/>
    <w:rsid w:val="00E8589F"/>
    <w:rsid w:val="00E9108C"/>
    <w:rsid w:val="00E9120A"/>
    <w:rsid w:val="00E9134D"/>
    <w:rsid w:val="00E9368F"/>
    <w:rsid w:val="00E94C88"/>
    <w:rsid w:val="00E955B4"/>
    <w:rsid w:val="00E95698"/>
    <w:rsid w:val="00E95DFD"/>
    <w:rsid w:val="00E95FE4"/>
    <w:rsid w:val="00E97150"/>
    <w:rsid w:val="00E97270"/>
    <w:rsid w:val="00E97310"/>
    <w:rsid w:val="00EA223B"/>
    <w:rsid w:val="00EA27E4"/>
    <w:rsid w:val="00EA308F"/>
    <w:rsid w:val="00EA5625"/>
    <w:rsid w:val="00EA770E"/>
    <w:rsid w:val="00EB080D"/>
    <w:rsid w:val="00EB156D"/>
    <w:rsid w:val="00EB1892"/>
    <w:rsid w:val="00EB3CE3"/>
    <w:rsid w:val="00EB47A5"/>
    <w:rsid w:val="00EB4A6F"/>
    <w:rsid w:val="00EB5E38"/>
    <w:rsid w:val="00EB63D4"/>
    <w:rsid w:val="00EC0247"/>
    <w:rsid w:val="00EC031F"/>
    <w:rsid w:val="00EC0442"/>
    <w:rsid w:val="00EC053A"/>
    <w:rsid w:val="00EC109F"/>
    <w:rsid w:val="00EC2443"/>
    <w:rsid w:val="00EC45EA"/>
    <w:rsid w:val="00EC6149"/>
    <w:rsid w:val="00EC6B31"/>
    <w:rsid w:val="00EC6DBE"/>
    <w:rsid w:val="00EC70C9"/>
    <w:rsid w:val="00EC7822"/>
    <w:rsid w:val="00EC7B4C"/>
    <w:rsid w:val="00EC7F36"/>
    <w:rsid w:val="00ED1CB8"/>
    <w:rsid w:val="00ED2048"/>
    <w:rsid w:val="00ED3650"/>
    <w:rsid w:val="00ED3907"/>
    <w:rsid w:val="00ED52B1"/>
    <w:rsid w:val="00ED5716"/>
    <w:rsid w:val="00ED75B9"/>
    <w:rsid w:val="00EE27BD"/>
    <w:rsid w:val="00EE38DD"/>
    <w:rsid w:val="00EE526E"/>
    <w:rsid w:val="00EE64E3"/>
    <w:rsid w:val="00EE6C36"/>
    <w:rsid w:val="00EE77A6"/>
    <w:rsid w:val="00EF08FA"/>
    <w:rsid w:val="00EF12FC"/>
    <w:rsid w:val="00EF1BA6"/>
    <w:rsid w:val="00EF1DA0"/>
    <w:rsid w:val="00EF1FDB"/>
    <w:rsid w:val="00EF54F9"/>
    <w:rsid w:val="00EF5811"/>
    <w:rsid w:val="00EF5B7A"/>
    <w:rsid w:val="00EF6302"/>
    <w:rsid w:val="00F0169E"/>
    <w:rsid w:val="00F0177A"/>
    <w:rsid w:val="00F02401"/>
    <w:rsid w:val="00F028E1"/>
    <w:rsid w:val="00F0395A"/>
    <w:rsid w:val="00F041FE"/>
    <w:rsid w:val="00F04CDC"/>
    <w:rsid w:val="00F07059"/>
    <w:rsid w:val="00F077CC"/>
    <w:rsid w:val="00F10E8A"/>
    <w:rsid w:val="00F119AB"/>
    <w:rsid w:val="00F12A67"/>
    <w:rsid w:val="00F12B5A"/>
    <w:rsid w:val="00F133FA"/>
    <w:rsid w:val="00F15AFD"/>
    <w:rsid w:val="00F170EA"/>
    <w:rsid w:val="00F20787"/>
    <w:rsid w:val="00F215E4"/>
    <w:rsid w:val="00F219CE"/>
    <w:rsid w:val="00F2294D"/>
    <w:rsid w:val="00F22C8D"/>
    <w:rsid w:val="00F22D57"/>
    <w:rsid w:val="00F23BC4"/>
    <w:rsid w:val="00F25402"/>
    <w:rsid w:val="00F277DD"/>
    <w:rsid w:val="00F3228E"/>
    <w:rsid w:val="00F32D08"/>
    <w:rsid w:val="00F33A00"/>
    <w:rsid w:val="00F37248"/>
    <w:rsid w:val="00F3787A"/>
    <w:rsid w:val="00F37FED"/>
    <w:rsid w:val="00F41089"/>
    <w:rsid w:val="00F4297C"/>
    <w:rsid w:val="00F442F8"/>
    <w:rsid w:val="00F45442"/>
    <w:rsid w:val="00F4567E"/>
    <w:rsid w:val="00F4739B"/>
    <w:rsid w:val="00F47467"/>
    <w:rsid w:val="00F47BA8"/>
    <w:rsid w:val="00F5249B"/>
    <w:rsid w:val="00F53154"/>
    <w:rsid w:val="00F538F8"/>
    <w:rsid w:val="00F550B4"/>
    <w:rsid w:val="00F550BF"/>
    <w:rsid w:val="00F564DE"/>
    <w:rsid w:val="00F57DF4"/>
    <w:rsid w:val="00F60A76"/>
    <w:rsid w:val="00F6243E"/>
    <w:rsid w:val="00F6696A"/>
    <w:rsid w:val="00F67281"/>
    <w:rsid w:val="00F6747C"/>
    <w:rsid w:val="00F67A33"/>
    <w:rsid w:val="00F70BDB"/>
    <w:rsid w:val="00F7477A"/>
    <w:rsid w:val="00F76B3F"/>
    <w:rsid w:val="00F77F3B"/>
    <w:rsid w:val="00F801EB"/>
    <w:rsid w:val="00F804D4"/>
    <w:rsid w:val="00F82BBC"/>
    <w:rsid w:val="00F83ADF"/>
    <w:rsid w:val="00F848D9"/>
    <w:rsid w:val="00F85C29"/>
    <w:rsid w:val="00F861F9"/>
    <w:rsid w:val="00F8702C"/>
    <w:rsid w:val="00F878DC"/>
    <w:rsid w:val="00F904B5"/>
    <w:rsid w:val="00F90B76"/>
    <w:rsid w:val="00F90EB9"/>
    <w:rsid w:val="00F91E55"/>
    <w:rsid w:val="00F92A48"/>
    <w:rsid w:val="00F930C0"/>
    <w:rsid w:val="00F96485"/>
    <w:rsid w:val="00F96C11"/>
    <w:rsid w:val="00F9722D"/>
    <w:rsid w:val="00F9764A"/>
    <w:rsid w:val="00F97A09"/>
    <w:rsid w:val="00FA0C17"/>
    <w:rsid w:val="00FA37D2"/>
    <w:rsid w:val="00FA464E"/>
    <w:rsid w:val="00FA68CE"/>
    <w:rsid w:val="00FA69E7"/>
    <w:rsid w:val="00FA6B8E"/>
    <w:rsid w:val="00FA7AFF"/>
    <w:rsid w:val="00FB0CFB"/>
    <w:rsid w:val="00FB0EBE"/>
    <w:rsid w:val="00FB3252"/>
    <w:rsid w:val="00FB49D3"/>
    <w:rsid w:val="00FB4F89"/>
    <w:rsid w:val="00FB552C"/>
    <w:rsid w:val="00FB5B3F"/>
    <w:rsid w:val="00FB686B"/>
    <w:rsid w:val="00FC03FF"/>
    <w:rsid w:val="00FC0947"/>
    <w:rsid w:val="00FC1919"/>
    <w:rsid w:val="00FC2978"/>
    <w:rsid w:val="00FC4941"/>
    <w:rsid w:val="00FC5DBB"/>
    <w:rsid w:val="00FC63EB"/>
    <w:rsid w:val="00FC7019"/>
    <w:rsid w:val="00FC7804"/>
    <w:rsid w:val="00FC7B77"/>
    <w:rsid w:val="00FD1CEC"/>
    <w:rsid w:val="00FD2931"/>
    <w:rsid w:val="00FD2E8A"/>
    <w:rsid w:val="00FD46A4"/>
    <w:rsid w:val="00FD602A"/>
    <w:rsid w:val="00FD763D"/>
    <w:rsid w:val="00FD7A73"/>
    <w:rsid w:val="00FE0718"/>
    <w:rsid w:val="00FE0A48"/>
    <w:rsid w:val="00FE0CCC"/>
    <w:rsid w:val="00FE12AB"/>
    <w:rsid w:val="00FE23C6"/>
    <w:rsid w:val="00FE2817"/>
    <w:rsid w:val="00FE2B1E"/>
    <w:rsid w:val="00FE322F"/>
    <w:rsid w:val="00FE4675"/>
    <w:rsid w:val="00FE472F"/>
    <w:rsid w:val="00FE50A6"/>
    <w:rsid w:val="00FE596B"/>
    <w:rsid w:val="00FE5CFA"/>
    <w:rsid w:val="00FE60F9"/>
    <w:rsid w:val="00FF130D"/>
    <w:rsid w:val="00FF15FC"/>
    <w:rsid w:val="00FF1E12"/>
    <w:rsid w:val="00FF2BB4"/>
    <w:rsid w:val="00FF30B8"/>
    <w:rsid w:val="00FF5456"/>
    <w:rsid w:val="00FF5A6D"/>
    <w:rsid w:val="00FF71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D5958F-CE0E-46C4-8161-72935C09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919"/>
    <w:pPr>
      <w:spacing w:after="200" w:line="276" w:lineRule="auto"/>
    </w:pPr>
  </w:style>
  <w:style w:type="paragraph" w:styleId="1">
    <w:name w:val="heading 1"/>
    <w:basedOn w:val="a"/>
    <w:next w:val="a"/>
    <w:link w:val="10"/>
    <w:qFormat/>
    <w:rsid w:val="001A040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nhideWhenUsed/>
    <w:qFormat/>
    <w:rsid w:val="00530F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autoRedefine/>
    <w:qFormat/>
    <w:rsid w:val="00145F65"/>
    <w:pPr>
      <w:framePr w:hSpace="180" w:wrap="around" w:vAnchor="text" w:hAnchor="text" w:xAlign="center" w:y="166"/>
      <w:spacing w:after="0" w:line="240" w:lineRule="auto"/>
      <w:outlineLvl w:val="2"/>
    </w:pPr>
    <w:rPr>
      <w:rFonts w:ascii="Times New Roman" w:eastAsia="Times New Roman" w:hAnsi="Times New Roman" w:cs="Times New Roman"/>
      <w:bCs/>
      <w:sz w:val="28"/>
      <w:szCs w:val="28"/>
      <w:lang w:eastAsia="ru-RU"/>
    </w:rPr>
  </w:style>
  <w:style w:type="paragraph" w:styleId="4">
    <w:name w:val="heading 4"/>
    <w:basedOn w:val="a"/>
    <w:next w:val="a"/>
    <w:link w:val="40"/>
    <w:qFormat/>
    <w:rsid w:val="00145F6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0">
    <w:name w:val="heading 5"/>
    <w:basedOn w:val="a"/>
    <w:next w:val="a"/>
    <w:link w:val="51"/>
    <w:qFormat/>
    <w:rsid w:val="00474925"/>
    <w:pPr>
      <w:keepNext/>
      <w:spacing w:after="0" w:line="240" w:lineRule="auto"/>
      <w:ind w:left="-108" w:right="-108"/>
      <w:jc w:val="center"/>
      <w:outlineLvl w:val="4"/>
    </w:pPr>
    <w:rPr>
      <w:rFonts w:ascii="Arial" w:eastAsia="Times New Roman" w:hAnsi="Arial" w:cs="Times New Roman"/>
      <w:sz w:val="24"/>
      <w:szCs w:val="20"/>
    </w:rPr>
  </w:style>
  <w:style w:type="paragraph" w:styleId="6">
    <w:name w:val="heading 6"/>
    <w:basedOn w:val="a"/>
    <w:next w:val="a"/>
    <w:link w:val="60"/>
    <w:qFormat/>
    <w:rsid w:val="00474925"/>
    <w:pPr>
      <w:keepNext/>
      <w:spacing w:after="0" w:line="240" w:lineRule="auto"/>
      <w:outlineLvl w:val="5"/>
    </w:pPr>
    <w:rPr>
      <w:rFonts w:ascii="Times New Roman" w:eastAsia="Times New Roman" w:hAnsi="Times New Roman" w:cs="Times New Roman"/>
      <w:b/>
      <w:bCs/>
      <w:sz w:val="28"/>
      <w:szCs w:val="24"/>
    </w:rPr>
  </w:style>
  <w:style w:type="paragraph" w:styleId="7">
    <w:name w:val="heading 7"/>
    <w:basedOn w:val="a"/>
    <w:next w:val="a"/>
    <w:link w:val="70"/>
    <w:qFormat/>
    <w:rsid w:val="00474925"/>
    <w:pPr>
      <w:keepNext/>
      <w:shd w:val="clear" w:color="auto" w:fill="FFFFFF"/>
      <w:spacing w:after="0" w:line="240" w:lineRule="auto"/>
      <w:ind w:left="360"/>
      <w:outlineLvl w:val="6"/>
    </w:pPr>
    <w:rPr>
      <w:rFonts w:ascii="Times New Roman" w:eastAsia="Times New Roman" w:hAnsi="Times New Roman" w:cs="Times New Roman"/>
      <w:b/>
      <w:caps/>
      <w:sz w:val="28"/>
      <w:szCs w:val="24"/>
    </w:rPr>
  </w:style>
  <w:style w:type="paragraph" w:styleId="8">
    <w:name w:val="heading 8"/>
    <w:basedOn w:val="a"/>
    <w:next w:val="a"/>
    <w:link w:val="80"/>
    <w:qFormat/>
    <w:rsid w:val="007D127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145F6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7D1272"/>
    <w:rPr>
      <w:rFonts w:ascii="Times New Roman" w:eastAsia="Times New Roman" w:hAnsi="Times New Roman" w:cs="Times New Roman"/>
      <w:i/>
      <w:iCs/>
      <w:sz w:val="24"/>
      <w:szCs w:val="24"/>
      <w:lang w:eastAsia="ru-RU"/>
    </w:rPr>
  </w:style>
  <w:style w:type="paragraph" w:customStyle="1" w:styleId="a3">
    <w:name w:val="Мой"/>
    <w:basedOn w:val="a"/>
    <w:uiPriority w:val="99"/>
    <w:qFormat/>
    <w:rsid w:val="007D1272"/>
    <w:pPr>
      <w:widowControl w:val="0"/>
      <w:spacing w:after="0" w:line="360" w:lineRule="auto"/>
      <w:ind w:firstLine="720"/>
      <w:jc w:val="both"/>
    </w:pPr>
    <w:rPr>
      <w:rFonts w:ascii="Times New Roman" w:eastAsia="Times New Roman" w:hAnsi="Times New Roman" w:cs="Times New Roman"/>
      <w:sz w:val="28"/>
      <w:szCs w:val="28"/>
      <w:lang w:eastAsia="ru-RU"/>
    </w:rPr>
  </w:style>
  <w:style w:type="paragraph" w:styleId="31">
    <w:name w:val="Body Text 3"/>
    <w:basedOn w:val="a"/>
    <w:link w:val="32"/>
    <w:rsid w:val="007D127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7D1272"/>
    <w:rPr>
      <w:rFonts w:ascii="Times New Roman" w:eastAsia="Times New Roman" w:hAnsi="Times New Roman" w:cs="Times New Roman"/>
      <w:sz w:val="16"/>
      <w:szCs w:val="16"/>
      <w:lang w:eastAsia="ru-RU"/>
    </w:rPr>
  </w:style>
  <w:style w:type="paragraph" w:styleId="a4">
    <w:name w:val="List Paragraph"/>
    <w:basedOn w:val="a"/>
    <w:uiPriority w:val="34"/>
    <w:qFormat/>
    <w:rsid w:val="00530F49"/>
    <w:pPr>
      <w:ind w:left="720"/>
      <w:contextualSpacing/>
    </w:pPr>
  </w:style>
  <w:style w:type="paragraph" w:styleId="a5">
    <w:name w:val="Body Text Indent"/>
    <w:basedOn w:val="a"/>
    <w:link w:val="a6"/>
    <w:unhideWhenUsed/>
    <w:rsid w:val="00530F49"/>
    <w:pPr>
      <w:spacing w:after="120"/>
      <w:ind w:left="283"/>
    </w:pPr>
  </w:style>
  <w:style w:type="character" w:customStyle="1" w:styleId="a6">
    <w:name w:val="Основной текст с отступом Знак"/>
    <w:basedOn w:val="a0"/>
    <w:link w:val="a5"/>
    <w:rsid w:val="00530F49"/>
  </w:style>
  <w:style w:type="character" w:customStyle="1" w:styleId="21">
    <w:name w:val="Заголовок 2 Знак"/>
    <w:basedOn w:val="a0"/>
    <w:link w:val="20"/>
    <w:rsid w:val="00530F49"/>
    <w:rPr>
      <w:rFonts w:asciiTheme="majorHAnsi" w:eastAsiaTheme="majorEastAsia" w:hAnsiTheme="majorHAnsi" w:cstheme="majorBidi"/>
      <w:color w:val="2E74B5" w:themeColor="accent1" w:themeShade="BF"/>
      <w:sz w:val="26"/>
      <w:szCs w:val="26"/>
    </w:rPr>
  </w:style>
  <w:style w:type="paragraph" w:styleId="22">
    <w:name w:val="Body Text Indent 2"/>
    <w:basedOn w:val="a"/>
    <w:link w:val="23"/>
    <w:unhideWhenUsed/>
    <w:rsid w:val="00530F49"/>
    <w:pPr>
      <w:spacing w:after="120" w:line="480" w:lineRule="auto"/>
      <w:ind w:left="283"/>
    </w:pPr>
  </w:style>
  <w:style w:type="character" w:customStyle="1" w:styleId="23">
    <w:name w:val="Основной текст с отступом 2 Знак"/>
    <w:basedOn w:val="a0"/>
    <w:link w:val="22"/>
    <w:rsid w:val="00530F49"/>
  </w:style>
  <w:style w:type="paragraph" w:styleId="a7">
    <w:name w:val="Body Text"/>
    <w:basedOn w:val="a"/>
    <w:link w:val="a8"/>
    <w:unhideWhenUsed/>
    <w:qFormat/>
    <w:rsid w:val="00EC053A"/>
    <w:pPr>
      <w:spacing w:after="120"/>
    </w:pPr>
  </w:style>
  <w:style w:type="character" w:customStyle="1" w:styleId="a8">
    <w:name w:val="Основной текст Знак"/>
    <w:basedOn w:val="a0"/>
    <w:link w:val="a7"/>
    <w:rsid w:val="00EC053A"/>
  </w:style>
  <w:style w:type="paragraph" w:customStyle="1" w:styleId="11">
    <w:name w:val="Заголовок 11"/>
    <w:basedOn w:val="a"/>
    <w:uiPriority w:val="1"/>
    <w:qFormat/>
    <w:rsid w:val="00EC053A"/>
    <w:pPr>
      <w:widowControl w:val="0"/>
      <w:autoSpaceDE w:val="0"/>
      <w:autoSpaceDN w:val="0"/>
      <w:spacing w:after="0" w:line="240" w:lineRule="auto"/>
      <w:ind w:left="1418" w:hanging="353"/>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EC053A"/>
    <w:pPr>
      <w:widowControl w:val="0"/>
      <w:autoSpaceDE w:val="0"/>
      <w:autoSpaceDN w:val="0"/>
      <w:spacing w:after="0" w:line="256" w:lineRule="exact"/>
      <w:jc w:val="center"/>
    </w:pPr>
    <w:rPr>
      <w:rFonts w:ascii="Times New Roman" w:eastAsia="Times New Roman" w:hAnsi="Times New Roman" w:cs="Times New Roman"/>
      <w:lang w:val="en-US"/>
    </w:rPr>
  </w:style>
  <w:style w:type="table" w:customStyle="1" w:styleId="TableNormal1">
    <w:name w:val="Table Normal1"/>
    <w:uiPriority w:val="2"/>
    <w:semiHidden/>
    <w:qFormat/>
    <w:rsid w:val="00EC053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310">
    <w:name w:val="Основной текст с отступом 31"/>
    <w:basedOn w:val="a"/>
    <w:uiPriority w:val="99"/>
    <w:qFormat/>
    <w:rsid w:val="00EC053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uiPriority w:val="99"/>
    <w:qFormat/>
    <w:rsid w:val="00EC053A"/>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customStyle="1" w:styleId="c19">
    <w:name w:val="c19"/>
    <w:basedOn w:val="a"/>
    <w:uiPriority w:val="99"/>
    <w:qFormat/>
    <w:rsid w:val="00EC0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C053A"/>
  </w:style>
  <w:style w:type="paragraph" w:customStyle="1" w:styleId="text-align-justify">
    <w:name w:val="text-align-justify"/>
    <w:basedOn w:val="a"/>
    <w:uiPriority w:val="99"/>
    <w:qFormat/>
    <w:rsid w:val="00A13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13508"/>
    <w:rPr>
      <w:b/>
      <w:bCs/>
    </w:rPr>
  </w:style>
  <w:style w:type="character" w:styleId="aa">
    <w:name w:val="Hyperlink"/>
    <w:uiPriority w:val="99"/>
    <w:rsid w:val="00A13508"/>
    <w:rPr>
      <w:color w:val="0000FF"/>
      <w:u w:val="single"/>
    </w:r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c"/>
    <w:uiPriority w:val="99"/>
    <w:qFormat/>
    <w:rsid w:val="00A13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uiPriority w:val="20"/>
    <w:qFormat/>
    <w:rsid w:val="00A13508"/>
    <w:rPr>
      <w:i/>
      <w:iCs/>
    </w:rPr>
  </w:style>
  <w:style w:type="character" w:customStyle="1" w:styleId="ac">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b"/>
    <w:uiPriority w:val="99"/>
    <w:locked/>
    <w:rsid w:val="00A13508"/>
    <w:rPr>
      <w:rFonts w:ascii="Times New Roman" w:eastAsia="Times New Roman" w:hAnsi="Times New Roman" w:cs="Times New Roman"/>
      <w:sz w:val="24"/>
      <w:szCs w:val="24"/>
      <w:lang w:eastAsia="ru-RU"/>
    </w:rPr>
  </w:style>
  <w:style w:type="paragraph" w:customStyle="1" w:styleId="style8">
    <w:name w:val="style8"/>
    <w:basedOn w:val="a"/>
    <w:uiPriority w:val="99"/>
    <w:qFormat/>
    <w:rsid w:val="00A13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C7FD7"/>
  </w:style>
  <w:style w:type="character" w:customStyle="1" w:styleId="24">
    <w:name w:val="Основной текст (2)_"/>
    <w:link w:val="25"/>
    <w:locked/>
    <w:rsid w:val="000C7FD7"/>
    <w:rPr>
      <w:shd w:val="clear" w:color="auto" w:fill="FFFFFF"/>
    </w:rPr>
  </w:style>
  <w:style w:type="paragraph" w:customStyle="1" w:styleId="25">
    <w:name w:val="Основной текст (2)"/>
    <w:basedOn w:val="a"/>
    <w:link w:val="24"/>
    <w:qFormat/>
    <w:rsid w:val="000C7FD7"/>
    <w:pPr>
      <w:widowControl w:val="0"/>
      <w:shd w:val="clear" w:color="auto" w:fill="FFFFFF"/>
      <w:spacing w:after="60" w:line="274" w:lineRule="exact"/>
      <w:ind w:hanging="760"/>
      <w:jc w:val="both"/>
    </w:pPr>
  </w:style>
  <w:style w:type="character" w:customStyle="1" w:styleId="52">
    <w:name w:val="Основной текст (5)_"/>
    <w:link w:val="53"/>
    <w:locked/>
    <w:rsid w:val="000C7FD7"/>
    <w:rPr>
      <w:i/>
      <w:iCs/>
      <w:shd w:val="clear" w:color="auto" w:fill="FFFFFF"/>
    </w:rPr>
  </w:style>
  <w:style w:type="paragraph" w:customStyle="1" w:styleId="53">
    <w:name w:val="Основной текст (5)"/>
    <w:basedOn w:val="a"/>
    <w:link w:val="52"/>
    <w:qFormat/>
    <w:rsid w:val="000C7FD7"/>
    <w:pPr>
      <w:widowControl w:val="0"/>
      <w:shd w:val="clear" w:color="auto" w:fill="FFFFFF"/>
      <w:spacing w:before="360" w:after="60" w:line="274" w:lineRule="exact"/>
      <w:jc w:val="both"/>
    </w:pPr>
    <w:rPr>
      <w:i/>
      <w:iCs/>
    </w:rPr>
  </w:style>
  <w:style w:type="paragraph" w:customStyle="1" w:styleId="Pa8">
    <w:name w:val="Pa8"/>
    <w:basedOn w:val="Default"/>
    <w:next w:val="Default"/>
    <w:uiPriority w:val="99"/>
    <w:qFormat/>
    <w:rsid w:val="00234D13"/>
    <w:pPr>
      <w:spacing w:line="241" w:lineRule="atLeast"/>
    </w:pPr>
    <w:rPr>
      <w:rFonts w:ascii="Times New Roman" w:eastAsiaTheme="minorHAnsi" w:hAnsi="Times New Roman" w:cs="Times New Roman"/>
      <w:color w:val="auto"/>
      <w:lang w:eastAsia="en-US"/>
    </w:rPr>
  </w:style>
  <w:style w:type="paragraph" w:styleId="ae">
    <w:name w:val="No Spacing"/>
    <w:aliases w:val="мелкий,Обя,мой рабочий,норма,Айгерим,ТекстОтчета,No Spacing,Алия,СНОСКИ,Ерк!н,No Spacing1,Без интервала3,свой,Без интервала11,14 TNR,без интервала,Елжан,МОЙ СТИЛЬ,Без интеБез интервала,Article,ARSH_N,Интервалсыз"/>
    <w:link w:val="af"/>
    <w:uiPriority w:val="1"/>
    <w:qFormat/>
    <w:rsid w:val="00C3376C"/>
    <w:pPr>
      <w:spacing w:after="0" w:line="240" w:lineRule="auto"/>
    </w:pPr>
    <w:rPr>
      <w:rFonts w:ascii="Calibri" w:eastAsia="Calibri" w:hAnsi="Calibri" w:cs="Times New Roman"/>
    </w:rPr>
  </w:style>
  <w:style w:type="character" w:customStyle="1" w:styleId="af">
    <w:name w:val="Без интервала Знак"/>
    <w:aliases w:val="мелкий Знак,Обя Знак,мой рабочий Знак,норма Знак,Айгерим Знак,ТекстОтчета Знак,No Spacing Знак,Алия Знак,СНОСКИ Знак,Ерк!н Знак,No Spacing1 Знак,Без интервала3 Знак,свой Знак,Без интервала11 Знак,14 TNR Знак,без интервала Знак"/>
    <w:link w:val="ae"/>
    <w:uiPriority w:val="1"/>
    <w:locked/>
    <w:rsid w:val="00C3376C"/>
    <w:rPr>
      <w:rFonts w:ascii="Calibri" w:eastAsia="Calibri" w:hAnsi="Calibri" w:cs="Times New Roman"/>
    </w:rPr>
  </w:style>
  <w:style w:type="paragraph" w:styleId="af0">
    <w:name w:val="Balloon Text"/>
    <w:basedOn w:val="a"/>
    <w:link w:val="af1"/>
    <w:unhideWhenUsed/>
    <w:rsid w:val="003717EE"/>
    <w:pPr>
      <w:spacing w:after="0" w:line="240" w:lineRule="auto"/>
    </w:pPr>
    <w:rPr>
      <w:rFonts w:ascii="Tahoma" w:hAnsi="Tahoma" w:cs="Tahoma"/>
      <w:sz w:val="16"/>
      <w:szCs w:val="16"/>
    </w:rPr>
  </w:style>
  <w:style w:type="character" w:customStyle="1" w:styleId="af1">
    <w:name w:val="Текст выноски Знак"/>
    <w:basedOn w:val="a0"/>
    <w:link w:val="af0"/>
    <w:rsid w:val="003717EE"/>
    <w:rPr>
      <w:rFonts w:ascii="Tahoma" w:hAnsi="Tahoma" w:cs="Tahoma"/>
      <w:sz w:val="16"/>
      <w:szCs w:val="16"/>
    </w:rPr>
  </w:style>
  <w:style w:type="character" w:customStyle="1" w:styleId="s0">
    <w:name w:val="s0"/>
    <w:rsid w:val="00E46EA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Bodytext2">
    <w:name w:val="Body text (2)_"/>
    <w:basedOn w:val="a0"/>
    <w:link w:val="Bodytext20"/>
    <w:rsid w:val="005B7AD8"/>
    <w:rPr>
      <w:shd w:val="clear" w:color="auto" w:fill="FFFFFF"/>
    </w:rPr>
  </w:style>
  <w:style w:type="paragraph" w:customStyle="1" w:styleId="Bodytext20">
    <w:name w:val="Body text (2)"/>
    <w:basedOn w:val="a"/>
    <w:link w:val="Bodytext2"/>
    <w:qFormat/>
    <w:rsid w:val="005B7AD8"/>
    <w:pPr>
      <w:widowControl w:val="0"/>
      <w:shd w:val="clear" w:color="auto" w:fill="FFFFFF"/>
      <w:spacing w:after="280" w:line="266" w:lineRule="exact"/>
      <w:jc w:val="both"/>
    </w:pPr>
  </w:style>
  <w:style w:type="paragraph" w:styleId="af2">
    <w:name w:val="header"/>
    <w:basedOn w:val="a"/>
    <w:link w:val="af3"/>
    <w:uiPriority w:val="99"/>
    <w:unhideWhenUsed/>
    <w:rsid w:val="00C95BA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95BA7"/>
  </w:style>
  <w:style w:type="paragraph" w:styleId="af4">
    <w:name w:val="footer"/>
    <w:basedOn w:val="a"/>
    <w:link w:val="af5"/>
    <w:unhideWhenUsed/>
    <w:rsid w:val="00C95BA7"/>
    <w:pPr>
      <w:tabs>
        <w:tab w:val="center" w:pos="4677"/>
        <w:tab w:val="right" w:pos="9355"/>
      </w:tabs>
      <w:spacing w:after="0" w:line="240" w:lineRule="auto"/>
    </w:pPr>
  </w:style>
  <w:style w:type="character" w:customStyle="1" w:styleId="af5">
    <w:name w:val="Нижний колонтитул Знак"/>
    <w:basedOn w:val="a0"/>
    <w:link w:val="af4"/>
    <w:rsid w:val="00C95BA7"/>
  </w:style>
  <w:style w:type="character" w:customStyle="1" w:styleId="Bodytext5">
    <w:name w:val="Body text (5)_"/>
    <w:basedOn w:val="a0"/>
    <w:link w:val="Bodytext50"/>
    <w:rsid w:val="001114F2"/>
    <w:rPr>
      <w:i/>
      <w:iCs/>
      <w:sz w:val="23"/>
      <w:szCs w:val="23"/>
      <w:shd w:val="clear" w:color="auto" w:fill="FFFFFF"/>
    </w:rPr>
  </w:style>
  <w:style w:type="paragraph" w:customStyle="1" w:styleId="Bodytext50">
    <w:name w:val="Body text (5)"/>
    <w:basedOn w:val="a"/>
    <w:link w:val="Bodytext5"/>
    <w:qFormat/>
    <w:rsid w:val="001114F2"/>
    <w:pPr>
      <w:widowControl w:val="0"/>
      <w:shd w:val="clear" w:color="auto" w:fill="FFFFFF"/>
      <w:spacing w:after="0" w:line="274" w:lineRule="exact"/>
      <w:ind w:firstLine="760"/>
      <w:jc w:val="both"/>
    </w:pPr>
    <w:rPr>
      <w:i/>
      <w:iCs/>
      <w:sz w:val="23"/>
      <w:szCs w:val="23"/>
    </w:rPr>
  </w:style>
  <w:style w:type="character" w:customStyle="1" w:styleId="Heading3">
    <w:name w:val="Heading #3_"/>
    <w:basedOn w:val="a0"/>
    <w:link w:val="Heading30"/>
    <w:rsid w:val="00C456D7"/>
    <w:rPr>
      <w:b/>
      <w:bCs/>
      <w:shd w:val="clear" w:color="auto" w:fill="FFFFFF"/>
    </w:rPr>
  </w:style>
  <w:style w:type="paragraph" w:customStyle="1" w:styleId="Heading30">
    <w:name w:val="Heading #3"/>
    <w:basedOn w:val="a"/>
    <w:link w:val="Heading3"/>
    <w:qFormat/>
    <w:rsid w:val="00C456D7"/>
    <w:pPr>
      <w:widowControl w:val="0"/>
      <w:shd w:val="clear" w:color="auto" w:fill="FFFFFF"/>
      <w:spacing w:after="300" w:line="244" w:lineRule="exact"/>
      <w:outlineLvl w:val="2"/>
    </w:pPr>
    <w:rPr>
      <w:b/>
      <w:bCs/>
    </w:rPr>
  </w:style>
  <w:style w:type="paragraph" w:styleId="33">
    <w:name w:val="Body Text Indent 3"/>
    <w:basedOn w:val="a"/>
    <w:link w:val="34"/>
    <w:unhideWhenUsed/>
    <w:rsid w:val="007149D5"/>
    <w:pPr>
      <w:spacing w:after="120"/>
      <w:ind w:left="283"/>
    </w:pPr>
    <w:rPr>
      <w:sz w:val="16"/>
      <w:szCs w:val="16"/>
    </w:rPr>
  </w:style>
  <w:style w:type="character" w:customStyle="1" w:styleId="34">
    <w:name w:val="Основной текст с отступом 3 Знак"/>
    <w:basedOn w:val="a0"/>
    <w:link w:val="33"/>
    <w:rsid w:val="007149D5"/>
    <w:rPr>
      <w:sz w:val="16"/>
      <w:szCs w:val="16"/>
    </w:rPr>
  </w:style>
  <w:style w:type="table" w:customStyle="1" w:styleId="TableNormal">
    <w:name w:val="Table Normal"/>
    <w:uiPriority w:val="2"/>
    <w:semiHidden/>
    <w:unhideWhenUsed/>
    <w:qFormat/>
    <w:rsid w:val="003A76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1A040D"/>
    <w:rPr>
      <w:rFonts w:asciiTheme="majorHAnsi" w:eastAsiaTheme="majorEastAsia" w:hAnsiTheme="majorHAnsi" w:cstheme="majorBidi"/>
      <w:b/>
      <w:bCs/>
      <w:color w:val="2E74B5" w:themeColor="accent1" w:themeShade="BF"/>
      <w:sz w:val="28"/>
      <w:szCs w:val="28"/>
    </w:rPr>
  </w:style>
  <w:style w:type="numbering" w:customStyle="1" w:styleId="5">
    <w:name w:val="Стиль5"/>
    <w:uiPriority w:val="99"/>
    <w:rsid w:val="00B46CD0"/>
    <w:pPr>
      <w:numPr>
        <w:numId w:val="4"/>
      </w:numPr>
    </w:pPr>
  </w:style>
  <w:style w:type="character" w:customStyle="1" w:styleId="30">
    <w:name w:val="Заголовок 3 Знак"/>
    <w:basedOn w:val="a0"/>
    <w:link w:val="3"/>
    <w:rsid w:val="00145F65"/>
    <w:rPr>
      <w:rFonts w:ascii="Times New Roman" w:eastAsia="Times New Roman" w:hAnsi="Times New Roman" w:cs="Times New Roman"/>
      <w:bCs/>
      <w:sz w:val="28"/>
      <w:szCs w:val="28"/>
      <w:lang w:eastAsia="ru-RU"/>
    </w:rPr>
  </w:style>
  <w:style w:type="character" w:customStyle="1" w:styleId="40">
    <w:name w:val="Заголовок 4 Знак"/>
    <w:basedOn w:val="a0"/>
    <w:link w:val="4"/>
    <w:rsid w:val="00145F65"/>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145F65"/>
    <w:rPr>
      <w:rFonts w:ascii="Arial" w:eastAsia="Times New Roman" w:hAnsi="Arial" w:cs="Arial"/>
      <w:lang w:eastAsia="ru-RU"/>
    </w:rPr>
  </w:style>
  <w:style w:type="table" w:styleId="af6">
    <w:name w:val="Table Grid"/>
    <w:basedOn w:val="a1"/>
    <w:uiPriority w:val="59"/>
    <w:rsid w:val="00145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тиль1"/>
    <w:basedOn w:val="a"/>
    <w:next w:val="a"/>
    <w:uiPriority w:val="99"/>
    <w:qFormat/>
    <w:rsid w:val="00145F65"/>
    <w:pPr>
      <w:keepNext/>
      <w:tabs>
        <w:tab w:val="left" w:pos="720"/>
        <w:tab w:val="num" w:pos="1800"/>
      </w:tabs>
      <w:spacing w:before="360" w:after="0" w:line="360" w:lineRule="auto"/>
      <w:ind w:left="1437" w:hanging="357"/>
      <w:jc w:val="both"/>
      <w:outlineLvl w:val="1"/>
    </w:pPr>
    <w:rPr>
      <w:rFonts w:ascii="Times New Roman" w:eastAsia="Times New Roman" w:hAnsi="Times New Roman" w:cs="Times New Roman"/>
      <w:b/>
      <w:bCs/>
      <w:sz w:val="26"/>
      <w:szCs w:val="26"/>
    </w:rPr>
  </w:style>
  <w:style w:type="paragraph" w:customStyle="1" w:styleId="af7">
    <w:name w:val="Знак Знак Знак Знак Знак Знак Знак Знак Знак Знак"/>
    <w:basedOn w:val="a"/>
    <w:autoRedefine/>
    <w:rsid w:val="00145F65"/>
    <w:pPr>
      <w:spacing w:after="160" w:line="240" w:lineRule="exact"/>
    </w:pPr>
    <w:rPr>
      <w:rFonts w:ascii="Times New Roman" w:eastAsia="SimSun" w:hAnsi="Times New Roman" w:cs="Times New Roman"/>
      <w:b/>
      <w:sz w:val="28"/>
      <w:szCs w:val="24"/>
      <w:lang w:val="en-US"/>
    </w:rPr>
  </w:style>
  <w:style w:type="paragraph" w:customStyle="1" w:styleId="af8">
    <w:name w:val="Знак"/>
    <w:basedOn w:val="a"/>
    <w:autoRedefine/>
    <w:rsid w:val="00145F65"/>
    <w:pPr>
      <w:spacing w:after="160" w:line="240" w:lineRule="exact"/>
    </w:pPr>
    <w:rPr>
      <w:rFonts w:ascii="Times New Roman" w:eastAsia="SimSun" w:hAnsi="Times New Roman" w:cs="Times New Roman"/>
      <w:b/>
      <w:bCs/>
      <w:sz w:val="28"/>
      <w:szCs w:val="28"/>
      <w:lang w:val="en-US"/>
    </w:rPr>
  </w:style>
  <w:style w:type="character" w:customStyle="1" w:styleId="s3">
    <w:name w:val="s3"/>
    <w:rsid w:val="00145F65"/>
    <w:rPr>
      <w:rFonts w:ascii="Times New Roman" w:hAnsi="Times New Roman" w:cs="Times New Roman"/>
      <w:i/>
      <w:iCs/>
      <w:color w:val="FF0000"/>
    </w:rPr>
  </w:style>
  <w:style w:type="character" w:customStyle="1" w:styleId="note">
    <w:name w:val="note"/>
    <w:rsid w:val="00145F65"/>
  </w:style>
  <w:style w:type="paragraph" w:customStyle="1" w:styleId="j11">
    <w:name w:val="j11"/>
    <w:basedOn w:val="a"/>
    <w:uiPriority w:val="99"/>
    <w:qFormat/>
    <w:rsid w:val="00873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6">
    <w:name w:val="Body Text 2"/>
    <w:basedOn w:val="a"/>
    <w:link w:val="27"/>
    <w:unhideWhenUsed/>
    <w:rsid w:val="00474925"/>
    <w:pPr>
      <w:spacing w:after="120" w:line="480" w:lineRule="auto"/>
    </w:pPr>
  </w:style>
  <w:style w:type="character" w:customStyle="1" w:styleId="27">
    <w:name w:val="Основной текст 2 Знак"/>
    <w:basedOn w:val="a0"/>
    <w:link w:val="26"/>
    <w:rsid w:val="00474925"/>
  </w:style>
  <w:style w:type="character" w:customStyle="1" w:styleId="51">
    <w:name w:val="Заголовок 5 Знак"/>
    <w:basedOn w:val="a0"/>
    <w:link w:val="50"/>
    <w:rsid w:val="00474925"/>
    <w:rPr>
      <w:rFonts w:ascii="Arial" w:eastAsia="Times New Roman" w:hAnsi="Arial" w:cs="Times New Roman"/>
      <w:sz w:val="24"/>
      <w:szCs w:val="20"/>
    </w:rPr>
  </w:style>
  <w:style w:type="character" w:customStyle="1" w:styleId="60">
    <w:name w:val="Заголовок 6 Знак"/>
    <w:basedOn w:val="a0"/>
    <w:link w:val="6"/>
    <w:rsid w:val="00474925"/>
    <w:rPr>
      <w:rFonts w:ascii="Times New Roman" w:eastAsia="Times New Roman" w:hAnsi="Times New Roman" w:cs="Times New Roman"/>
      <w:b/>
      <w:bCs/>
      <w:sz w:val="28"/>
      <w:szCs w:val="24"/>
    </w:rPr>
  </w:style>
  <w:style w:type="character" w:customStyle="1" w:styleId="70">
    <w:name w:val="Заголовок 7 Знак"/>
    <w:basedOn w:val="a0"/>
    <w:link w:val="7"/>
    <w:rsid w:val="00474925"/>
    <w:rPr>
      <w:rFonts w:ascii="Times New Roman" w:eastAsia="Times New Roman" w:hAnsi="Times New Roman" w:cs="Times New Roman"/>
      <w:b/>
      <w:caps/>
      <w:sz w:val="28"/>
      <w:szCs w:val="24"/>
      <w:shd w:val="clear" w:color="auto" w:fill="FFFFFF"/>
    </w:rPr>
  </w:style>
  <w:style w:type="paragraph" w:styleId="af9">
    <w:name w:val="Block Text"/>
    <w:basedOn w:val="a"/>
    <w:rsid w:val="00474925"/>
    <w:pPr>
      <w:widowControl w:val="0"/>
      <w:shd w:val="clear" w:color="auto" w:fill="FFFFFF"/>
      <w:autoSpaceDE w:val="0"/>
      <w:autoSpaceDN w:val="0"/>
      <w:adjustRightInd w:val="0"/>
      <w:spacing w:after="0" w:line="168" w:lineRule="exact"/>
      <w:ind w:left="-40" w:right="-32"/>
      <w:jc w:val="center"/>
    </w:pPr>
    <w:rPr>
      <w:rFonts w:ascii="Arial" w:eastAsia="Times New Roman" w:hAnsi="Arial" w:cs="Arial"/>
      <w:color w:val="000000"/>
      <w:spacing w:val="-5"/>
      <w:sz w:val="15"/>
      <w:szCs w:val="15"/>
      <w:lang w:eastAsia="ru-RU"/>
    </w:rPr>
  </w:style>
  <w:style w:type="character" w:styleId="afa">
    <w:name w:val="page number"/>
    <w:basedOn w:val="a0"/>
    <w:rsid w:val="00474925"/>
  </w:style>
  <w:style w:type="paragraph" w:styleId="afb">
    <w:name w:val="caption"/>
    <w:basedOn w:val="a"/>
    <w:next w:val="a"/>
    <w:qFormat/>
    <w:rsid w:val="00474925"/>
    <w:pPr>
      <w:spacing w:before="120" w:after="120" w:line="240" w:lineRule="auto"/>
    </w:pPr>
    <w:rPr>
      <w:rFonts w:ascii="Times New Roman" w:eastAsia="Times New Roman" w:hAnsi="Times New Roman" w:cs="Times New Roman"/>
      <w:b/>
      <w:bCs/>
      <w:sz w:val="20"/>
      <w:szCs w:val="20"/>
      <w:lang w:eastAsia="ru-RU"/>
    </w:rPr>
  </w:style>
  <w:style w:type="paragraph" w:customStyle="1" w:styleId="1CharCharCharCharCharCharCharCharCharCharCharChar">
    <w:name w:val="Знак1 Char Char Знак Знак Char Char Знак Знак Char Char Знак Знак Char Char Знак Char Char Знак Знак Char Char"/>
    <w:basedOn w:val="a"/>
    <w:autoRedefine/>
    <w:rsid w:val="00474925"/>
    <w:pPr>
      <w:spacing w:after="160" w:line="240" w:lineRule="exact"/>
    </w:pPr>
    <w:rPr>
      <w:rFonts w:ascii="Times New Roman" w:eastAsia="SimSun" w:hAnsi="Times New Roman" w:cs="Times New Roman"/>
      <w:b/>
      <w:sz w:val="28"/>
      <w:szCs w:val="24"/>
      <w:lang w:val="en-US"/>
    </w:rPr>
  </w:style>
  <w:style w:type="paragraph" w:customStyle="1" w:styleId="xl34">
    <w:name w:val="xl34"/>
    <w:basedOn w:val="a"/>
    <w:uiPriority w:val="99"/>
    <w:qFormat/>
    <w:rsid w:val="00474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4"/>
      <w:szCs w:val="24"/>
      <w:lang w:eastAsia="ru-RU"/>
    </w:rPr>
  </w:style>
  <w:style w:type="character" w:styleId="afc">
    <w:name w:val="FollowedHyperlink"/>
    <w:rsid w:val="00474925"/>
    <w:rPr>
      <w:color w:val="800080"/>
      <w:u w:val="single"/>
    </w:rPr>
  </w:style>
  <w:style w:type="character" w:customStyle="1" w:styleId="MTEquationSection">
    <w:name w:val="MTEquationSection"/>
    <w:rsid w:val="00474925"/>
    <w:rPr>
      <w:vanish/>
      <w:color w:val="FF0000"/>
    </w:rPr>
  </w:style>
  <w:style w:type="paragraph" w:styleId="afd">
    <w:name w:val="Title"/>
    <w:basedOn w:val="a"/>
    <w:link w:val="afe"/>
    <w:qFormat/>
    <w:rsid w:val="00474925"/>
    <w:pPr>
      <w:spacing w:after="0" w:line="240" w:lineRule="auto"/>
      <w:jc w:val="center"/>
    </w:pPr>
    <w:rPr>
      <w:rFonts w:ascii="Times New Roman" w:eastAsia="Times New Roman" w:hAnsi="Times New Roman" w:cs="Times New Roman"/>
      <w:sz w:val="28"/>
      <w:szCs w:val="20"/>
    </w:rPr>
  </w:style>
  <w:style w:type="character" w:customStyle="1" w:styleId="afe">
    <w:name w:val="Название Знак"/>
    <w:basedOn w:val="a0"/>
    <w:link w:val="afd"/>
    <w:rsid w:val="00474925"/>
    <w:rPr>
      <w:rFonts w:ascii="Times New Roman" w:eastAsia="Times New Roman" w:hAnsi="Times New Roman" w:cs="Times New Roman"/>
      <w:sz w:val="28"/>
      <w:szCs w:val="20"/>
    </w:rPr>
  </w:style>
  <w:style w:type="paragraph" w:customStyle="1" w:styleId="FR1">
    <w:name w:val="FR1"/>
    <w:uiPriority w:val="99"/>
    <w:qFormat/>
    <w:rsid w:val="00474925"/>
    <w:pPr>
      <w:widowControl w:val="0"/>
      <w:snapToGrid w:val="0"/>
      <w:spacing w:after="0" w:line="240" w:lineRule="auto"/>
      <w:jc w:val="right"/>
    </w:pPr>
    <w:rPr>
      <w:rFonts w:ascii="Times New Roman" w:eastAsia="Times New Roman" w:hAnsi="Times New Roman" w:cs="Times New Roman"/>
      <w:sz w:val="28"/>
      <w:szCs w:val="20"/>
      <w:lang w:eastAsia="ru-RU"/>
    </w:rPr>
  </w:style>
  <w:style w:type="paragraph" w:customStyle="1" w:styleId="aff">
    <w:name w:val="Словарь"/>
    <w:uiPriority w:val="99"/>
    <w:qFormat/>
    <w:rsid w:val="00474925"/>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0"/>
      <w:lang w:eastAsia="ru-RU"/>
    </w:rPr>
  </w:style>
  <w:style w:type="paragraph" w:customStyle="1" w:styleId="MTDisplayEquation">
    <w:name w:val="MTDisplayEquation"/>
    <w:basedOn w:val="a7"/>
    <w:uiPriority w:val="99"/>
    <w:qFormat/>
    <w:rsid w:val="00474925"/>
    <w:pPr>
      <w:spacing w:after="0" w:line="240" w:lineRule="auto"/>
      <w:jc w:val="center"/>
    </w:pPr>
    <w:rPr>
      <w:rFonts w:ascii="Times New Roman" w:eastAsia="Times New Roman" w:hAnsi="Times New Roman" w:cs="Times New Roman"/>
      <w:sz w:val="24"/>
      <w:szCs w:val="24"/>
    </w:rPr>
  </w:style>
  <w:style w:type="paragraph" w:customStyle="1" w:styleId="aff0">
    <w:name w:val="Знак Знак Знак Знак"/>
    <w:basedOn w:val="a"/>
    <w:autoRedefine/>
    <w:rsid w:val="00474925"/>
    <w:pPr>
      <w:spacing w:after="160" w:line="240" w:lineRule="exact"/>
    </w:pPr>
    <w:rPr>
      <w:rFonts w:ascii="Times New Roman" w:eastAsia="SimSun" w:hAnsi="Times New Roman" w:cs="Times New Roman"/>
      <w:b/>
      <w:sz w:val="28"/>
      <w:szCs w:val="24"/>
      <w:lang w:val="en-US"/>
    </w:rPr>
  </w:style>
  <w:style w:type="paragraph" w:customStyle="1" w:styleId="13">
    <w:name w:val="Обычный1"/>
    <w:uiPriority w:val="99"/>
    <w:qFormat/>
    <w:rsid w:val="00474925"/>
    <w:pPr>
      <w:widowControl w:val="0"/>
      <w:snapToGrid w:val="0"/>
      <w:spacing w:after="0"/>
      <w:ind w:firstLine="220"/>
      <w:jc w:val="both"/>
    </w:pPr>
    <w:rPr>
      <w:rFonts w:ascii="Times New Roman" w:eastAsia="Times New Roman" w:hAnsi="Times New Roman" w:cs="Times New Roman"/>
      <w:sz w:val="18"/>
      <w:szCs w:val="20"/>
      <w:lang w:eastAsia="ru-RU"/>
    </w:rPr>
  </w:style>
  <w:style w:type="paragraph" w:customStyle="1" w:styleId="aff1">
    <w:name w:val="Знак"/>
    <w:basedOn w:val="a"/>
    <w:autoRedefine/>
    <w:rsid w:val="00474925"/>
    <w:pPr>
      <w:spacing w:after="160" w:line="240" w:lineRule="exact"/>
    </w:pPr>
    <w:rPr>
      <w:rFonts w:ascii="Times New Roman" w:eastAsia="SimSun" w:hAnsi="Times New Roman" w:cs="Times New Roman"/>
      <w:b/>
      <w:bCs/>
      <w:sz w:val="28"/>
      <w:szCs w:val="28"/>
      <w:lang w:val="en-US"/>
    </w:rPr>
  </w:style>
  <w:style w:type="paragraph" w:customStyle="1" w:styleId="Iauiue">
    <w:name w:val="Iau?iue"/>
    <w:uiPriority w:val="99"/>
    <w:qFormat/>
    <w:rsid w:val="00474925"/>
    <w:pPr>
      <w:spacing w:after="0" w:line="240" w:lineRule="auto"/>
    </w:pPr>
    <w:rPr>
      <w:rFonts w:ascii="Times New Roman" w:eastAsia="Times New Roman" w:hAnsi="Times New Roman" w:cs="Times New Roman"/>
      <w:sz w:val="20"/>
      <w:szCs w:val="20"/>
      <w:lang w:eastAsia="ru-RU"/>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w:basedOn w:val="a"/>
    <w:autoRedefine/>
    <w:uiPriority w:val="99"/>
    <w:qFormat/>
    <w:rsid w:val="00474925"/>
    <w:pPr>
      <w:spacing w:after="160" w:line="240" w:lineRule="exact"/>
    </w:pPr>
    <w:rPr>
      <w:rFonts w:ascii="Times New Roman" w:eastAsia="SimSun" w:hAnsi="Times New Roman" w:cs="Times New Roman"/>
      <w:b/>
      <w:sz w:val="28"/>
      <w:szCs w:val="24"/>
      <w:lang w:val="en-US"/>
    </w:rPr>
  </w:style>
  <w:style w:type="paragraph" w:customStyle="1" w:styleId="15">
    <w:name w:val="Указатель1"/>
    <w:basedOn w:val="a"/>
    <w:uiPriority w:val="99"/>
    <w:qFormat/>
    <w:rsid w:val="00474925"/>
    <w:pPr>
      <w:suppressLineNumbers/>
      <w:suppressAutoHyphens/>
      <w:spacing w:after="0" w:line="240" w:lineRule="auto"/>
    </w:pPr>
    <w:rPr>
      <w:rFonts w:ascii="Arial" w:eastAsia="Times New Roman" w:hAnsi="Arial" w:cs="Tahoma"/>
      <w:sz w:val="24"/>
      <w:szCs w:val="24"/>
      <w:lang w:eastAsia="ar-SA"/>
    </w:rPr>
  </w:style>
  <w:style w:type="paragraph" w:customStyle="1" w:styleId="aff2">
    <w:name w:val="Знак Знак Знак Знак"/>
    <w:basedOn w:val="a"/>
    <w:autoRedefine/>
    <w:rsid w:val="00474925"/>
    <w:pPr>
      <w:spacing w:after="160" w:line="240" w:lineRule="exact"/>
    </w:pPr>
    <w:rPr>
      <w:rFonts w:ascii="Times New Roman" w:eastAsia="SimSun" w:hAnsi="Times New Roman" w:cs="Times New Roman"/>
      <w:b/>
      <w:sz w:val="28"/>
      <w:szCs w:val="24"/>
      <w:lang w:val="en-US"/>
    </w:rPr>
  </w:style>
  <w:style w:type="character" w:customStyle="1" w:styleId="s9">
    <w:name w:val="s9"/>
    <w:rsid w:val="00474925"/>
    <w:rPr>
      <w:rFonts w:ascii="Times New Roman" w:hAnsi="Times New Roman" w:cs="Times New Roman" w:hint="default"/>
      <w:i/>
      <w:iCs/>
      <w:color w:val="333399"/>
      <w:u w:val="single"/>
    </w:rPr>
  </w:style>
  <w:style w:type="paragraph" w:customStyle="1" w:styleId="aff3">
    <w:name w:val="Знак Знак Знак Знак Знак Знак Знак Знак Знак Знак"/>
    <w:basedOn w:val="a"/>
    <w:autoRedefine/>
    <w:rsid w:val="00474925"/>
    <w:pPr>
      <w:spacing w:after="160" w:line="240" w:lineRule="exact"/>
    </w:pPr>
    <w:rPr>
      <w:rFonts w:ascii="Times New Roman" w:eastAsia="SimSun" w:hAnsi="Times New Roman" w:cs="Times New Roman"/>
      <w:b/>
      <w:sz w:val="28"/>
      <w:szCs w:val="24"/>
      <w:lang w:val="en-US"/>
    </w:rPr>
  </w:style>
  <w:style w:type="paragraph" w:customStyle="1" w:styleId="2">
    <w:name w:val="Стиль2"/>
    <w:basedOn w:val="a"/>
    <w:link w:val="28"/>
    <w:qFormat/>
    <w:rsid w:val="00474925"/>
    <w:pPr>
      <w:keepNext/>
      <w:numPr>
        <w:ilvl w:val="1"/>
        <w:numId w:val="1"/>
      </w:numPr>
      <w:spacing w:before="240" w:after="60" w:line="240" w:lineRule="auto"/>
      <w:outlineLvl w:val="1"/>
    </w:pPr>
    <w:rPr>
      <w:rFonts w:ascii="Cambria" w:eastAsia="Times New Roman" w:hAnsi="Cambria" w:cs="Times New Roman"/>
      <w:bCs/>
      <w:iCs/>
      <w:sz w:val="24"/>
      <w:szCs w:val="24"/>
    </w:rPr>
  </w:style>
  <w:style w:type="character" w:customStyle="1" w:styleId="28">
    <w:name w:val="Стиль2 Знак"/>
    <w:link w:val="2"/>
    <w:rsid w:val="00474925"/>
    <w:rPr>
      <w:rFonts w:ascii="Cambria" w:eastAsia="Times New Roman" w:hAnsi="Cambria" w:cs="Times New Roman"/>
      <w:bCs/>
      <w:iCs/>
      <w:sz w:val="24"/>
      <w:szCs w:val="24"/>
    </w:rPr>
  </w:style>
  <w:style w:type="paragraph" w:styleId="aff4">
    <w:name w:val="Plain Text"/>
    <w:basedOn w:val="a"/>
    <w:link w:val="aff5"/>
    <w:rsid w:val="00474925"/>
    <w:pPr>
      <w:spacing w:after="0" w:line="240" w:lineRule="auto"/>
    </w:pPr>
    <w:rPr>
      <w:rFonts w:ascii="Courier New" w:eastAsia="Times New Roman" w:hAnsi="Courier New" w:cs="Times New Roman"/>
      <w:sz w:val="20"/>
      <w:szCs w:val="20"/>
    </w:rPr>
  </w:style>
  <w:style w:type="character" w:customStyle="1" w:styleId="aff5">
    <w:name w:val="Текст Знак"/>
    <w:basedOn w:val="a0"/>
    <w:link w:val="aff4"/>
    <w:rsid w:val="00474925"/>
    <w:rPr>
      <w:rFonts w:ascii="Courier New" w:eastAsia="Times New Roman" w:hAnsi="Courier New" w:cs="Times New Roman"/>
      <w:sz w:val="20"/>
      <w:szCs w:val="20"/>
    </w:rPr>
  </w:style>
  <w:style w:type="paragraph" w:styleId="HTML">
    <w:name w:val="HTML Preformatted"/>
    <w:basedOn w:val="a"/>
    <w:link w:val="HTML0"/>
    <w:uiPriority w:val="99"/>
    <w:unhideWhenUsed/>
    <w:rsid w:val="00474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474925"/>
    <w:rPr>
      <w:rFonts w:ascii="Courier New" w:eastAsia="Times New Roman" w:hAnsi="Courier New" w:cs="Times New Roman"/>
      <w:sz w:val="20"/>
      <w:szCs w:val="20"/>
    </w:rPr>
  </w:style>
  <w:style w:type="paragraph" w:customStyle="1" w:styleId="rtejustify">
    <w:name w:val="rtejustify"/>
    <w:basedOn w:val="a"/>
    <w:uiPriority w:val="99"/>
    <w:qFormat/>
    <w:rsid w:val="004749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Основной шрифт абзаца1"/>
    <w:rsid w:val="00474925"/>
  </w:style>
  <w:style w:type="character" w:styleId="aff6">
    <w:name w:val="annotation reference"/>
    <w:rsid w:val="00474925"/>
    <w:rPr>
      <w:sz w:val="16"/>
      <w:szCs w:val="16"/>
    </w:rPr>
  </w:style>
  <w:style w:type="character" w:customStyle="1" w:styleId="aff7">
    <w:name w:val="Текст примечания Знак"/>
    <w:basedOn w:val="a0"/>
    <w:link w:val="aff8"/>
    <w:rsid w:val="00474925"/>
  </w:style>
  <w:style w:type="paragraph" w:styleId="aff8">
    <w:name w:val="annotation text"/>
    <w:basedOn w:val="a"/>
    <w:link w:val="aff7"/>
    <w:rsid w:val="00474925"/>
    <w:pPr>
      <w:spacing w:after="0" w:line="240" w:lineRule="auto"/>
    </w:pPr>
  </w:style>
  <w:style w:type="character" w:customStyle="1" w:styleId="17">
    <w:name w:val="Текст примечания Знак1"/>
    <w:basedOn w:val="a0"/>
    <w:uiPriority w:val="99"/>
    <w:semiHidden/>
    <w:rsid w:val="00474925"/>
    <w:rPr>
      <w:sz w:val="20"/>
      <w:szCs w:val="20"/>
    </w:rPr>
  </w:style>
  <w:style w:type="character" w:customStyle="1" w:styleId="aff9">
    <w:name w:val="Тема примечания Знак"/>
    <w:link w:val="affa"/>
    <w:rsid w:val="00474925"/>
    <w:rPr>
      <w:b/>
      <w:bCs/>
    </w:rPr>
  </w:style>
  <w:style w:type="paragraph" w:styleId="affa">
    <w:name w:val="annotation subject"/>
    <w:basedOn w:val="aff8"/>
    <w:next w:val="aff8"/>
    <w:link w:val="aff9"/>
    <w:rsid w:val="00474925"/>
    <w:rPr>
      <w:b/>
      <w:bCs/>
    </w:rPr>
  </w:style>
  <w:style w:type="character" w:customStyle="1" w:styleId="18">
    <w:name w:val="Тема примечания Знак1"/>
    <w:basedOn w:val="17"/>
    <w:uiPriority w:val="99"/>
    <w:semiHidden/>
    <w:rsid w:val="00474925"/>
    <w:rPr>
      <w:b/>
      <w:bCs/>
      <w:sz w:val="20"/>
      <w:szCs w:val="20"/>
    </w:rPr>
  </w:style>
  <w:style w:type="character" w:customStyle="1" w:styleId="s2">
    <w:name w:val="s2"/>
    <w:rsid w:val="00603B08"/>
    <w:rPr>
      <w:rFonts w:ascii="Times New Roman" w:hAnsi="Times New Roman" w:cs="Times New Roman" w:hint="default"/>
      <w:color w:val="333399"/>
      <w:u w:val="single"/>
    </w:rPr>
  </w:style>
  <w:style w:type="paragraph" w:customStyle="1" w:styleId="affb">
    <w:name w:val="Обычный_Патрусова"/>
    <w:basedOn w:val="a"/>
    <w:rsid w:val="009C2B55"/>
    <w:pPr>
      <w:spacing w:after="0" w:line="240" w:lineRule="auto"/>
      <w:jc w:val="both"/>
    </w:pPr>
    <w:rPr>
      <w:rFonts w:ascii="Times New Roman" w:eastAsia="Times New Roman" w:hAnsi="Times New Roman" w:cs="Times New Roman"/>
      <w:sz w:val="28"/>
      <w:szCs w:val="28"/>
      <w:lang w:eastAsia="ru-RU"/>
    </w:rPr>
  </w:style>
  <w:style w:type="paragraph" w:customStyle="1" w:styleId="BodyText21">
    <w:name w:val="Body Text 21"/>
    <w:basedOn w:val="a"/>
    <w:rsid w:val="001A187C"/>
    <w:pPr>
      <w:tabs>
        <w:tab w:val="center" w:pos="-1418"/>
      </w:tabs>
      <w:spacing w:after="0" w:line="240" w:lineRule="auto"/>
      <w:jc w:val="both"/>
    </w:pPr>
    <w:rPr>
      <w:rFonts w:ascii="Times New Roman" w:eastAsia="Times New Roman" w:hAnsi="Times New Roman" w:cs="Times New Roman"/>
      <w:sz w:val="28"/>
      <w:szCs w:val="20"/>
      <w:lang w:eastAsia="ru-RU"/>
    </w:rPr>
  </w:style>
  <w:style w:type="character" w:styleId="affc">
    <w:name w:val="line number"/>
    <w:basedOn w:val="a0"/>
    <w:rsid w:val="001A187C"/>
  </w:style>
  <w:style w:type="paragraph" w:customStyle="1" w:styleId="29">
    <w:name w:val="Обычный2"/>
    <w:uiPriority w:val="99"/>
    <w:qFormat/>
    <w:rsid w:val="001A187C"/>
    <w:pPr>
      <w:widowControl w:val="0"/>
      <w:spacing w:before="300" w:after="0" w:line="420" w:lineRule="auto"/>
      <w:ind w:firstLine="200"/>
    </w:pPr>
    <w:rPr>
      <w:rFonts w:ascii="Times New Roman" w:eastAsia="Times New Roman" w:hAnsi="Times New Roman" w:cs="Times New Roman"/>
      <w:snapToGrid w:val="0"/>
      <w:sz w:val="18"/>
      <w:szCs w:val="20"/>
      <w:lang w:eastAsia="ru-RU"/>
    </w:rPr>
  </w:style>
  <w:style w:type="paragraph" w:customStyle="1" w:styleId="19">
    <w:name w:val="Формула_1"/>
    <w:basedOn w:val="a"/>
    <w:next w:val="a"/>
    <w:rsid w:val="001A187C"/>
    <w:pPr>
      <w:spacing w:before="280" w:after="280" w:line="240" w:lineRule="auto"/>
      <w:jc w:val="right"/>
    </w:pPr>
    <w:rPr>
      <w:rFonts w:ascii="Times New Roman" w:eastAsia="Times New Roman" w:hAnsi="Times New Roman" w:cs="Times New Roman"/>
      <w:sz w:val="28"/>
      <w:szCs w:val="20"/>
      <w:lang w:eastAsia="ru-RU"/>
    </w:rPr>
  </w:style>
  <w:style w:type="paragraph" w:customStyle="1" w:styleId="affd">
    <w:name w:val="Линия"/>
    <w:basedOn w:val="a"/>
    <w:rsid w:val="001A187C"/>
    <w:pPr>
      <w:tabs>
        <w:tab w:val="right" w:leader="underscore" w:pos="9354"/>
      </w:tabs>
      <w:spacing w:after="0" w:line="240" w:lineRule="auto"/>
      <w:jc w:val="both"/>
    </w:pPr>
    <w:rPr>
      <w:rFonts w:ascii="Arial" w:eastAsia="Times New Roman" w:hAnsi="Arial" w:cs="Times New Roman"/>
      <w:sz w:val="28"/>
      <w:szCs w:val="24"/>
      <w:lang w:eastAsia="ru-RU"/>
    </w:rPr>
  </w:style>
  <w:style w:type="paragraph" w:customStyle="1" w:styleId="1CharCharCharCharCharCharCharCharCharCharCharChar0">
    <w:name w:val="Знак1 Char Char Знак Знак Char Char Знак Знак Char Char Знак Знак Char Char Знак Char Char Знак Знак Char Char"/>
    <w:basedOn w:val="a"/>
    <w:autoRedefine/>
    <w:uiPriority w:val="99"/>
    <w:qFormat/>
    <w:rsid w:val="001A187C"/>
    <w:pPr>
      <w:spacing w:after="160" w:line="240" w:lineRule="exact"/>
    </w:pPr>
    <w:rPr>
      <w:rFonts w:ascii="Times New Roman" w:eastAsia="SimSun" w:hAnsi="Times New Roman" w:cs="Times New Roman"/>
      <w:b/>
      <w:sz w:val="28"/>
      <w:szCs w:val="24"/>
      <w:lang w:val="en-US"/>
    </w:rPr>
  </w:style>
  <w:style w:type="paragraph" w:customStyle="1" w:styleId="affe">
    <w:name w:val="Знак"/>
    <w:basedOn w:val="a"/>
    <w:autoRedefine/>
    <w:uiPriority w:val="99"/>
    <w:qFormat/>
    <w:rsid w:val="001A187C"/>
    <w:pPr>
      <w:spacing w:after="160" w:line="240" w:lineRule="exact"/>
    </w:pPr>
    <w:rPr>
      <w:rFonts w:ascii="Times New Roman" w:eastAsia="SimSun" w:hAnsi="Times New Roman" w:cs="Times New Roman"/>
      <w:b/>
      <w:bCs/>
      <w:sz w:val="28"/>
      <w:szCs w:val="28"/>
      <w:lang w:val="en-US"/>
    </w:rPr>
  </w:style>
  <w:style w:type="paragraph" w:customStyle="1" w:styleId="afff">
    <w:name w:val="Знак Знак Знак Знак"/>
    <w:basedOn w:val="a"/>
    <w:autoRedefine/>
    <w:uiPriority w:val="99"/>
    <w:qFormat/>
    <w:rsid w:val="001A187C"/>
    <w:pPr>
      <w:spacing w:after="160" w:line="240" w:lineRule="exact"/>
    </w:pPr>
    <w:rPr>
      <w:rFonts w:ascii="Times New Roman" w:eastAsia="SimSun" w:hAnsi="Times New Roman" w:cs="Times New Roman"/>
      <w:b/>
      <w:sz w:val="28"/>
      <w:szCs w:val="24"/>
      <w:lang w:val="en-US"/>
    </w:rPr>
  </w:style>
  <w:style w:type="paragraph" w:customStyle="1" w:styleId="afff0">
    <w:name w:val="Знак Знак Знак Знак Знак Знак Знак Знак Знак Знак"/>
    <w:basedOn w:val="a"/>
    <w:autoRedefine/>
    <w:uiPriority w:val="99"/>
    <w:qFormat/>
    <w:rsid w:val="001A187C"/>
    <w:pPr>
      <w:spacing w:after="160" w:line="240" w:lineRule="exact"/>
    </w:pPr>
    <w:rPr>
      <w:rFonts w:ascii="Times New Roman" w:eastAsia="SimSun" w:hAnsi="Times New Roman" w:cs="Times New Roman"/>
      <w:b/>
      <w:sz w:val="28"/>
      <w:szCs w:val="24"/>
      <w:lang w:val="en-US"/>
    </w:rPr>
  </w:style>
  <w:style w:type="paragraph" w:styleId="afff1">
    <w:name w:val="TOC Heading"/>
    <w:basedOn w:val="1"/>
    <w:next w:val="a"/>
    <w:uiPriority w:val="39"/>
    <w:unhideWhenUsed/>
    <w:qFormat/>
    <w:rsid w:val="000440E2"/>
    <w:pPr>
      <w:outlineLvl w:val="9"/>
    </w:pPr>
    <w:rPr>
      <w:lang w:eastAsia="ru-RU"/>
    </w:rPr>
  </w:style>
  <w:style w:type="paragraph" w:styleId="1a">
    <w:name w:val="toc 1"/>
    <w:basedOn w:val="a"/>
    <w:next w:val="a"/>
    <w:autoRedefine/>
    <w:uiPriority w:val="39"/>
    <w:unhideWhenUsed/>
    <w:rsid w:val="003179C2"/>
    <w:pPr>
      <w:tabs>
        <w:tab w:val="right" w:leader="dot" w:pos="9629"/>
      </w:tabs>
      <w:spacing w:after="100"/>
      <w:jc w:val="both"/>
    </w:pPr>
  </w:style>
  <w:style w:type="character" w:customStyle="1" w:styleId="markedcontent">
    <w:name w:val="markedcontent"/>
    <w:basedOn w:val="a0"/>
    <w:rsid w:val="004329E9"/>
  </w:style>
  <w:style w:type="character" w:customStyle="1" w:styleId="1b">
    <w:name w:val="Основной текст Знак1"/>
    <w:basedOn w:val="a0"/>
    <w:semiHidden/>
    <w:rsid w:val="004329E9"/>
    <w:rPr>
      <w:rFonts w:eastAsiaTheme="minorEastAsia"/>
      <w:lang w:eastAsia="ru-RU"/>
    </w:rPr>
  </w:style>
  <w:style w:type="paragraph" w:customStyle="1" w:styleId="Web">
    <w:name w:val="Обычный (Web)"/>
    <w:basedOn w:val="a"/>
    <w:uiPriority w:val="99"/>
    <w:qFormat/>
    <w:rsid w:val="004329E9"/>
    <w:pPr>
      <w:suppressAutoHyphens/>
      <w:spacing w:before="100" w:after="100" w:line="240" w:lineRule="auto"/>
    </w:pPr>
    <w:rPr>
      <w:rFonts w:ascii="Arial Unicode MS" w:eastAsia="Arial Unicode MS" w:hAnsi="Arial Unicode MS" w:cs="Times New Roman"/>
      <w:kern w:val="2"/>
      <w:sz w:val="24"/>
      <w:szCs w:val="20"/>
      <w:lang w:eastAsia="ar-SA"/>
    </w:rPr>
  </w:style>
  <w:style w:type="paragraph" w:customStyle="1" w:styleId="bodytext">
    <w:name w:val="bodytext"/>
    <w:basedOn w:val="a"/>
    <w:uiPriority w:val="99"/>
    <w:qFormat/>
    <w:rsid w:val="004329E9"/>
    <w:pPr>
      <w:spacing w:after="0" w:line="240" w:lineRule="auto"/>
    </w:pPr>
    <w:rPr>
      <w:rFonts w:ascii="Arial" w:eastAsia="Times New Roman" w:hAnsi="Arial" w:cs="Arial"/>
      <w:sz w:val="18"/>
      <w:szCs w:val="18"/>
      <w:lang w:eastAsia="ru-RU"/>
    </w:rPr>
  </w:style>
  <w:style w:type="character" w:customStyle="1" w:styleId="71">
    <w:name w:val="Заголовок 7 Знак1"/>
    <w:basedOn w:val="a0"/>
    <w:semiHidden/>
    <w:rsid w:val="004329E9"/>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4329E9"/>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4329E9"/>
    <w:rPr>
      <w:rFonts w:asciiTheme="majorHAnsi" w:eastAsiaTheme="majorEastAsia" w:hAnsiTheme="majorHAnsi" w:cstheme="majorBidi"/>
      <w:i/>
      <w:iCs/>
      <w:color w:val="404040" w:themeColor="text1" w:themeTint="BF"/>
    </w:rPr>
  </w:style>
  <w:style w:type="character" w:customStyle="1" w:styleId="311">
    <w:name w:val="Основной текст 3 Знак1"/>
    <w:basedOn w:val="a0"/>
    <w:semiHidden/>
    <w:rsid w:val="004329E9"/>
    <w:rPr>
      <w:rFonts w:eastAsiaTheme="minorEastAsia"/>
      <w:sz w:val="16"/>
      <w:szCs w:val="16"/>
      <w:lang w:eastAsia="ru-RU"/>
    </w:rPr>
  </w:style>
  <w:style w:type="character" w:customStyle="1" w:styleId="1c">
    <w:name w:val="Основной текст с отступом Знак1"/>
    <w:basedOn w:val="a0"/>
    <w:semiHidden/>
    <w:rsid w:val="004329E9"/>
    <w:rPr>
      <w:rFonts w:eastAsiaTheme="minorEastAsia"/>
      <w:lang w:eastAsia="ru-RU"/>
    </w:rPr>
  </w:style>
  <w:style w:type="character" w:customStyle="1" w:styleId="210">
    <w:name w:val="Основной текст с отступом 2 Знак1"/>
    <w:basedOn w:val="a0"/>
    <w:semiHidden/>
    <w:rsid w:val="004329E9"/>
    <w:rPr>
      <w:rFonts w:eastAsiaTheme="minorEastAsia"/>
      <w:lang w:eastAsia="ru-RU"/>
    </w:rPr>
  </w:style>
  <w:style w:type="character" w:customStyle="1" w:styleId="1d">
    <w:name w:val="Текст выноски Знак1"/>
    <w:basedOn w:val="a0"/>
    <w:semiHidden/>
    <w:rsid w:val="004329E9"/>
    <w:rPr>
      <w:rFonts w:ascii="Tahoma" w:eastAsiaTheme="minorEastAsia" w:hAnsi="Tahoma" w:cs="Tahoma"/>
      <w:sz w:val="16"/>
      <w:szCs w:val="16"/>
      <w:lang w:eastAsia="ru-RU"/>
    </w:rPr>
  </w:style>
  <w:style w:type="character" w:customStyle="1" w:styleId="1e">
    <w:name w:val="Верхний колонтитул Знак1"/>
    <w:basedOn w:val="a0"/>
    <w:uiPriority w:val="99"/>
    <w:semiHidden/>
    <w:rsid w:val="004329E9"/>
    <w:rPr>
      <w:rFonts w:eastAsiaTheme="minorEastAsia"/>
      <w:lang w:eastAsia="ru-RU"/>
    </w:rPr>
  </w:style>
  <w:style w:type="character" w:customStyle="1" w:styleId="1f">
    <w:name w:val="Нижний колонтитул Знак1"/>
    <w:basedOn w:val="a0"/>
    <w:semiHidden/>
    <w:rsid w:val="004329E9"/>
    <w:rPr>
      <w:rFonts w:eastAsiaTheme="minorEastAsia"/>
      <w:lang w:eastAsia="ru-RU"/>
    </w:rPr>
  </w:style>
  <w:style w:type="character" w:customStyle="1" w:styleId="312">
    <w:name w:val="Основной текст с отступом 3 Знак1"/>
    <w:basedOn w:val="a0"/>
    <w:semiHidden/>
    <w:rsid w:val="004329E9"/>
    <w:rPr>
      <w:rFonts w:eastAsiaTheme="minorEastAsia"/>
      <w:sz w:val="16"/>
      <w:szCs w:val="16"/>
      <w:lang w:eastAsia="ru-RU"/>
    </w:rPr>
  </w:style>
  <w:style w:type="character" w:customStyle="1" w:styleId="211">
    <w:name w:val="Основной текст 2 Знак1"/>
    <w:basedOn w:val="a0"/>
    <w:semiHidden/>
    <w:rsid w:val="004329E9"/>
    <w:rPr>
      <w:rFonts w:eastAsiaTheme="minorEastAsia"/>
      <w:lang w:eastAsia="ru-RU"/>
    </w:rPr>
  </w:style>
  <w:style w:type="character" w:customStyle="1" w:styleId="1f0">
    <w:name w:val="Название Знак1"/>
    <w:basedOn w:val="a0"/>
    <w:rsid w:val="004329E9"/>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f1">
    <w:name w:val="Текст Знак1"/>
    <w:basedOn w:val="a0"/>
    <w:semiHidden/>
    <w:rsid w:val="004329E9"/>
    <w:rPr>
      <w:rFonts w:ascii="Consolas" w:eastAsiaTheme="minorEastAsia" w:hAnsi="Consolas" w:cs="Consolas"/>
      <w:sz w:val="21"/>
      <w:szCs w:val="21"/>
      <w:lang w:eastAsia="ru-RU"/>
    </w:rPr>
  </w:style>
  <w:style w:type="paragraph" w:styleId="2a">
    <w:name w:val="toc 2"/>
    <w:basedOn w:val="a"/>
    <w:next w:val="a"/>
    <w:autoRedefine/>
    <w:uiPriority w:val="39"/>
    <w:unhideWhenUsed/>
    <w:rsid w:val="000A5FF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5732">
      <w:bodyDiv w:val="1"/>
      <w:marLeft w:val="0"/>
      <w:marRight w:val="0"/>
      <w:marTop w:val="0"/>
      <w:marBottom w:val="0"/>
      <w:divBdr>
        <w:top w:val="none" w:sz="0" w:space="0" w:color="auto"/>
        <w:left w:val="none" w:sz="0" w:space="0" w:color="auto"/>
        <w:bottom w:val="none" w:sz="0" w:space="0" w:color="auto"/>
        <w:right w:val="none" w:sz="0" w:space="0" w:color="auto"/>
      </w:divBdr>
    </w:div>
    <w:div w:id="36853629">
      <w:bodyDiv w:val="1"/>
      <w:marLeft w:val="0"/>
      <w:marRight w:val="0"/>
      <w:marTop w:val="0"/>
      <w:marBottom w:val="0"/>
      <w:divBdr>
        <w:top w:val="none" w:sz="0" w:space="0" w:color="auto"/>
        <w:left w:val="none" w:sz="0" w:space="0" w:color="auto"/>
        <w:bottom w:val="none" w:sz="0" w:space="0" w:color="auto"/>
        <w:right w:val="none" w:sz="0" w:space="0" w:color="auto"/>
      </w:divBdr>
    </w:div>
    <w:div w:id="339351379">
      <w:bodyDiv w:val="1"/>
      <w:marLeft w:val="0"/>
      <w:marRight w:val="0"/>
      <w:marTop w:val="0"/>
      <w:marBottom w:val="0"/>
      <w:divBdr>
        <w:top w:val="none" w:sz="0" w:space="0" w:color="auto"/>
        <w:left w:val="none" w:sz="0" w:space="0" w:color="auto"/>
        <w:bottom w:val="none" w:sz="0" w:space="0" w:color="auto"/>
        <w:right w:val="none" w:sz="0" w:space="0" w:color="auto"/>
      </w:divBdr>
    </w:div>
    <w:div w:id="365720739">
      <w:bodyDiv w:val="1"/>
      <w:marLeft w:val="0"/>
      <w:marRight w:val="0"/>
      <w:marTop w:val="0"/>
      <w:marBottom w:val="0"/>
      <w:divBdr>
        <w:top w:val="none" w:sz="0" w:space="0" w:color="auto"/>
        <w:left w:val="none" w:sz="0" w:space="0" w:color="auto"/>
        <w:bottom w:val="none" w:sz="0" w:space="0" w:color="auto"/>
        <w:right w:val="none" w:sz="0" w:space="0" w:color="auto"/>
      </w:divBdr>
    </w:div>
    <w:div w:id="377976179">
      <w:bodyDiv w:val="1"/>
      <w:marLeft w:val="0"/>
      <w:marRight w:val="0"/>
      <w:marTop w:val="0"/>
      <w:marBottom w:val="0"/>
      <w:divBdr>
        <w:top w:val="none" w:sz="0" w:space="0" w:color="auto"/>
        <w:left w:val="none" w:sz="0" w:space="0" w:color="auto"/>
        <w:bottom w:val="none" w:sz="0" w:space="0" w:color="auto"/>
        <w:right w:val="none" w:sz="0" w:space="0" w:color="auto"/>
      </w:divBdr>
      <w:divsChild>
        <w:div w:id="519006010">
          <w:marLeft w:val="0"/>
          <w:marRight w:val="0"/>
          <w:marTop w:val="750"/>
          <w:marBottom w:val="750"/>
          <w:divBdr>
            <w:top w:val="none" w:sz="0" w:space="0" w:color="auto"/>
            <w:left w:val="none" w:sz="0" w:space="0" w:color="auto"/>
            <w:bottom w:val="none" w:sz="0" w:space="0" w:color="auto"/>
            <w:right w:val="none" w:sz="0" w:space="0" w:color="auto"/>
          </w:divBdr>
        </w:div>
        <w:div w:id="1148746115">
          <w:marLeft w:val="0"/>
          <w:marRight w:val="0"/>
          <w:marTop w:val="0"/>
          <w:marBottom w:val="0"/>
          <w:divBdr>
            <w:top w:val="none" w:sz="0" w:space="0" w:color="auto"/>
            <w:left w:val="none" w:sz="0" w:space="0" w:color="auto"/>
            <w:bottom w:val="none" w:sz="0" w:space="0" w:color="auto"/>
            <w:right w:val="none" w:sz="0" w:space="0" w:color="auto"/>
          </w:divBdr>
        </w:div>
        <w:div w:id="1414082235">
          <w:marLeft w:val="0"/>
          <w:marRight w:val="0"/>
          <w:marTop w:val="750"/>
          <w:marBottom w:val="750"/>
          <w:divBdr>
            <w:top w:val="none" w:sz="0" w:space="0" w:color="auto"/>
            <w:left w:val="none" w:sz="0" w:space="0" w:color="auto"/>
            <w:bottom w:val="none" w:sz="0" w:space="0" w:color="auto"/>
            <w:right w:val="none" w:sz="0" w:space="0" w:color="auto"/>
          </w:divBdr>
        </w:div>
        <w:div w:id="1609578881">
          <w:marLeft w:val="0"/>
          <w:marRight w:val="0"/>
          <w:marTop w:val="0"/>
          <w:marBottom w:val="0"/>
          <w:divBdr>
            <w:top w:val="none" w:sz="0" w:space="0" w:color="auto"/>
            <w:left w:val="none" w:sz="0" w:space="0" w:color="auto"/>
            <w:bottom w:val="none" w:sz="0" w:space="0" w:color="auto"/>
            <w:right w:val="none" w:sz="0" w:space="0" w:color="auto"/>
          </w:divBdr>
        </w:div>
      </w:divsChild>
    </w:div>
    <w:div w:id="380053281">
      <w:bodyDiv w:val="1"/>
      <w:marLeft w:val="0"/>
      <w:marRight w:val="0"/>
      <w:marTop w:val="0"/>
      <w:marBottom w:val="0"/>
      <w:divBdr>
        <w:top w:val="none" w:sz="0" w:space="0" w:color="auto"/>
        <w:left w:val="none" w:sz="0" w:space="0" w:color="auto"/>
        <w:bottom w:val="none" w:sz="0" w:space="0" w:color="auto"/>
        <w:right w:val="none" w:sz="0" w:space="0" w:color="auto"/>
      </w:divBdr>
    </w:div>
    <w:div w:id="564534441">
      <w:bodyDiv w:val="1"/>
      <w:marLeft w:val="0"/>
      <w:marRight w:val="0"/>
      <w:marTop w:val="0"/>
      <w:marBottom w:val="0"/>
      <w:divBdr>
        <w:top w:val="none" w:sz="0" w:space="0" w:color="auto"/>
        <w:left w:val="none" w:sz="0" w:space="0" w:color="auto"/>
        <w:bottom w:val="none" w:sz="0" w:space="0" w:color="auto"/>
        <w:right w:val="none" w:sz="0" w:space="0" w:color="auto"/>
      </w:divBdr>
    </w:div>
    <w:div w:id="573588204">
      <w:bodyDiv w:val="1"/>
      <w:marLeft w:val="0"/>
      <w:marRight w:val="0"/>
      <w:marTop w:val="0"/>
      <w:marBottom w:val="0"/>
      <w:divBdr>
        <w:top w:val="none" w:sz="0" w:space="0" w:color="auto"/>
        <w:left w:val="none" w:sz="0" w:space="0" w:color="auto"/>
        <w:bottom w:val="none" w:sz="0" w:space="0" w:color="auto"/>
        <w:right w:val="none" w:sz="0" w:space="0" w:color="auto"/>
      </w:divBdr>
    </w:div>
    <w:div w:id="574245882">
      <w:bodyDiv w:val="1"/>
      <w:marLeft w:val="0"/>
      <w:marRight w:val="0"/>
      <w:marTop w:val="0"/>
      <w:marBottom w:val="0"/>
      <w:divBdr>
        <w:top w:val="none" w:sz="0" w:space="0" w:color="auto"/>
        <w:left w:val="none" w:sz="0" w:space="0" w:color="auto"/>
        <w:bottom w:val="none" w:sz="0" w:space="0" w:color="auto"/>
        <w:right w:val="none" w:sz="0" w:space="0" w:color="auto"/>
      </w:divBdr>
    </w:div>
    <w:div w:id="577180448">
      <w:bodyDiv w:val="1"/>
      <w:marLeft w:val="0"/>
      <w:marRight w:val="0"/>
      <w:marTop w:val="0"/>
      <w:marBottom w:val="0"/>
      <w:divBdr>
        <w:top w:val="none" w:sz="0" w:space="0" w:color="auto"/>
        <w:left w:val="none" w:sz="0" w:space="0" w:color="auto"/>
        <w:bottom w:val="none" w:sz="0" w:space="0" w:color="auto"/>
        <w:right w:val="none" w:sz="0" w:space="0" w:color="auto"/>
      </w:divBdr>
    </w:div>
    <w:div w:id="643774408">
      <w:bodyDiv w:val="1"/>
      <w:marLeft w:val="0"/>
      <w:marRight w:val="0"/>
      <w:marTop w:val="0"/>
      <w:marBottom w:val="0"/>
      <w:divBdr>
        <w:top w:val="none" w:sz="0" w:space="0" w:color="auto"/>
        <w:left w:val="none" w:sz="0" w:space="0" w:color="auto"/>
        <w:bottom w:val="none" w:sz="0" w:space="0" w:color="auto"/>
        <w:right w:val="none" w:sz="0" w:space="0" w:color="auto"/>
      </w:divBdr>
    </w:div>
    <w:div w:id="865214889">
      <w:bodyDiv w:val="1"/>
      <w:marLeft w:val="0"/>
      <w:marRight w:val="0"/>
      <w:marTop w:val="0"/>
      <w:marBottom w:val="0"/>
      <w:divBdr>
        <w:top w:val="none" w:sz="0" w:space="0" w:color="auto"/>
        <w:left w:val="none" w:sz="0" w:space="0" w:color="auto"/>
        <w:bottom w:val="none" w:sz="0" w:space="0" w:color="auto"/>
        <w:right w:val="none" w:sz="0" w:space="0" w:color="auto"/>
      </w:divBdr>
    </w:div>
    <w:div w:id="880241631">
      <w:bodyDiv w:val="1"/>
      <w:marLeft w:val="0"/>
      <w:marRight w:val="0"/>
      <w:marTop w:val="0"/>
      <w:marBottom w:val="0"/>
      <w:divBdr>
        <w:top w:val="none" w:sz="0" w:space="0" w:color="auto"/>
        <w:left w:val="none" w:sz="0" w:space="0" w:color="auto"/>
        <w:bottom w:val="none" w:sz="0" w:space="0" w:color="auto"/>
        <w:right w:val="none" w:sz="0" w:space="0" w:color="auto"/>
      </w:divBdr>
    </w:div>
    <w:div w:id="1024750477">
      <w:bodyDiv w:val="1"/>
      <w:marLeft w:val="0"/>
      <w:marRight w:val="0"/>
      <w:marTop w:val="0"/>
      <w:marBottom w:val="0"/>
      <w:divBdr>
        <w:top w:val="none" w:sz="0" w:space="0" w:color="auto"/>
        <w:left w:val="none" w:sz="0" w:space="0" w:color="auto"/>
        <w:bottom w:val="none" w:sz="0" w:space="0" w:color="auto"/>
        <w:right w:val="none" w:sz="0" w:space="0" w:color="auto"/>
      </w:divBdr>
    </w:div>
    <w:div w:id="1135181601">
      <w:bodyDiv w:val="1"/>
      <w:marLeft w:val="0"/>
      <w:marRight w:val="0"/>
      <w:marTop w:val="0"/>
      <w:marBottom w:val="0"/>
      <w:divBdr>
        <w:top w:val="none" w:sz="0" w:space="0" w:color="auto"/>
        <w:left w:val="none" w:sz="0" w:space="0" w:color="auto"/>
        <w:bottom w:val="none" w:sz="0" w:space="0" w:color="auto"/>
        <w:right w:val="none" w:sz="0" w:space="0" w:color="auto"/>
      </w:divBdr>
    </w:div>
    <w:div w:id="1243098252">
      <w:bodyDiv w:val="1"/>
      <w:marLeft w:val="0"/>
      <w:marRight w:val="0"/>
      <w:marTop w:val="0"/>
      <w:marBottom w:val="0"/>
      <w:divBdr>
        <w:top w:val="none" w:sz="0" w:space="0" w:color="auto"/>
        <w:left w:val="none" w:sz="0" w:space="0" w:color="auto"/>
        <w:bottom w:val="none" w:sz="0" w:space="0" w:color="auto"/>
        <w:right w:val="none" w:sz="0" w:space="0" w:color="auto"/>
      </w:divBdr>
    </w:div>
    <w:div w:id="1266883269">
      <w:bodyDiv w:val="1"/>
      <w:marLeft w:val="0"/>
      <w:marRight w:val="0"/>
      <w:marTop w:val="0"/>
      <w:marBottom w:val="0"/>
      <w:divBdr>
        <w:top w:val="none" w:sz="0" w:space="0" w:color="auto"/>
        <w:left w:val="none" w:sz="0" w:space="0" w:color="auto"/>
        <w:bottom w:val="none" w:sz="0" w:space="0" w:color="auto"/>
        <w:right w:val="none" w:sz="0" w:space="0" w:color="auto"/>
      </w:divBdr>
    </w:div>
    <w:div w:id="1384330465">
      <w:bodyDiv w:val="1"/>
      <w:marLeft w:val="0"/>
      <w:marRight w:val="0"/>
      <w:marTop w:val="0"/>
      <w:marBottom w:val="0"/>
      <w:divBdr>
        <w:top w:val="none" w:sz="0" w:space="0" w:color="auto"/>
        <w:left w:val="none" w:sz="0" w:space="0" w:color="auto"/>
        <w:bottom w:val="none" w:sz="0" w:space="0" w:color="auto"/>
        <w:right w:val="none" w:sz="0" w:space="0" w:color="auto"/>
      </w:divBdr>
    </w:div>
    <w:div w:id="1385568769">
      <w:bodyDiv w:val="1"/>
      <w:marLeft w:val="0"/>
      <w:marRight w:val="0"/>
      <w:marTop w:val="0"/>
      <w:marBottom w:val="0"/>
      <w:divBdr>
        <w:top w:val="none" w:sz="0" w:space="0" w:color="auto"/>
        <w:left w:val="none" w:sz="0" w:space="0" w:color="auto"/>
        <w:bottom w:val="none" w:sz="0" w:space="0" w:color="auto"/>
        <w:right w:val="none" w:sz="0" w:space="0" w:color="auto"/>
      </w:divBdr>
    </w:div>
    <w:div w:id="1431773866">
      <w:bodyDiv w:val="1"/>
      <w:marLeft w:val="0"/>
      <w:marRight w:val="0"/>
      <w:marTop w:val="0"/>
      <w:marBottom w:val="0"/>
      <w:divBdr>
        <w:top w:val="none" w:sz="0" w:space="0" w:color="auto"/>
        <w:left w:val="none" w:sz="0" w:space="0" w:color="auto"/>
        <w:bottom w:val="none" w:sz="0" w:space="0" w:color="auto"/>
        <w:right w:val="none" w:sz="0" w:space="0" w:color="auto"/>
      </w:divBdr>
    </w:div>
    <w:div w:id="1493108247">
      <w:bodyDiv w:val="1"/>
      <w:marLeft w:val="0"/>
      <w:marRight w:val="0"/>
      <w:marTop w:val="0"/>
      <w:marBottom w:val="0"/>
      <w:divBdr>
        <w:top w:val="none" w:sz="0" w:space="0" w:color="auto"/>
        <w:left w:val="none" w:sz="0" w:space="0" w:color="auto"/>
        <w:bottom w:val="none" w:sz="0" w:space="0" w:color="auto"/>
        <w:right w:val="none" w:sz="0" w:space="0" w:color="auto"/>
      </w:divBdr>
    </w:div>
    <w:div w:id="1560937528">
      <w:bodyDiv w:val="1"/>
      <w:marLeft w:val="0"/>
      <w:marRight w:val="0"/>
      <w:marTop w:val="0"/>
      <w:marBottom w:val="0"/>
      <w:divBdr>
        <w:top w:val="none" w:sz="0" w:space="0" w:color="auto"/>
        <w:left w:val="none" w:sz="0" w:space="0" w:color="auto"/>
        <w:bottom w:val="none" w:sz="0" w:space="0" w:color="auto"/>
        <w:right w:val="none" w:sz="0" w:space="0" w:color="auto"/>
      </w:divBdr>
    </w:div>
    <w:div w:id="1659188550">
      <w:bodyDiv w:val="1"/>
      <w:marLeft w:val="0"/>
      <w:marRight w:val="0"/>
      <w:marTop w:val="0"/>
      <w:marBottom w:val="0"/>
      <w:divBdr>
        <w:top w:val="none" w:sz="0" w:space="0" w:color="auto"/>
        <w:left w:val="none" w:sz="0" w:space="0" w:color="auto"/>
        <w:bottom w:val="none" w:sz="0" w:space="0" w:color="auto"/>
        <w:right w:val="none" w:sz="0" w:space="0" w:color="auto"/>
      </w:divBdr>
    </w:div>
    <w:div w:id="2027244673">
      <w:bodyDiv w:val="1"/>
      <w:marLeft w:val="0"/>
      <w:marRight w:val="0"/>
      <w:marTop w:val="0"/>
      <w:marBottom w:val="0"/>
      <w:divBdr>
        <w:top w:val="none" w:sz="0" w:space="0" w:color="auto"/>
        <w:left w:val="none" w:sz="0" w:space="0" w:color="auto"/>
        <w:bottom w:val="none" w:sz="0" w:space="0" w:color="auto"/>
        <w:right w:val="none" w:sz="0" w:space="0" w:color="auto"/>
      </w:divBdr>
    </w:div>
    <w:div w:id="20848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ksu.edu.kz/education/academic_mobility/uchastie_kgu_v_proektah_programmy_erasmus_mundu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su.edu.kz/partnership/proekty_programmy_tempus_kgu_imabajtursynova/"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ksu.edu.kz/partnership/mezhdunarodnoe_sotrudnichestvo/5_1%20%D0%9C%D0%B5%D0%B6%D1%83%D0%BD%D0%B0%D1%80%D0%BE%D0%B4%D0%BD%D1%8B%D0%B5%20%D0%B4%D0%BE%D0%B3%D0%BE%D0%B2%D0%BE%D1%80%D1%8B%20%D0%B8%20%D1%81%D0%BE%D0%B3%D0%BB%D0%B0%D1%88%D0%B5%D0%BD%D0%B8%D1%8F.do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88E57-270B-4877-A1D4-FFA3434A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129</Pages>
  <Words>40896</Words>
  <Characters>233111</Characters>
  <Application>Microsoft Office Word</Application>
  <DocSecurity>0</DocSecurity>
  <Lines>1942</Lines>
  <Paragraphs>546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273461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111</cp:lastModifiedBy>
  <cp:revision>12</cp:revision>
  <cp:lastPrinted>2022-11-02T09:58:00Z</cp:lastPrinted>
  <dcterms:created xsi:type="dcterms:W3CDTF">2023-03-03T03:46:00Z</dcterms:created>
  <dcterms:modified xsi:type="dcterms:W3CDTF">2023-03-03T05:31:00Z</dcterms:modified>
</cp:coreProperties>
</file>